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9B03C" w14:textId="4F7601A4" w:rsidR="00D71EED" w:rsidRPr="0008223E" w:rsidRDefault="00D71EED" w:rsidP="00D71EED">
      <w:pPr>
        <w:spacing w:line="254" w:lineRule="atLeast"/>
        <w:ind w:hanging="360"/>
        <w:jc w:val="center"/>
        <w:rPr>
          <w:rFonts w:eastAsia="Times New Roman" w:cs="Times New Roman"/>
          <w:b/>
          <w:color w:val="000000"/>
        </w:rPr>
      </w:pPr>
      <w:bookmarkStart w:id="0" w:name="_GoBack"/>
      <w:bookmarkEnd w:id="0"/>
      <w:r w:rsidRPr="0008223E">
        <w:rPr>
          <w:noProof/>
        </w:rPr>
        <w:drawing>
          <wp:anchor distT="0" distB="0" distL="114300" distR="114300" simplePos="0" relativeHeight="251659264" behindDoc="0" locked="0" layoutInCell="1" allowOverlap="1" wp14:anchorId="73127DB3" wp14:editId="23AA29A9">
            <wp:simplePos x="0" y="0"/>
            <wp:positionH relativeFrom="column">
              <wp:posOffset>76200</wp:posOffset>
            </wp:positionH>
            <wp:positionV relativeFrom="paragraph">
              <wp:posOffset>-457200</wp:posOffset>
            </wp:positionV>
            <wp:extent cx="6515100" cy="592455"/>
            <wp:effectExtent l="0" t="0" r="12700" b="0"/>
            <wp:wrapThrough wrapText="bothSides">
              <wp:wrapPolygon edited="0">
                <wp:start x="0" y="0"/>
                <wp:lineTo x="0" y="20373"/>
                <wp:lineTo x="21558" y="20373"/>
                <wp:lineTo x="215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5100" cy="592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5A9E3" w14:textId="48D7F754" w:rsidR="00BA2D88" w:rsidRPr="0008223E" w:rsidRDefault="00BA2D88" w:rsidP="00BA2D88">
      <w:pPr>
        <w:spacing w:line="254" w:lineRule="atLeast"/>
        <w:ind w:hanging="360"/>
        <w:jc w:val="center"/>
        <w:rPr>
          <w:rFonts w:eastAsia="Times New Roman" w:cs="Times New Roman"/>
          <w:b/>
          <w:color w:val="000000"/>
        </w:rPr>
      </w:pPr>
      <w:r w:rsidRPr="0008223E">
        <w:rPr>
          <w:rFonts w:eastAsia="Times New Roman" w:cs="Times New Roman"/>
          <w:b/>
          <w:color w:val="000000"/>
        </w:rPr>
        <w:t xml:space="preserve">CT BOS </w:t>
      </w:r>
      <w:r w:rsidR="003E2157" w:rsidRPr="0008223E">
        <w:rPr>
          <w:rFonts w:eastAsia="Times New Roman" w:cs="Times New Roman"/>
          <w:b/>
          <w:color w:val="000000"/>
        </w:rPr>
        <w:t xml:space="preserve">Steering Committee and </w:t>
      </w:r>
      <w:r w:rsidRPr="0008223E">
        <w:rPr>
          <w:rFonts w:eastAsia="Times New Roman" w:cs="Times New Roman"/>
          <w:b/>
          <w:color w:val="000000"/>
        </w:rPr>
        <w:t>Strategic Planning Session</w:t>
      </w:r>
      <w:r w:rsidR="00E33E59" w:rsidRPr="0008223E">
        <w:rPr>
          <w:rFonts w:eastAsia="Times New Roman" w:cs="Times New Roman"/>
          <w:b/>
          <w:color w:val="000000"/>
        </w:rPr>
        <w:t xml:space="preserve"> Minutes</w:t>
      </w:r>
    </w:p>
    <w:p w14:paraId="36F7F5AE" w14:textId="42D19BD1" w:rsidR="00BA2D88" w:rsidRPr="0008223E" w:rsidRDefault="00BA2D88" w:rsidP="00BA2D88">
      <w:pPr>
        <w:spacing w:line="254" w:lineRule="atLeast"/>
        <w:ind w:hanging="360"/>
        <w:jc w:val="center"/>
        <w:rPr>
          <w:rFonts w:eastAsia="Times New Roman" w:cs="Times New Roman"/>
          <w:b/>
          <w:color w:val="000000"/>
        </w:rPr>
      </w:pPr>
      <w:r w:rsidRPr="0008223E">
        <w:rPr>
          <w:rFonts w:eastAsia="Times New Roman" w:cs="Times New Roman"/>
          <w:b/>
          <w:color w:val="000000"/>
        </w:rPr>
        <w:t>Portland Public Library</w:t>
      </w:r>
    </w:p>
    <w:p w14:paraId="12450C89" w14:textId="77777777" w:rsidR="003E2157" w:rsidRPr="0008223E" w:rsidRDefault="003E2157" w:rsidP="00BA2D88">
      <w:pPr>
        <w:spacing w:line="254" w:lineRule="atLeast"/>
        <w:ind w:hanging="360"/>
        <w:jc w:val="center"/>
        <w:rPr>
          <w:rFonts w:eastAsia="Times New Roman" w:cs="Times New Roman"/>
          <w:b/>
          <w:color w:val="000000"/>
        </w:rPr>
      </w:pPr>
      <w:r w:rsidRPr="0008223E">
        <w:rPr>
          <w:rFonts w:eastAsia="Times New Roman" w:cs="Times New Roman"/>
          <w:b/>
          <w:color w:val="000000"/>
        </w:rPr>
        <w:t>January 19, 2018</w:t>
      </w:r>
    </w:p>
    <w:p w14:paraId="6198ED39" w14:textId="4A83AF45" w:rsidR="00BA2D88" w:rsidRPr="0008223E" w:rsidRDefault="00BA2D88" w:rsidP="00BA2D88">
      <w:pPr>
        <w:spacing w:line="254" w:lineRule="atLeast"/>
        <w:ind w:hanging="360"/>
        <w:jc w:val="center"/>
        <w:rPr>
          <w:rFonts w:eastAsia="Times New Roman" w:cs="Times New Roman"/>
          <w:b/>
          <w:color w:val="000000"/>
        </w:rPr>
      </w:pPr>
      <w:r w:rsidRPr="0008223E">
        <w:rPr>
          <w:rFonts w:eastAsia="Times New Roman" w:cs="Times New Roman"/>
          <w:b/>
          <w:color w:val="000000"/>
        </w:rPr>
        <w:t>12</w:t>
      </w:r>
      <w:r w:rsidR="003E2157" w:rsidRPr="0008223E">
        <w:rPr>
          <w:rFonts w:eastAsia="Times New Roman" w:cs="Times New Roman"/>
          <w:b/>
          <w:color w:val="000000"/>
        </w:rPr>
        <w:t xml:space="preserve">:00 – </w:t>
      </w:r>
      <w:r w:rsidRPr="0008223E">
        <w:rPr>
          <w:rFonts w:eastAsia="Times New Roman" w:cs="Times New Roman"/>
          <w:b/>
          <w:color w:val="000000"/>
        </w:rPr>
        <w:t>3</w:t>
      </w:r>
      <w:r w:rsidR="003E2157" w:rsidRPr="0008223E">
        <w:rPr>
          <w:rFonts w:eastAsia="Times New Roman" w:cs="Times New Roman"/>
          <w:b/>
          <w:color w:val="000000"/>
        </w:rPr>
        <w:t xml:space="preserve">:00 </w:t>
      </w:r>
      <w:r w:rsidRPr="0008223E">
        <w:rPr>
          <w:rFonts w:eastAsia="Times New Roman" w:cs="Times New Roman"/>
          <w:b/>
          <w:color w:val="000000"/>
        </w:rPr>
        <w:t>pm</w:t>
      </w:r>
    </w:p>
    <w:p w14:paraId="353967FC" w14:textId="77777777" w:rsidR="005A722D" w:rsidRPr="0008223E" w:rsidRDefault="005A722D" w:rsidP="003E2157">
      <w:pPr>
        <w:spacing w:line="254" w:lineRule="atLeast"/>
        <w:rPr>
          <w:rFonts w:eastAsia="Times New Roman" w:cs="Times New Roman"/>
          <w:b/>
          <w:color w:val="000000"/>
        </w:rPr>
      </w:pPr>
    </w:p>
    <w:p w14:paraId="2F1362B4" w14:textId="03E95FD4" w:rsidR="003E2157" w:rsidRPr="0008223E" w:rsidRDefault="003E2157" w:rsidP="003E2157">
      <w:pPr>
        <w:spacing w:line="254" w:lineRule="atLeast"/>
        <w:rPr>
          <w:rFonts w:eastAsia="Times New Roman" w:cs="Times New Roman"/>
          <w:color w:val="000000"/>
        </w:rPr>
      </w:pPr>
      <w:r w:rsidRPr="0008223E">
        <w:rPr>
          <w:rFonts w:eastAsia="Times New Roman" w:cs="Times New Roman"/>
          <w:b/>
          <w:color w:val="000000"/>
        </w:rPr>
        <w:t>12:00 – 12:30 B</w:t>
      </w:r>
      <w:r w:rsidR="00991BEE" w:rsidRPr="0008223E">
        <w:rPr>
          <w:rFonts w:eastAsia="Times New Roman" w:cs="Times New Roman"/>
          <w:b/>
          <w:color w:val="000000"/>
        </w:rPr>
        <w:t>rief B</w:t>
      </w:r>
      <w:r w:rsidRPr="0008223E">
        <w:rPr>
          <w:rFonts w:eastAsia="Times New Roman" w:cs="Times New Roman"/>
          <w:b/>
          <w:color w:val="000000"/>
        </w:rPr>
        <w:t>OS SC Meeting</w:t>
      </w:r>
      <w:r w:rsidRPr="0008223E">
        <w:rPr>
          <w:rFonts w:eastAsia="Times New Roman" w:cs="Times New Roman"/>
          <w:color w:val="000000"/>
        </w:rPr>
        <w:t xml:space="preserve"> </w:t>
      </w:r>
      <w:r w:rsidR="00991BEE" w:rsidRPr="0008223E">
        <w:rPr>
          <w:rFonts w:eastAsia="Times New Roman" w:cs="Times New Roman"/>
          <w:color w:val="000000"/>
        </w:rPr>
        <w:t xml:space="preserve"> </w:t>
      </w:r>
    </w:p>
    <w:p w14:paraId="7F38329C" w14:textId="77777777" w:rsidR="003E2157" w:rsidRPr="0008223E" w:rsidRDefault="003E2157" w:rsidP="003E2157">
      <w:pPr>
        <w:spacing w:line="254" w:lineRule="atLeast"/>
        <w:rPr>
          <w:rFonts w:eastAsia="Times New Roman" w:cs="Times New Roman"/>
          <w:color w:val="000000"/>
        </w:rPr>
      </w:pPr>
    </w:p>
    <w:p w14:paraId="740AFF25" w14:textId="46724852" w:rsidR="00170A41" w:rsidRPr="0008223E" w:rsidRDefault="00FD3637" w:rsidP="003E2157">
      <w:pPr>
        <w:pStyle w:val="ListParagraph"/>
        <w:numPr>
          <w:ilvl w:val="0"/>
          <w:numId w:val="1"/>
        </w:numPr>
        <w:spacing w:line="254" w:lineRule="atLeast"/>
        <w:rPr>
          <w:rFonts w:eastAsia="Times New Roman" w:cs="Times New Roman"/>
          <w:color w:val="000000"/>
        </w:rPr>
      </w:pPr>
      <w:r w:rsidRPr="0008223E">
        <w:rPr>
          <w:rFonts w:eastAsia="Times New Roman" w:cs="Times New Roman"/>
          <w:color w:val="000000"/>
        </w:rPr>
        <w:t>Introductions</w:t>
      </w:r>
    </w:p>
    <w:p w14:paraId="76A936C5" w14:textId="76E702B2" w:rsidR="00474E24" w:rsidRPr="00BA0B64" w:rsidRDefault="003E2157" w:rsidP="00BA0B64">
      <w:pPr>
        <w:pStyle w:val="ListParagraph"/>
        <w:numPr>
          <w:ilvl w:val="0"/>
          <w:numId w:val="1"/>
        </w:numPr>
        <w:spacing w:line="254" w:lineRule="atLeast"/>
        <w:rPr>
          <w:rFonts w:eastAsia="Times New Roman" w:cs="Times New Roman"/>
          <w:color w:val="000000"/>
        </w:rPr>
      </w:pPr>
      <w:r w:rsidRPr="0008223E">
        <w:rPr>
          <w:rFonts w:eastAsia="Times New Roman" w:cs="Times New Roman"/>
          <w:color w:val="000000"/>
        </w:rPr>
        <w:t>Review</w:t>
      </w:r>
      <w:r w:rsidR="00170A41" w:rsidRPr="0008223E">
        <w:rPr>
          <w:rFonts w:eastAsia="Times New Roman" w:cs="Times New Roman"/>
          <w:color w:val="000000"/>
        </w:rPr>
        <w:t xml:space="preserve">/adopt December </w:t>
      </w:r>
      <w:r w:rsidRPr="0008223E">
        <w:rPr>
          <w:rFonts w:eastAsia="Times New Roman" w:cs="Times New Roman"/>
          <w:color w:val="000000"/>
        </w:rPr>
        <w:t>minutes</w:t>
      </w:r>
      <w:r w:rsidR="00E33E59" w:rsidRPr="0008223E">
        <w:rPr>
          <w:rFonts w:eastAsia="Times New Roman" w:cs="Times New Roman"/>
          <w:color w:val="000000"/>
        </w:rPr>
        <w:t xml:space="preserve"> – minutes approved</w:t>
      </w:r>
    </w:p>
    <w:p w14:paraId="47DD1FFD" w14:textId="77777777" w:rsidR="003E2157" w:rsidRPr="0008223E" w:rsidRDefault="003E2157" w:rsidP="003E2157">
      <w:pPr>
        <w:pStyle w:val="ListParagraph"/>
        <w:numPr>
          <w:ilvl w:val="0"/>
          <w:numId w:val="1"/>
        </w:numPr>
        <w:spacing w:line="254" w:lineRule="atLeast"/>
        <w:rPr>
          <w:rFonts w:eastAsia="Times New Roman" w:cs="Times New Roman"/>
          <w:color w:val="000000"/>
        </w:rPr>
      </w:pPr>
      <w:r w:rsidRPr="0008223E">
        <w:rPr>
          <w:rFonts w:eastAsia="Times New Roman" w:cs="Times New Roman"/>
          <w:color w:val="000000"/>
        </w:rPr>
        <w:t>Announcements</w:t>
      </w:r>
    </w:p>
    <w:p w14:paraId="2B4EF6C4" w14:textId="77777777" w:rsidR="00E33E59" w:rsidRPr="0008223E" w:rsidRDefault="00535E51" w:rsidP="00535E51">
      <w:pPr>
        <w:pStyle w:val="ListParagraph"/>
        <w:numPr>
          <w:ilvl w:val="1"/>
          <w:numId w:val="1"/>
        </w:numPr>
        <w:spacing w:line="254" w:lineRule="atLeast"/>
        <w:rPr>
          <w:rFonts w:eastAsia="Times New Roman" w:cs="Times New Roman"/>
          <w:color w:val="000000"/>
        </w:rPr>
      </w:pPr>
      <w:r w:rsidRPr="0008223E">
        <w:rPr>
          <w:rFonts w:eastAsia="Times New Roman" w:cs="Times New Roman"/>
          <w:color w:val="000000"/>
        </w:rPr>
        <w:t xml:space="preserve">CoC Awards Announced </w:t>
      </w:r>
    </w:p>
    <w:p w14:paraId="42121022" w14:textId="039B6F4A" w:rsidR="00E33E59" w:rsidRPr="0008223E" w:rsidRDefault="00E33E59" w:rsidP="00E33E59">
      <w:pPr>
        <w:pStyle w:val="ListParagraph"/>
        <w:numPr>
          <w:ilvl w:val="0"/>
          <w:numId w:val="7"/>
        </w:numPr>
        <w:spacing w:line="254" w:lineRule="atLeast"/>
        <w:rPr>
          <w:rFonts w:eastAsia="Times New Roman" w:cs="Times New Roman"/>
          <w:color w:val="000000"/>
        </w:rPr>
      </w:pPr>
      <w:r w:rsidRPr="0008223E">
        <w:rPr>
          <w:rFonts w:eastAsia="Times New Roman" w:cs="Times New Roman"/>
          <w:color w:val="000000"/>
        </w:rPr>
        <w:t xml:space="preserve">All renewals funded, FMR decreased </w:t>
      </w:r>
      <w:r w:rsidR="0008223E" w:rsidRPr="0008223E">
        <w:rPr>
          <w:rFonts w:eastAsia="Times New Roman" w:cs="Times New Roman"/>
          <w:color w:val="000000"/>
        </w:rPr>
        <w:t>in</w:t>
      </w:r>
      <w:r w:rsidRPr="0008223E">
        <w:rPr>
          <w:rFonts w:eastAsia="Times New Roman" w:cs="Times New Roman"/>
          <w:color w:val="000000"/>
        </w:rPr>
        <w:t xml:space="preserve"> Danbury grants are reduced because of this.</w:t>
      </w:r>
    </w:p>
    <w:p w14:paraId="4A01BAB3" w14:textId="7D092E84" w:rsidR="00E33E59" w:rsidRPr="0008223E" w:rsidRDefault="00E33E59" w:rsidP="00E33E59">
      <w:pPr>
        <w:pStyle w:val="ListParagraph"/>
        <w:numPr>
          <w:ilvl w:val="0"/>
          <w:numId w:val="7"/>
        </w:numPr>
        <w:spacing w:line="254" w:lineRule="atLeast"/>
        <w:rPr>
          <w:rFonts w:eastAsia="Times New Roman" w:cs="Times New Roman"/>
          <w:color w:val="000000"/>
        </w:rPr>
      </w:pPr>
      <w:r w:rsidRPr="0008223E">
        <w:rPr>
          <w:rFonts w:eastAsia="Times New Roman" w:cs="Times New Roman"/>
          <w:color w:val="000000"/>
        </w:rPr>
        <w:t xml:space="preserve">Coordinated Access project funded from reallocated </w:t>
      </w:r>
      <w:r w:rsidR="00C21793" w:rsidRPr="0008223E">
        <w:rPr>
          <w:rFonts w:eastAsia="Times New Roman" w:cs="Times New Roman"/>
          <w:color w:val="000000"/>
        </w:rPr>
        <w:t>funds</w:t>
      </w:r>
    </w:p>
    <w:p w14:paraId="11A11364" w14:textId="22D00C6F" w:rsidR="00E33E59" w:rsidRPr="0008223E" w:rsidRDefault="00E33E59" w:rsidP="00EE5963">
      <w:pPr>
        <w:pStyle w:val="ListParagraph"/>
        <w:numPr>
          <w:ilvl w:val="0"/>
          <w:numId w:val="7"/>
        </w:numPr>
        <w:spacing w:line="254" w:lineRule="atLeast"/>
        <w:rPr>
          <w:rFonts w:eastAsia="Times New Roman" w:cs="Times New Roman"/>
          <w:color w:val="000000"/>
        </w:rPr>
      </w:pPr>
      <w:r w:rsidRPr="0008223E">
        <w:rPr>
          <w:rFonts w:eastAsia="Times New Roman" w:cs="Times New Roman"/>
          <w:color w:val="000000"/>
        </w:rPr>
        <w:t>$815,000 for new PSH project, creating 44 units</w:t>
      </w:r>
    </w:p>
    <w:p w14:paraId="5B227573" w14:textId="0F5D8417" w:rsidR="00535E51" w:rsidRPr="0008223E" w:rsidRDefault="00E37146" w:rsidP="00E33E59">
      <w:pPr>
        <w:pStyle w:val="ListParagraph"/>
        <w:spacing w:line="254" w:lineRule="atLeast"/>
        <w:ind w:left="1440"/>
        <w:rPr>
          <w:rStyle w:val="Hyperlink"/>
          <w:rFonts w:eastAsia="Times New Roman" w:cs="Times New Roman"/>
        </w:rPr>
      </w:pPr>
      <w:hyperlink r:id="rId8" w:history="1">
        <w:r w:rsidR="00535E51" w:rsidRPr="0008223E">
          <w:rPr>
            <w:rStyle w:val="Hyperlink"/>
            <w:rFonts w:eastAsia="Times New Roman" w:cs="Times New Roman"/>
          </w:rPr>
          <w:t>https://www.hudexchange.info/onecpd/assets/File/2017-connecticut-coc-grants.pdf</w:t>
        </w:r>
      </w:hyperlink>
    </w:p>
    <w:p w14:paraId="75EBFB15" w14:textId="66428E28" w:rsidR="00E62FB0" w:rsidRPr="0008223E" w:rsidRDefault="00E62FB0" w:rsidP="00E62FB0">
      <w:pPr>
        <w:pStyle w:val="ListParagraph"/>
        <w:numPr>
          <w:ilvl w:val="1"/>
          <w:numId w:val="1"/>
        </w:numPr>
        <w:spacing w:line="254" w:lineRule="atLeast"/>
        <w:rPr>
          <w:rStyle w:val="Hyperlink"/>
          <w:rFonts w:eastAsia="Times New Roman" w:cs="Times New Roman"/>
          <w:color w:val="000000" w:themeColor="text1"/>
          <w:u w:val="none"/>
        </w:rPr>
      </w:pPr>
      <w:r w:rsidRPr="0008223E">
        <w:rPr>
          <w:rStyle w:val="Hyperlink"/>
          <w:rFonts w:eastAsia="Times New Roman" w:cs="Times New Roman"/>
          <w:color w:val="000000" w:themeColor="text1"/>
          <w:u w:val="none"/>
        </w:rPr>
        <w:t>Environmental Review Training -  2/26 -  9:30-1pm, Middlesex Community College, info will be sent out shortly</w:t>
      </w:r>
    </w:p>
    <w:p w14:paraId="46261777" w14:textId="3F47F26D" w:rsidR="00E62FB0" w:rsidRPr="0008223E" w:rsidRDefault="00E62FB0" w:rsidP="00A647F2">
      <w:pPr>
        <w:pStyle w:val="ListParagraph"/>
        <w:numPr>
          <w:ilvl w:val="1"/>
          <w:numId w:val="1"/>
        </w:numPr>
        <w:spacing w:line="254" w:lineRule="atLeast"/>
        <w:rPr>
          <w:rFonts w:eastAsia="Times New Roman" w:cs="Times New Roman"/>
          <w:color w:val="000000" w:themeColor="text1"/>
        </w:rPr>
      </w:pPr>
      <w:r w:rsidRPr="0008223E">
        <w:rPr>
          <w:rStyle w:val="Hyperlink"/>
          <w:rFonts w:eastAsia="Times New Roman" w:cs="Times New Roman"/>
          <w:color w:val="000000" w:themeColor="text1"/>
          <w:u w:val="none"/>
        </w:rPr>
        <w:t xml:space="preserve">HUD All Grantee Meeting – 2/22 - </w:t>
      </w:r>
      <w:r w:rsidR="005B79A1" w:rsidRPr="0008223E">
        <w:rPr>
          <w:rFonts w:eastAsia="Times New Roman" w:cs="Times New Roman"/>
          <w:color w:val="000000"/>
        </w:rPr>
        <w:t>9:30am-11:30am at West Hartford Town Hall Auditorium, 50 South Main Street, West Hartford</w:t>
      </w:r>
    </w:p>
    <w:p w14:paraId="29C3D574" w14:textId="4BA83B94" w:rsidR="003E2157" w:rsidRPr="0008223E" w:rsidRDefault="003E2157" w:rsidP="003E2157">
      <w:pPr>
        <w:pStyle w:val="ListParagraph"/>
        <w:numPr>
          <w:ilvl w:val="0"/>
          <w:numId w:val="1"/>
        </w:numPr>
        <w:spacing w:line="254" w:lineRule="atLeast"/>
        <w:rPr>
          <w:rFonts w:eastAsia="Times New Roman" w:cs="Times New Roman"/>
          <w:color w:val="000000"/>
        </w:rPr>
      </w:pPr>
      <w:r w:rsidRPr="0008223E">
        <w:rPr>
          <w:rFonts w:eastAsia="Times New Roman" w:cs="Times New Roman"/>
          <w:color w:val="000000"/>
        </w:rPr>
        <w:t>Adopt Coordinated Entry P&amp;P</w:t>
      </w:r>
      <w:r w:rsidR="00E37146">
        <w:rPr>
          <w:rFonts w:eastAsia="Times New Roman" w:cs="Times New Roman"/>
          <w:noProof/>
          <w:color w:val="000000"/>
        </w:rPr>
        <w:object w:dxaOrig="12405" w:dyaOrig="810" w14:anchorId="10027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25.35pt;height:40.65pt;mso-width-percent:0;mso-height-percent:0;mso-width-percent:0;mso-height-percent:0" o:ole="">
            <v:imagedata r:id="rId9" o:title=""/>
          </v:shape>
          <o:OLEObject Type="Embed" ProgID="Package" ShapeID="_x0000_i1026" DrawAspect="Content" ObjectID="_1587885247" r:id="rId10"/>
        </w:object>
      </w:r>
    </w:p>
    <w:p w14:paraId="2AABC70A" w14:textId="6DE95A38" w:rsidR="003C443C" w:rsidRPr="0008223E" w:rsidRDefault="003C443C" w:rsidP="003C443C">
      <w:pPr>
        <w:pStyle w:val="ListParagraph"/>
        <w:spacing w:line="254" w:lineRule="atLeast"/>
        <w:rPr>
          <w:rFonts w:eastAsia="Times New Roman" w:cs="Times New Roman"/>
          <w:color w:val="000000"/>
        </w:rPr>
      </w:pPr>
    </w:p>
    <w:p w14:paraId="1E6C4AB3" w14:textId="17D4DC70" w:rsidR="00F22013" w:rsidRPr="0008223E" w:rsidRDefault="00EE5963" w:rsidP="00F22013">
      <w:pPr>
        <w:pStyle w:val="ListParagraph"/>
        <w:numPr>
          <w:ilvl w:val="0"/>
          <w:numId w:val="8"/>
        </w:numPr>
        <w:spacing w:line="254" w:lineRule="atLeast"/>
        <w:rPr>
          <w:rFonts w:eastAsia="Times New Roman" w:cs="Times New Roman"/>
          <w:color w:val="000000"/>
        </w:rPr>
      </w:pPr>
      <w:r w:rsidRPr="0008223E">
        <w:rPr>
          <w:rFonts w:eastAsia="Times New Roman" w:cs="Times New Roman"/>
          <w:color w:val="000000"/>
        </w:rPr>
        <w:t xml:space="preserve">CCEH has been working closely with CAN leadership to </w:t>
      </w:r>
      <w:r w:rsidR="001E72B5">
        <w:rPr>
          <w:rFonts w:eastAsia="Times New Roman" w:cs="Times New Roman"/>
          <w:color w:val="000000"/>
        </w:rPr>
        <w:t>update</w:t>
      </w:r>
      <w:r w:rsidRPr="0008223E">
        <w:rPr>
          <w:rFonts w:eastAsia="Times New Roman" w:cs="Times New Roman"/>
          <w:color w:val="000000"/>
        </w:rPr>
        <w:t xml:space="preserve"> </w:t>
      </w:r>
      <w:r w:rsidR="009D7264" w:rsidRPr="0008223E">
        <w:rPr>
          <w:rFonts w:eastAsia="Times New Roman" w:cs="Times New Roman"/>
          <w:color w:val="000000"/>
        </w:rPr>
        <w:t>the</w:t>
      </w:r>
      <w:r w:rsidR="00545CF0" w:rsidRPr="0008223E">
        <w:rPr>
          <w:rFonts w:eastAsia="Times New Roman" w:cs="Times New Roman"/>
          <w:color w:val="000000"/>
        </w:rPr>
        <w:t xml:space="preserve"> Coordinated Entry P&amp;P</w:t>
      </w:r>
      <w:r w:rsidR="00F22013" w:rsidRPr="0008223E">
        <w:rPr>
          <w:rFonts w:eastAsia="Times New Roman" w:cs="Times New Roman"/>
          <w:color w:val="000000"/>
        </w:rPr>
        <w:t xml:space="preserve">.  </w:t>
      </w:r>
      <w:r w:rsidR="00BC0EF0" w:rsidRPr="0008223E">
        <w:rPr>
          <w:rFonts w:eastAsia="Times New Roman" w:cs="Times New Roman"/>
          <w:color w:val="000000"/>
        </w:rPr>
        <w:t>HUD requires that CoCs are in compliance w</w:t>
      </w:r>
      <w:r w:rsidR="00092B41" w:rsidRPr="0008223E">
        <w:rPr>
          <w:rFonts w:eastAsia="Times New Roman" w:cs="Times New Roman"/>
          <w:color w:val="000000"/>
        </w:rPr>
        <w:t>ith CES requirements by 1/23/18</w:t>
      </w:r>
      <w:r w:rsidR="00F22013" w:rsidRPr="0008223E">
        <w:rPr>
          <w:rFonts w:eastAsia="Times New Roman" w:cs="Times New Roman"/>
          <w:color w:val="000000"/>
        </w:rPr>
        <w:t xml:space="preserve">. </w:t>
      </w:r>
    </w:p>
    <w:p w14:paraId="20C0E931" w14:textId="24F8D00E" w:rsidR="00092B41" w:rsidRPr="0008223E" w:rsidRDefault="00F22013" w:rsidP="00F22013">
      <w:pPr>
        <w:pStyle w:val="ListParagraph"/>
        <w:numPr>
          <w:ilvl w:val="0"/>
          <w:numId w:val="8"/>
        </w:numPr>
        <w:spacing w:line="254" w:lineRule="atLeast"/>
        <w:rPr>
          <w:rFonts w:eastAsia="Times New Roman" w:cs="Times New Roman"/>
          <w:color w:val="000000"/>
        </w:rPr>
      </w:pPr>
      <w:r w:rsidRPr="0008223E">
        <w:rPr>
          <w:rFonts w:eastAsia="Times New Roman" w:cs="Times New Roman"/>
          <w:color w:val="000000"/>
        </w:rPr>
        <w:t>This P&amp;P</w:t>
      </w:r>
      <w:r w:rsidR="00092B41" w:rsidRPr="0008223E">
        <w:rPr>
          <w:rFonts w:eastAsia="Times New Roman" w:cs="Times New Roman"/>
          <w:color w:val="000000"/>
        </w:rPr>
        <w:t xml:space="preserve"> addresses </w:t>
      </w:r>
      <w:r w:rsidRPr="0008223E">
        <w:rPr>
          <w:rFonts w:eastAsia="Times New Roman"/>
          <w:color w:val="000000"/>
        </w:rPr>
        <w:t xml:space="preserve">planning, access, assessment, prioritization, referral, data management, and evaluation. </w:t>
      </w:r>
    </w:p>
    <w:p w14:paraId="478EA9E7" w14:textId="23BECB07" w:rsidR="00BC0EF0" w:rsidRPr="0008223E" w:rsidRDefault="00BC0EF0" w:rsidP="00092B41">
      <w:pPr>
        <w:pStyle w:val="ListParagraph"/>
        <w:numPr>
          <w:ilvl w:val="0"/>
          <w:numId w:val="8"/>
        </w:numPr>
        <w:spacing w:line="254" w:lineRule="atLeast"/>
        <w:rPr>
          <w:rFonts w:eastAsia="Times New Roman" w:cs="Times New Roman"/>
          <w:color w:val="000000"/>
        </w:rPr>
      </w:pPr>
      <w:r w:rsidRPr="0008223E">
        <w:rPr>
          <w:rFonts w:eastAsia="Times New Roman" w:cs="Times New Roman"/>
          <w:color w:val="000000"/>
        </w:rPr>
        <w:t>There are areas</w:t>
      </w:r>
      <w:r w:rsidR="009D7264" w:rsidRPr="0008223E">
        <w:rPr>
          <w:rFonts w:eastAsia="Times New Roman" w:cs="Times New Roman"/>
          <w:color w:val="000000"/>
        </w:rPr>
        <w:t xml:space="preserve"> in the P&amp;P</w:t>
      </w:r>
      <w:r w:rsidRPr="0008223E">
        <w:rPr>
          <w:rFonts w:eastAsia="Times New Roman" w:cs="Times New Roman"/>
          <w:color w:val="000000"/>
        </w:rPr>
        <w:t xml:space="preserve"> that need to be addressed and CCEH and CAN leadership will continue to meet and address these areas and </w:t>
      </w:r>
      <w:r w:rsidR="00E62FB0" w:rsidRPr="0008223E">
        <w:rPr>
          <w:rFonts w:eastAsia="Times New Roman" w:cs="Times New Roman"/>
          <w:color w:val="000000"/>
        </w:rPr>
        <w:t xml:space="preserve">will </w:t>
      </w:r>
      <w:r w:rsidRPr="0008223E">
        <w:rPr>
          <w:rFonts w:eastAsia="Times New Roman" w:cs="Times New Roman"/>
          <w:color w:val="000000"/>
        </w:rPr>
        <w:t>bring amendments to the CoC.</w:t>
      </w:r>
    </w:p>
    <w:p w14:paraId="1ECE7C2E" w14:textId="77777777" w:rsidR="00BC0EF0" w:rsidRPr="0008223E" w:rsidRDefault="00BC0EF0" w:rsidP="00465295">
      <w:pPr>
        <w:pStyle w:val="ListParagraph"/>
        <w:spacing w:line="254" w:lineRule="atLeast"/>
        <w:ind w:left="1440"/>
        <w:rPr>
          <w:rFonts w:eastAsia="Times New Roman" w:cs="Times New Roman"/>
          <w:color w:val="000000"/>
        </w:rPr>
      </w:pPr>
    </w:p>
    <w:p w14:paraId="3B875F97" w14:textId="22A02750" w:rsidR="00864779" w:rsidRPr="0008223E" w:rsidRDefault="00E62FB0" w:rsidP="003C443C">
      <w:pPr>
        <w:pStyle w:val="ListParagraph"/>
        <w:spacing w:line="254" w:lineRule="atLeast"/>
        <w:rPr>
          <w:rFonts w:eastAsia="Times New Roman" w:cs="Times New Roman"/>
          <w:color w:val="000000"/>
        </w:rPr>
      </w:pPr>
      <w:r w:rsidRPr="0008223E">
        <w:rPr>
          <w:rFonts w:eastAsia="Times New Roman" w:cs="Times New Roman"/>
          <w:color w:val="000000"/>
        </w:rPr>
        <w:t xml:space="preserve">Motion: To adopt the Coordinated Entry P&amp;P policies.  </w:t>
      </w:r>
      <w:r w:rsidRPr="0008223E">
        <w:rPr>
          <w:rFonts w:eastAsia="Times New Roman" w:cs="Times New Roman"/>
          <w:b/>
          <w:color w:val="000000"/>
        </w:rPr>
        <w:t>Motion passes unanimously.</w:t>
      </w:r>
    </w:p>
    <w:p w14:paraId="6ECD77A1" w14:textId="77777777" w:rsidR="006E20D4" w:rsidRPr="0008223E" w:rsidRDefault="006E20D4" w:rsidP="003C443C">
      <w:pPr>
        <w:pStyle w:val="ListParagraph"/>
        <w:spacing w:line="254" w:lineRule="atLeast"/>
        <w:rPr>
          <w:rFonts w:eastAsia="Times New Roman" w:cs="Times New Roman"/>
          <w:color w:val="000000"/>
        </w:rPr>
      </w:pPr>
    </w:p>
    <w:p w14:paraId="378F2D6C" w14:textId="462C2546" w:rsidR="003E2157" w:rsidRPr="0008223E" w:rsidRDefault="003E2157" w:rsidP="003C443C">
      <w:pPr>
        <w:pStyle w:val="ListParagraph"/>
        <w:numPr>
          <w:ilvl w:val="0"/>
          <w:numId w:val="1"/>
        </w:numPr>
        <w:spacing w:line="254" w:lineRule="atLeast"/>
        <w:rPr>
          <w:rFonts w:eastAsia="Times New Roman" w:cs="Times New Roman"/>
          <w:color w:val="000000"/>
        </w:rPr>
      </w:pPr>
      <w:r w:rsidRPr="0008223E">
        <w:rPr>
          <w:rFonts w:eastAsia="Times New Roman" w:cs="Times New Roman"/>
          <w:color w:val="000000"/>
        </w:rPr>
        <w:t>Other Business</w:t>
      </w:r>
      <w:r w:rsidR="00A647F2" w:rsidRPr="0008223E">
        <w:rPr>
          <w:rFonts w:eastAsia="Times New Roman" w:cs="Times New Roman"/>
          <w:color w:val="000000"/>
        </w:rPr>
        <w:t xml:space="preserve"> - tabled</w:t>
      </w:r>
    </w:p>
    <w:p w14:paraId="12AFA49A" w14:textId="77777777" w:rsidR="003C443C" w:rsidRPr="0008223E" w:rsidRDefault="003C443C" w:rsidP="003E2157">
      <w:pPr>
        <w:spacing w:line="254" w:lineRule="atLeast"/>
        <w:rPr>
          <w:rFonts w:eastAsia="Times New Roman" w:cs="Times New Roman"/>
          <w:b/>
          <w:color w:val="000000"/>
        </w:rPr>
      </w:pPr>
    </w:p>
    <w:p w14:paraId="3743BB49" w14:textId="0FFCCFA5" w:rsidR="003E2157" w:rsidRPr="0008223E" w:rsidRDefault="003E2157" w:rsidP="003E2157">
      <w:pPr>
        <w:spacing w:line="254" w:lineRule="atLeast"/>
        <w:rPr>
          <w:rFonts w:eastAsia="Times New Roman" w:cs="Times New Roman"/>
          <w:b/>
          <w:color w:val="000000"/>
        </w:rPr>
      </w:pPr>
      <w:r w:rsidRPr="0008223E">
        <w:rPr>
          <w:rFonts w:eastAsia="Times New Roman" w:cs="Times New Roman"/>
          <w:b/>
          <w:color w:val="000000"/>
        </w:rPr>
        <w:t>12:30 – 3:00 pm Strategic Planning Session</w:t>
      </w:r>
    </w:p>
    <w:p w14:paraId="3D059D8D" w14:textId="490D681C" w:rsidR="00F74773" w:rsidRPr="0008223E" w:rsidRDefault="00E37146" w:rsidP="00A7149A">
      <w:pPr>
        <w:spacing w:line="254" w:lineRule="atLeast"/>
        <w:ind w:left="2880"/>
        <w:rPr>
          <w:rFonts w:eastAsia="Times New Roman" w:cs="Times New Roman"/>
          <w:color w:val="000000"/>
        </w:rPr>
      </w:pPr>
      <w:r>
        <w:rPr>
          <w:rFonts w:eastAsia="Times New Roman" w:cs="Times New Roman"/>
          <w:b/>
          <w:noProof/>
          <w:color w:val="000000"/>
        </w:rPr>
        <w:object w:dxaOrig="3615" w:dyaOrig="810" w14:anchorId="7D29D641">
          <v:shape id="_x0000_i1025" type="#_x0000_t75" alt="" style="width:180.65pt;height:40.65pt;mso-width-percent:0;mso-height-percent:0;mso-width-percent:0;mso-height-percent:0" o:ole="">
            <v:imagedata r:id="rId11" o:title=""/>
          </v:shape>
          <o:OLEObject Type="Embed" ProgID="Package" ShapeID="_x0000_i1025" DrawAspect="Content" ObjectID="_1587885248" r:id="rId12"/>
        </w:object>
      </w:r>
    </w:p>
    <w:p w14:paraId="7A1F29F2" w14:textId="0CAB32DB" w:rsidR="00EC71AD" w:rsidRPr="0008223E" w:rsidRDefault="001B294E" w:rsidP="003E2157">
      <w:pPr>
        <w:pStyle w:val="ListParagraph"/>
        <w:numPr>
          <w:ilvl w:val="0"/>
          <w:numId w:val="4"/>
        </w:numPr>
        <w:spacing w:line="254" w:lineRule="atLeast"/>
        <w:rPr>
          <w:rFonts w:eastAsia="Times New Roman" w:cs="Times New Roman"/>
          <w:color w:val="000000"/>
        </w:rPr>
      </w:pPr>
      <w:r w:rsidRPr="0008223E">
        <w:rPr>
          <w:rFonts w:eastAsia="Times New Roman" w:cs="Times New Roman"/>
          <w:color w:val="1A1A1A"/>
        </w:rPr>
        <w:lastRenderedPageBreak/>
        <w:t xml:space="preserve">Where did CT BOS come from? </w:t>
      </w:r>
    </w:p>
    <w:p w14:paraId="269EDAED" w14:textId="63CA3F36" w:rsidR="00A647F2" w:rsidRPr="0008223E" w:rsidRDefault="00A647F2" w:rsidP="00AF488F">
      <w:pPr>
        <w:pStyle w:val="ListParagraph"/>
        <w:numPr>
          <w:ilvl w:val="1"/>
          <w:numId w:val="17"/>
        </w:numPr>
        <w:spacing w:line="254" w:lineRule="atLeast"/>
        <w:ind w:left="1080"/>
        <w:rPr>
          <w:rFonts w:eastAsia="Times New Roman" w:cs="Times New Roman"/>
          <w:color w:val="000000"/>
        </w:rPr>
      </w:pPr>
      <w:r w:rsidRPr="0008223E">
        <w:rPr>
          <w:rFonts w:eastAsia="Times New Roman" w:cs="Times New Roman"/>
          <w:color w:val="000000"/>
        </w:rPr>
        <w:t xml:space="preserve">In late 1990s, there was about $750,000 </w:t>
      </w:r>
      <w:r w:rsidR="00385D0F" w:rsidRPr="0008223E">
        <w:rPr>
          <w:rFonts w:eastAsia="Times New Roman" w:cs="Times New Roman"/>
          <w:color w:val="000000"/>
        </w:rPr>
        <w:t xml:space="preserve">of HUD CoC funds </w:t>
      </w:r>
      <w:r w:rsidRPr="0008223E">
        <w:rPr>
          <w:rFonts w:eastAsia="Times New Roman" w:cs="Times New Roman"/>
          <w:color w:val="000000"/>
        </w:rPr>
        <w:t>not being claimed by unin</w:t>
      </w:r>
      <w:r w:rsidR="007118F3" w:rsidRPr="0008223E">
        <w:rPr>
          <w:rFonts w:eastAsia="Times New Roman" w:cs="Times New Roman"/>
          <w:color w:val="000000"/>
        </w:rPr>
        <w:t>corporated areas of the state</w:t>
      </w:r>
      <w:r w:rsidR="00385D0F" w:rsidRPr="0008223E">
        <w:rPr>
          <w:rFonts w:eastAsia="Times New Roman" w:cs="Times New Roman"/>
          <w:color w:val="000000"/>
        </w:rPr>
        <w:t>; these areas did not belong to any of the existing CoCs.</w:t>
      </w:r>
    </w:p>
    <w:p w14:paraId="0242EC54" w14:textId="16367D89" w:rsidR="00385D0F" w:rsidRPr="0008223E" w:rsidRDefault="00385D0F" w:rsidP="00AF488F">
      <w:pPr>
        <w:pStyle w:val="ListParagraph"/>
        <w:numPr>
          <w:ilvl w:val="1"/>
          <w:numId w:val="17"/>
        </w:numPr>
        <w:spacing w:line="254" w:lineRule="atLeast"/>
        <w:ind w:left="1080"/>
        <w:rPr>
          <w:rFonts w:eastAsia="Times New Roman" w:cs="Times New Roman"/>
          <w:color w:val="000000"/>
        </w:rPr>
      </w:pPr>
      <w:r w:rsidRPr="0008223E">
        <w:rPr>
          <w:rFonts w:eastAsia="Times New Roman" w:cs="Times New Roman"/>
          <w:color w:val="000000"/>
        </w:rPr>
        <w:t xml:space="preserve">Barbara Geller and Janis Elliot worked to coordinate these areas and apply for the HUD CoC funding as </w:t>
      </w:r>
      <w:r w:rsidR="00824A6C" w:rsidRPr="0008223E">
        <w:rPr>
          <w:rFonts w:eastAsia="Times New Roman" w:cs="Times New Roman"/>
          <w:color w:val="000000"/>
        </w:rPr>
        <w:t>the Balance of State (</w:t>
      </w:r>
      <w:r w:rsidRPr="0008223E">
        <w:rPr>
          <w:rFonts w:eastAsia="Times New Roman" w:cs="Times New Roman"/>
          <w:color w:val="000000"/>
        </w:rPr>
        <w:t>BOS</w:t>
      </w:r>
      <w:r w:rsidR="00824A6C" w:rsidRPr="0008223E">
        <w:rPr>
          <w:rFonts w:eastAsia="Times New Roman" w:cs="Times New Roman"/>
          <w:color w:val="000000"/>
        </w:rPr>
        <w:t>)</w:t>
      </w:r>
      <w:r w:rsidRPr="0008223E">
        <w:rPr>
          <w:rFonts w:eastAsia="Times New Roman" w:cs="Times New Roman"/>
          <w:color w:val="000000"/>
        </w:rPr>
        <w:t>.</w:t>
      </w:r>
    </w:p>
    <w:p w14:paraId="6B6E238A" w14:textId="28699E18" w:rsidR="00EA3F06" w:rsidRPr="00A13ECD" w:rsidRDefault="00C6272C" w:rsidP="00A13ECD">
      <w:pPr>
        <w:pStyle w:val="ListParagraph"/>
        <w:numPr>
          <w:ilvl w:val="1"/>
          <w:numId w:val="17"/>
        </w:numPr>
        <w:spacing w:line="254" w:lineRule="atLeast"/>
        <w:ind w:left="1080"/>
        <w:rPr>
          <w:rFonts w:eastAsia="Times New Roman" w:cs="Times New Roman"/>
          <w:color w:val="000000"/>
        </w:rPr>
      </w:pPr>
      <w:r w:rsidRPr="0008223E">
        <w:rPr>
          <w:rFonts w:eastAsia="Times New Roman" w:cs="Times New Roman"/>
          <w:color w:val="000000"/>
        </w:rPr>
        <w:t>From the beginning of BOS, focus wa</w:t>
      </w:r>
      <w:r w:rsidR="00EA3F06" w:rsidRPr="0008223E">
        <w:rPr>
          <w:rFonts w:eastAsia="Times New Roman" w:cs="Times New Roman"/>
          <w:color w:val="000000"/>
        </w:rPr>
        <w:t>s on permanent housing</w:t>
      </w:r>
      <w:r w:rsidR="0008223E" w:rsidRPr="0008223E">
        <w:rPr>
          <w:rFonts w:eastAsia="Times New Roman" w:cs="Times New Roman"/>
          <w:color w:val="000000"/>
        </w:rPr>
        <w:t xml:space="preserve"> and</w:t>
      </w:r>
      <w:r w:rsidR="00A13ECD">
        <w:rPr>
          <w:rFonts w:eastAsia="Times New Roman" w:cs="Times New Roman"/>
          <w:color w:val="000000"/>
        </w:rPr>
        <w:t xml:space="preserve"> </w:t>
      </w:r>
      <w:r w:rsidR="00A650F1" w:rsidRPr="00A13ECD">
        <w:rPr>
          <w:rFonts w:eastAsia="Times New Roman" w:cs="Times New Roman"/>
          <w:color w:val="000000"/>
        </w:rPr>
        <w:t>has always embraced Housing First.</w:t>
      </w:r>
    </w:p>
    <w:p w14:paraId="595AA750" w14:textId="353C5C33" w:rsidR="001F600E" w:rsidRPr="0008223E" w:rsidRDefault="001F600E" w:rsidP="007118F3">
      <w:pPr>
        <w:pStyle w:val="ListParagraph"/>
        <w:numPr>
          <w:ilvl w:val="1"/>
          <w:numId w:val="17"/>
        </w:numPr>
        <w:spacing w:line="254" w:lineRule="atLeast"/>
        <w:ind w:left="1080"/>
        <w:rPr>
          <w:rFonts w:eastAsia="Times New Roman" w:cs="Times New Roman"/>
          <w:color w:val="000000"/>
        </w:rPr>
      </w:pPr>
      <w:r w:rsidRPr="0008223E">
        <w:rPr>
          <w:rFonts w:eastAsia="Times New Roman" w:cs="Times New Roman"/>
          <w:color w:val="000000"/>
        </w:rPr>
        <w:t xml:space="preserve">BOS has always </w:t>
      </w:r>
      <w:r w:rsidR="00FB790F" w:rsidRPr="0008223E">
        <w:rPr>
          <w:rFonts w:eastAsia="Times New Roman" w:cs="Times New Roman"/>
          <w:color w:val="000000"/>
        </w:rPr>
        <w:t>operated under the</w:t>
      </w:r>
      <w:r w:rsidR="00A650F1" w:rsidRPr="0008223E">
        <w:rPr>
          <w:rFonts w:eastAsia="Times New Roman" w:cs="Times New Roman"/>
          <w:color w:val="000000"/>
        </w:rPr>
        <w:t xml:space="preserve"> principles of</w:t>
      </w:r>
      <w:r w:rsidR="00EA3F06" w:rsidRPr="0008223E">
        <w:rPr>
          <w:rFonts w:eastAsia="Times New Roman" w:cs="Times New Roman"/>
          <w:color w:val="000000"/>
        </w:rPr>
        <w:t xml:space="preserve"> </w:t>
      </w:r>
      <w:r w:rsidR="00A650F1" w:rsidRPr="0008223E">
        <w:rPr>
          <w:rFonts w:eastAsia="Times New Roman" w:cs="Times New Roman"/>
          <w:color w:val="000000"/>
        </w:rPr>
        <w:t>being g</w:t>
      </w:r>
      <w:r w:rsidRPr="0008223E">
        <w:rPr>
          <w:rFonts w:eastAsia="Times New Roman" w:cs="Times New Roman"/>
          <w:color w:val="000000"/>
        </w:rPr>
        <w:t>ood stewards of funds and</w:t>
      </w:r>
      <w:r w:rsidR="00A650F1" w:rsidRPr="0008223E">
        <w:rPr>
          <w:rFonts w:eastAsia="Times New Roman" w:cs="Times New Roman"/>
          <w:color w:val="000000"/>
        </w:rPr>
        <w:t xml:space="preserve"> ensuring geographic equity</w:t>
      </w:r>
      <w:r w:rsidRPr="0008223E">
        <w:rPr>
          <w:rFonts w:eastAsia="Times New Roman" w:cs="Times New Roman"/>
          <w:color w:val="000000"/>
        </w:rPr>
        <w:t xml:space="preserve">. </w:t>
      </w:r>
      <w:r w:rsidR="00FB790F" w:rsidRPr="0008223E">
        <w:rPr>
          <w:rFonts w:eastAsia="Times New Roman" w:cs="Times New Roman"/>
          <w:color w:val="000000"/>
        </w:rPr>
        <w:t>As such, BOS has evaluated project performance annually and sought to improve performance and ensure funds are distributed across all regions.</w:t>
      </w:r>
    </w:p>
    <w:p w14:paraId="758C1437" w14:textId="67A9DCF4" w:rsidR="00936E2D" w:rsidRPr="0008223E" w:rsidRDefault="001F600E" w:rsidP="0008223E">
      <w:pPr>
        <w:pStyle w:val="ListParagraph"/>
        <w:spacing w:line="254" w:lineRule="atLeast"/>
        <w:ind w:left="1080"/>
        <w:rPr>
          <w:rFonts w:eastAsia="Times New Roman" w:cs="Times New Roman"/>
          <w:color w:val="000000"/>
        </w:rPr>
      </w:pPr>
      <w:r w:rsidRPr="0008223E">
        <w:rPr>
          <w:rFonts w:eastAsia="Times New Roman" w:cs="Times New Roman"/>
          <w:color w:val="000000"/>
        </w:rPr>
        <w:t xml:space="preserve"> BOS is </w:t>
      </w:r>
      <w:r w:rsidR="00FB790F" w:rsidRPr="0008223E">
        <w:rPr>
          <w:rFonts w:eastAsia="Times New Roman" w:cs="Times New Roman"/>
          <w:color w:val="000000"/>
        </w:rPr>
        <w:t xml:space="preserve">currently </w:t>
      </w:r>
      <w:r w:rsidRPr="0008223E">
        <w:rPr>
          <w:rFonts w:eastAsia="Times New Roman" w:cs="Times New Roman"/>
          <w:color w:val="000000"/>
        </w:rPr>
        <w:t>the 6</w:t>
      </w:r>
      <w:r w:rsidRPr="0008223E">
        <w:rPr>
          <w:rFonts w:eastAsia="Times New Roman" w:cs="Times New Roman"/>
          <w:color w:val="000000"/>
          <w:vertAlign w:val="superscript"/>
        </w:rPr>
        <w:t>th</w:t>
      </w:r>
      <w:r w:rsidRPr="0008223E">
        <w:rPr>
          <w:rFonts w:eastAsia="Times New Roman" w:cs="Times New Roman"/>
          <w:color w:val="000000"/>
        </w:rPr>
        <w:t xml:space="preserve"> largest CoC in the country.</w:t>
      </w:r>
    </w:p>
    <w:p w14:paraId="61B5C2CD" w14:textId="77777777" w:rsidR="00187175" w:rsidRPr="0008223E" w:rsidRDefault="00187175" w:rsidP="00AF488F">
      <w:pPr>
        <w:spacing w:line="254" w:lineRule="atLeast"/>
        <w:ind w:left="1170"/>
        <w:rPr>
          <w:rFonts w:eastAsia="Times New Roman" w:cs="Times New Roman"/>
          <w:color w:val="000000"/>
        </w:rPr>
      </w:pPr>
    </w:p>
    <w:p w14:paraId="59D258E4" w14:textId="1AD5D42F" w:rsidR="00582B18" w:rsidRPr="0008223E" w:rsidRDefault="001B294E" w:rsidP="009C0CDB">
      <w:pPr>
        <w:pStyle w:val="ListParagraph"/>
        <w:numPr>
          <w:ilvl w:val="0"/>
          <w:numId w:val="4"/>
        </w:numPr>
        <w:spacing w:line="254" w:lineRule="atLeast"/>
        <w:rPr>
          <w:rFonts w:eastAsia="Times New Roman" w:cs="Times New Roman"/>
          <w:color w:val="000000"/>
        </w:rPr>
      </w:pPr>
      <w:r w:rsidRPr="0008223E">
        <w:rPr>
          <w:rFonts w:eastAsia="Times New Roman" w:cs="Times New Roman"/>
          <w:color w:val="1A1A1A"/>
        </w:rPr>
        <w:t xml:space="preserve">What does CT BOS do? Who is involved? </w:t>
      </w:r>
      <w:r w:rsidR="00A7149A">
        <w:rPr>
          <w:rFonts w:eastAsia="Times New Roman" w:cs="Times New Roman"/>
          <w:color w:val="1A1A1A"/>
        </w:rPr>
        <w:t>– See Strategic Planning Powerpoint</w:t>
      </w:r>
    </w:p>
    <w:p w14:paraId="1F72BDCB" w14:textId="3E3FFCA3" w:rsidR="003E2157" w:rsidRPr="0008223E" w:rsidRDefault="005A722D" w:rsidP="00AF488F">
      <w:pPr>
        <w:pStyle w:val="ListParagraph"/>
        <w:numPr>
          <w:ilvl w:val="1"/>
          <w:numId w:val="5"/>
        </w:numPr>
        <w:spacing w:line="254" w:lineRule="atLeast"/>
        <w:ind w:left="1080"/>
        <w:rPr>
          <w:rFonts w:eastAsia="Times New Roman" w:cs="Times New Roman"/>
          <w:color w:val="000000"/>
        </w:rPr>
      </w:pPr>
      <w:r w:rsidRPr="0008223E">
        <w:rPr>
          <w:rFonts w:eastAsia="Times New Roman" w:cs="Times New Roman"/>
          <w:color w:val="1A1A1A"/>
        </w:rPr>
        <w:t>Role of CoC</w:t>
      </w:r>
      <w:r w:rsidR="006B7A94" w:rsidRPr="0008223E">
        <w:rPr>
          <w:rFonts w:eastAsia="Times New Roman" w:cs="Times New Roman"/>
          <w:color w:val="1A1A1A"/>
        </w:rPr>
        <w:t xml:space="preserve"> - HUD Requirements</w:t>
      </w:r>
      <w:r w:rsidR="00503274" w:rsidRPr="0008223E">
        <w:rPr>
          <w:rFonts w:eastAsia="Times New Roman" w:cs="Times New Roman"/>
          <w:color w:val="1A1A1A"/>
        </w:rPr>
        <w:t xml:space="preserve"> </w:t>
      </w:r>
    </w:p>
    <w:p w14:paraId="18993110" w14:textId="62D6F3CA" w:rsidR="00EC71AD" w:rsidRPr="0008223E" w:rsidRDefault="00991BEE" w:rsidP="00AF488F">
      <w:pPr>
        <w:pStyle w:val="ListParagraph"/>
        <w:numPr>
          <w:ilvl w:val="1"/>
          <w:numId w:val="5"/>
        </w:numPr>
        <w:spacing w:line="254" w:lineRule="atLeast"/>
        <w:ind w:left="1080"/>
        <w:rPr>
          <w:rFonts w:eastAsia="Times New Roman" w:cs="Times New Roman"/>
          <w:color w:val="000000"/>
        </w:rPr>
      </w:pPr>
      <w:r w:rsidRPr="0008223E">
        <w:rPr>
          <w:rFonts w:eastAsia="Times New Roman" w:cs="Times New Roman"/>
          <w:color w:val="1A1A1A"/>
        </w:rPr>
        <w:t xml:space="preserve">Current Organizational Structure </w:t>
      </w:r>
    </w:p>
    <w:p w14:paraId="5FA1C33F" w14:textId="0777A317" w:rsidR="004037FB" w:rsidRPr="0008223E" w:rsidRDefault="00AE1C47" w:rsidP="00AF488F">
      <w:pPr>
        <w:pStyle w:val="ListParagraph"/>
        <w:numPr>
          <w:ilvl w:val="1"/>
          <w:numId w:val="5"/>
        </w:numPr>
        <w:spacing w:line="254" w:lineRule="atLeast"/>
        <w:ind w:left="1080"/>
        <w:rPr>
          <w:rFonts w:eastAsia="Times New Roman" w:cs="Times New Roman"/>
          <w:color w:val="000000"/>
        </w:rPr>
      </w:pPr>
      <w:r w:rsidRPr="0008223E">
        <w:rPr>
          <w:rFonts w:eastAsia="Times New Roman" w:cs="Times New Roman"/>
          <w:color w:val="1A1A1A"/>
        </w:rPr>
        <w:t>CoC Website</w:t>
      </w:r>
      <w:r w:rsidR="0014039A" w:rsidRPr="0008223E">
        <w:rPr>
          <w:rFonts w:eastAsia="Times New Roman" w:cs="Times New Roman"/>
          <w:color w:val="1A1A1A"/>
        </w:rPr>
        <w:t xml:space="preserve"> </w:t>
      </w:r>
      <w:r w:rsidR="006870AB" w:rsidRPr="0008223E">
        <w:rPr>
          <w:rFonts w:eastAsia="Times New Roman" w:cs="Times New Roman"/>
          <w:color w:val="1A1A1A"/>
        </w:rPr>
        <w:t>–</w:t>
      </w:r>
      <w:r w:rsidR="0014039A" w:rsidRPr="0008223E">
        <w:rPr>
          <w:rFonts w:eastAsia="Times New Roman" w:cs="Times New Roman"/>
          <w:color w:val="1A1A1A"/>
        </w:rPr>
        <w:t xml:space="preserve"> </w:t>
      </w:r>
      <w:hyperlink r:id="rId13" w:history="1">
        <w:r w:rsidR="006870AB" w:rsidRPr="0008223E">
          <w:rPr>
            <w:rStyle w:val="Hyperlink"/>
            <w:rFonts w:eastAsia="Times New Roman" w:cs="Times New Roman"/>
          </w:rPr>
          <w:t>www.ctbos.org</w:t>
        </w:r>
      </w:hyperlink>
    </w:p>
    <w:p w14:paraId="748557D9" w14:textId="5E600CEC" w:rsidR="006870AB" w:rsidRPr="0008223E" w:rsidRDefault="006870AB" w:rsidP="00AF488F">
      <w:pPr>
        <w:pStyle w:val="ListParagraph"/>
        <w:numPr>
          <w:ilvl w:val="2"/>
          <w:numId w:val="5"/>
        </w:numPr>
        <w:spacing w:line="254" w:lineRule="atLeast"/>
        <w:ind w:left="1440"/>
        <w:rPr>
          <w:rFonts w:eastAsia="Times New Roman" w:cs="Times New Roman"/>
          <w:color w:val="000000"/>
        </w:rPr>
      </w:pPr>
      <w:r w:rsidRPr="0008223E">
        <w:rPr>
          <w:rFonts w:eastAsia="Times New Roman" w:cs="Times New Roman"/>
          <w:color w:val="1A1A1A"/>
        </w:rPr>
        <w:t>Suggestions</w:t>
      </w:r>
    </w:p>
    <w:p w14:paraId="13B86C0B" w14:textId="3F77250F" w:rsidR="006870AB" w:rsidRPr="0008223E" w:rsidRDefault="006870AB" w:rsidP="00AF488F">
      <w:pPr>
        <w:pStyle w:val="ListParagraph"/>
        <w:numPr>
          <w:ilvl w:val="4"/>
          <w:numId w:val="18"/>
        </w:numPr>
        <w:spacing w:line="254" w:lineRule="atLeast"/>
        <w:ind w:left="1800"/>
        <w:rPr>
          <w:rFonts w:eastAsia="Times New Roman" w:cs="Times New Roman"/>
          <w:color w:val="000000"/>
        </w:rPr>
      </w:pPr>
      <w:r w:rsidRPr="0008223E">
        <w:rPr>
          <w:rFonts w:eastAsia="Times New Roman" w:cs="Times New Roman"/>
          <w:color w:val="000000"/>
        </w:rPr>
        <w:t>Include in plain language what CoC is and does</w:t>
      </w:r>
    </w:p>
    <w:p w14:paraId="4608176A" w14:textId="134F48BF" w:rsidR="006870AB" w:rsidRPr="0008223E" w:rsidRDefault="006870AB" w:rsidP="00AF488F">
      <w:pPr>
        <w:pStyle w:val="ListParagraph"/>
        <w:numPr>
          <w:ilvl w:val="4"/>
          <w:numId w:val="18"/>
        </w:numPr>
        <w:spacing w:line="254" w:lineRule="atLeast"/>
        <w:ind w:left="1800"/>
        <w:rPr>
          <w:rFonts w:eastAsia="Times New Roman" w:cs="Times New Roman"/>
          <w:color w:val="000000"/>
        </w:rPr>
      </w:pPr>
      <w:r w:rsidRPr="0008223E">
        <w:rPr>
          <w:rFonts w:eastAsia="Times New Roman" w:cs="Times New Roman"/>
          <w:color w:val="000000"/>
        </w:rPr>
        <w:t>Include history of CT BOS</w:t>
      </w:r>
    </w:p>
    <w:p w14:paraId="58D58B56" w14:textId="45C7CBB4" w:rsidR="006870AB" w:rsidRPr="0008223E" w:rsidRDefault="006870AB" w:rsidP="00AF488F">
      <w:pPr>
        <w:pStyle w:val="ListParagraph"/>
        <w:numPr>
          <w:ilvl w:val="4"/>
          <w:numId w:val="18"/>
        </w:numPr>
        <w:spacing w:line="254" w:lineRule="atLeast"/>
        <w:ind w:left="1800"/>
        <w:rPr>
          <w:rFonts w:eastAsia="Times New Roman" w:cs="Times New Roman"/>
          <w:color w:val="000000"/>
        </w:rPr>
      </w:pPr>
      <w:r w:rsidRPr="0008223E">
        <w:rPr>
          <w:rFonts w:eastAsia="Times New Roman" w:cs="Times New Roman"/>
          <w:color w:val="000000"/>
        </w:rPr>
        <w:t>Explain</w:t>
      </w:r>
      <w:r w:rsidR="0008223E">
        <w:rPr>
          <w:rFonts w:eastAsia="Times New Roman" w:cs="Times New Roman"/>
          <w:color w:val="000000"/>
        </w:rPr>
        <w:t xml:space="preserve"> the role of</w:t>
      </w:r>
      <w:r w:rsidRPr="0008223E">
        <w:rPr>
          <w:rFonts w:eastAsia="Times New Roman" w:cs="Times New Roman"/>
          <w:color w:val="000000"/>
        </w:rPr>
        <w:t xml:space="preserve"> state agencies</w:t>
      </w:r>
      <w:r w:rsidR="0008223E">
        <w:rPr>
          <w:rFonts w:eastAsia="Times New Roman" w:cs="Times New Roman"/>
          <w:color w:val="000000"/>
        </w:rPr>
        <w:t xml:space="preserve"> and other members</w:t>
      </w:r>
      <w:r w:rsidRPr="0008223E">
        <w:rPr>
          <w:rFonts w:eastAsia="Times New Roman" w:cs="Times New Roman"/>
          <w:color w:val="000000"/>
        </w:rPr>
        <w:t xml:space="preserve"> </w:t>
      </w:r>
      <w:r w:rsidR="0008223E">
        <w:rPr>
          <w:rFonts w:eastAsia="Times New Roman" w:cs="Times New Roman"/>
          <w:color w:val="000000"/>
        </w:rPr>
        <w:t xml:space="preserve">on SC </w:t>
      </w:r>
    </w:p>
    <w:p w14:paraId="5DC7975A" w14:textId="52E87F13" w:rsidR="00D71EED" w:rsidRPr="0008223E" w:rsidRDefault="001C4A96" w:rsidP="00AF488F">
      <w:pPr>
        <w:pStyle w:val="ListParagraph"/>
        <w:numPr>
          <w:ilvl w:val="4"/>
          <w:numId w:val="18"/>
        </w:numPr>
        <w:spacing w:line="254" w:lineRule="atLeast"/>
        <w:ind w:left="1800"/>
        <w:rPr>
          <w:rFonts w:eastAsia="Times New Roman" w:cs="Times New Roman"/>
          <w:color w:val="000000"/>
        </w:rPr>
      </w:pPr>
      <w:r w:rsidRPr="0008223E">
        <w:rPr>
          <w:rFonts w:eastAsia="Times New Roman" w:cs="Times New Roman"/>
          <w:color w:val="000000"/>
        </w:rPr>
        <w:t>If BOS is in the news, add news articles</w:t>
      </w:r>
    </w:p>
    <w:p w14:paraId="273E4CF2" w14:textId="1CDEA258" w:rsidR="0008223E" w:rsidRPr="00A13ECD" w:rsidRDefault="0008223E" w:rsidP="0008223E">
      <w:pPr>
        <w:pStyle w:val="CommentText"/>
        <w:rPr>
          <w:b/>
          <w:sz w:val="24"/>
          <w:szCs w:val="24"/>
        </w:rPr>
      </w:pPr>
      <w:r w:rsidRPr="0008223E">
        <w:rPr>
          <w:b/>
          <w:sz w:val="24"/>
          <w:szCs w:val="24"/>
        </w:rPr>
        <w:tab/>
      </w:r>
      <w:r w:rsidRPr="00A13ECD">
        <w:rPr>
          <w:b/>
          <w:sz w:val="24"/>
          <w:szCs w:val="24"/>
        </w:rPr>
        <w:t>f/u:  HI will incorporate feedback and update website accordingly.</w:t>
      </w:r>
    </w:p>
    <w:p w14:paraId="4D064EE8" w14:textId="77777777" w:rsidR="00D71EED" w:rsidRPr="0008223E" w:rsidRDefault="00D71EED" w:rsidP="00D71EED">
      <w:pPr>
        <w:spacing w:line="254" w:lineRule="atLeast"/>
        <w:rPr>
          <w:rFonts w:eastAsia="Times New Roman" w:cs="Times New Roman"/>
          <w:i/>
          <w:color w:val="000000"/>
        </w:rPr>
      </w:pPr>
    </w:p>
    <w:p w14:paraId="2B7126E8" w14:textId="59CFBEE4" w:rsidR="001B294E" w:rsidRPr="0008223E" w:rsidRDefault="001B294E" w:rsidP="003E2157">
      <w:pPr>
        <w:pStyle w:val="ListParagraph"/>
        <w:numPr>
          <w:ilvl w:val="0"/>
          <w:numId w:val="4"/>
        </w:numPr>
        <w:spacing w:line="254" w:lineRule="atLeast"/>
        <w:rPr>
          <w:rFonts w:eastAsia="Times New Roman" w:cs="Times New Roman"/>
          <w:i/>
          <w:color w:val="000000"/>
        </w:rPr>
      </w:pPr>
      <w:r w:rsidRPr="0008223E">
        <w:rPr>
          <w:rFonts w:eastAsia="Times New Roman" w:cs="Times New Roman"/>
          <w:color w:val="000000"/>
        </w:rPr>
        <w:t xml:space="preserve">How is the CoC doing? </w:t>
      </w:r>
    </w:p>
    <w:p w14:paraId="61D633EB" w14:textId="38DFD90D" w:rsidR="001B294E" w:rsidRPr="0008223E" w:rsidRDefault="001B294E" w:rsidP="00AF488F">
      <w:pPr>
        <w:pStyle w:val="ListParagraph"/>
        <w:numPr>
          <w:ilvl w:val="1"/>
          <w:numId w:val="6"/>
        </w:numPr>
        <w:spacing w:line="254" w:lineRule="atLeast"/>
        <w:ind w:left="1080"/>
        <w:rPr>
          <w:rFonts w:eastAsia="Times New Roman" w:cs="Times New Roman"/>
          <w:color w:val="000000"/>
        </w:rPr>
      </w:pPr>
      <w:r w:rsidRPr="0008223E">
        <w:rPr>
          <w:rFonts w:eastAsia="Times New Roman" w:cs="Times New Roman"/>
          <w:color w:val="000000"/>
        </w:rPr>
        <w:t>In dyads</w:t>
      </w:r>
      <w:r w:rsidR="00BF7FEF" w:rsidRPr="0008223E">
        <w:rPr>
          <w:rFonts w:eastAsia="Times New Roman" w:cs="Times New Roman"/>
          <w:color w:val="000000"/>
        </w:rPr>
        <w:t xml:space="preserve"> or triads</w:t>
      </w:r>
      <w:r w:rsidRPr="0008223E">
        <w:rPr>
          <w:rFonts w:eastAsia="Times New Roman" w:cs="Times New Roman"/>
          <w:color w:val="000000"/>
        </w:rPr>
        <w:t>,</w:t>
      </w:r>
      <w:r w:rsidR="00BF7FEF" w:rsidRPr="0008223E">
        <w:rPr>
          <w:rFonts w:eastAsia="Times New Roman" w:cs="Times New Roman"/>
          <w:color w:val="000000"/>
        </w:rPr>
        <w:t xml:space="preserve"> discuss what you </w:t>
      </w:r>
      <w:r w:rsidRPr="0008223E">
        <w:rPr>
          <w:rFonts w:eastAsia="Times New Roman" w:cs="Times New Roman"/>
          <w:color w:val="000000"/>
        </w:rPr>
        <w:t>get from CT BOS</w:t>
      </w:r>
      <w:r w:rsidR="00BF7FEF" w:rsidRPr="0008223E">
        <w:rPr>
          <w:rFonts w:eastAsia="Times New Roman" w:cs="Times New Roman"/>
          <w:color w:val="000000"/>
        </w:rPr>
        <w:t>.</w:t>
      </w:r>
      <w:r w:rsidRPr="0008223E">
        <w:rPr>
          <w:rFonts w:eastAsia="Times New Roman" w:cs="Times New Roman"/>
          <w:color w:val="000000"/>
        </w:rPr>
        <w:t xml:space="preserve">  What do </w:t>
      </w:r>
      <w:r w:rsidR="00BF7FEF" w:rsidRPr="0008223E">
        <w:rPr>
          <w:rFonts w:eastAsia="Times New Roman" w:cs="Times New Roman"/>
          <w:color w:val="000000"/>
        </w:rPr>
        <w:t xml:space="preserve">you </w:t>
      </w:r>
      <w:r w:rsidRPr="0008223E">
        <w:rPr>
          <w:rFonts w:eastAsia="Times New Roman" w:cs="Times New Roman"/>
          <w:color w:val="000000"/>
        </w:rPr>
        <w:t xml:space="preserve">need that </w:t>
      </w:r>
      <w:r w:rsidR="00BF7FEF" w:rsidRPr="0008223E">
        <w:rPr>
          <w:rFonts w:eastAsia="Times New Roman" w:cs="Times New Roman"/>
          <w:color w:val="000000"/>
        </w:rPr>
        <w:t>you</w:t>
      </w:r>
      <w:r w:rsidRPr="0008223E">
        <w:rPr>
          <w:rFonts w:eastAsia="Times New Roman" w:cs="Times New Roman"/>
          <w:color w:val="000000"/>
        </w:rPr>
        <w:t xml:space="preserve"> don’t get? </w:t>
      </w:r>
      <w:r w:rsidR="00582B18" w:rsidRPr="0008223E">
        <w:rPr>
          <w:rFonts w:eastAsia="Times New Roman" w:cs="Times New Roman"/>
          <w:color w:val="000000"/>
        </w:rPr>
        <w:t xml:space="preserve">What should BOS be doing in the big picture?  </w:t>
      </w:r>
      <w:r w:rsidR="00BF7FEF" w:rsidRPr="0008223E">
        <w:rPr>
          <w:rFonts w:eastAsia="Times New Roman" w:cs="Times New Roman"/>
          <w:color w:val="000000"/>
        </w:rPr>
        <w:t>What s</w:t>
      </w:r>
      <w:r w:rsidRPr="0008223E">
        <w:rPr>
          <w:rFonts w:eastAsia="Times New Roman" w:cs="Times New Roman"/>
          <w:color w:val="000000"/>
        </w:rPr>
        <w:t xml:space="preserve">uggestions </w:t>
      </w:r>
      <w:r w:rsidR="00BF7FEF" w:rsidRPr="0008223E">
        <w:rPr>
          <w:rFonts w:eastAsia="Times New Roman" w:cs="Times New Roman"/>
          <w:color w:val="000000"/>
        </w:rPr>
        <w:t>do you have for improvements</w:t>
      </w:r>
      <w:r w:rsidR="00791A2B" w:rsidRPr="0008223E">
        <w:rPr>
          <w:rFonts w:eastAsia="Times New Roman" w:cs="Times New Roman"/>
          <w:color w:val="000000"/>
        </w:rPr>
        <w:t>, communications, technical assistance etc?</w:t>
      </w:r>
      <w:r w:rsidRPr="0008223E">
        <w:rPr>
          <w:rFonts w:eastAsia="Times New Roman" w:cs="Times New Roman"/>
          <w:color w:val="000000"/>
        </w:rPr>
        <w:t xml:space="preserve"> </w:t>
      </w:r>
    </w:p>
    <w:p w14:paraId="694521BF" w14:textId="4B629B4C" w:rsidR="002A23B5" w:rsidRPr="0008223E" w:rsidRDefault="002A23B5" w:rsidP="00AF488F">
      <w:pPr>
        <w:pStyle w:val="ListParagraph"/>
        <w:numPr>
          <w:ilvl w:val="2"/>
          <w:numId w:val="6"/>
        </w:numPr>
        <w:spacing w:line="254" w:lineRule="atLeast"/>
        <w:ind w:left="1530"/>
        <w:rPr>
          <w:rFonts w:eastAsia="Times New Roman" w:cs="Times New Roman"/>
          <w:color w:val="000000"/>
        </w:rPr>
      </w:pPr>
      <w:r w:rsidRPr="0008223E">
        <w:rPr>
          <w:rFonts w:eastAsia="Times New Roman" w:cs="Times New Roman"/>
          <w:color w:val="000000"/>
        </w:rPr>
        <w:t>Need to coordinate deadlines s</w:t>
      </w:r>
      <w:r w:rsidR="00AF488F" w:rsidRPr="0008223E">
        <w:rPr>
          <w:rFonts w:eastAsia="Times New Roman" w:cs="Times New Roman"/>
          <w:color w:val="000000"/>
        </w:rPr>
        <w:t xml:space="preserve">o they aren’t at the same time, for example, </w:t>
      </w:r>
      <w:r w:rsidRPr="0008223E">
        <w:rPr>
          <w:rFonts w:eastAsia="Times New Roman" w:cs="Times New Roman"/>
          <w:color w:val="000000"/>
        </w:rPr>
        <w:t>AHAR, HIC/PIT, Renewal Evaluation</w:t>
      </w:r>
    </w:p>
    <w:p w14:paraId="7D5AE973" w14:textId="23BAD84A" w:rsidR="002E5ADC" w:rsidRPr="0008223E" w:rsidRDefault="002E5ADC" w:rsidP="00AF488F">
      <w:pPr>
        <w:pStyle w:val="ListParagraph"/>
        <w:numPr>
          <w:ilvl w:val="2"/>
          <w:numId w:val="6"/>
        </w:numPr>
        <w:spacing w:line="254" w:lineRule="atLeast"/>
        <w:ind w:left="1530"/>
        <w:rPr>
          <w:rFonts w:eastAsia="Times New Roman" w:cs="Times New Roman"/>
          <w:color w:val="000000"/>
        </w:rPr>
      </w:pPr>
      <w:r w:rsidRPr="0008223E">
        <w:rPr>
          <w:rFonts w:eastAsia="Times New Roman" w:cs="Times New Roman"/>
          <w:color w:val="000000"/>
        </w:rPr>
        <w:t xml:space="preserve">Need to be sure that all agenda items are addressed during SC mtg </w:t>
      </w:r>
    </w:p>
    <w:p w14:paraId="07DE08F3" w14:textId="2C119DC1" w:rsidR="00F712DB" w:rsidRPr="0008223E" w:rsidRDefault="00AF488F" w:rsidP="00AF488F">
      <w:pPr>
        <w:pStyle w:val="ListParagraph"/>
        <w:numPr>
          <w:ilvl w:val="2"/>
          <w:numId w:val="6"/>
        </w:numPr>
        <w:spacing w:line="254" w:lineRule="atLeast"/>
        <w:ind w:left="1530"/>
        <w:rPr>
          <w:rFonts w:eastAsia="Times New Roman" w:cs="Times New Roman"/>
          <w:color w:val="000000"/>
        </w:rPr>
      </w:pPr>
      <w:r w:rsidRPr="0008223E">
        <w:rPr>
          <w:rFonts w:eastAsia="Times New Roman" w:cs="Times New Roman"/>
          <w:color w:val="000000"/>
        </w:rPr>
        <w:t>Providers n</w:t>
      </w:r>
      <w:r w:rsidR="0086761D" w:rsidRPr="0008223E">
        <w:rPr>
          <w:rFonts w:eastAsia="Times New Roman" w:cs="Times New Roman"/>
          <w:color w:val="000000"/>
        </w:rPr>
        <w:t xml:space="preserve">eed to know who to go to for programmatic </w:t>
      </w:r>
      <w:r w:rsidR="002E5ADC" w:rsidRPr="0008223E">
        <w:rPr>
          <w:rFonts w:eastAsia="Times New Roman" w:cs="Times New Roman"/>
          <w:color w:val="000000"/>
        </w:rPr>
        <w:t>questions – HUD, HI, DOH?</w:t>
      </w:r>
    </w:p>
    <w:p w14:paraId="7637582B" w14:textId="755F7540" w:rsidR="0086761D" w:rsidRPr="0008223E" w:rsidRDefault="00086D4A" w:rsidP="00AF488F">
      <w:pPr>
        <w:pStyle w:val="ListParagraph"/>
        <w:numPr>
          <w:ilvl w:val="2"/>
          <w:numId w:val="6"/>
        </w:numPr>
        <w:spacing w:line="254" w:lineRule="atLeast"/>
        <w:ind w:left="1530"/>
        <w:rPr>
          <w:rFonts w:eastAsia="Times New Roman" w:cs="Times New Roman"/>
          <w:color w:val="000000"/>
        </w:rPr>
      </w:pPr>
      <w:r w:rsidRPr="0008223E">
        <w:rPr>
          <w:rFonts w:eastAsia="Times New Roman" w:cs="Times New Roman"/>
          <w:color w:val="000000"/>
        </w:rPr>
        <w:t>Would be helpful to have HUD CoC RRH and DOH RRH on the same page with rules, regs if possible</w:t>
      </w:r>
    </w:p>
    <w:p w14:paraId="2C1E7A06" w14:textId="09D3FCF6" w:rsidR="00582B18" w:rsidRPr="0008223E" w:rsidRDefault="00FE5BF9" w:rsidP="00AF488F">
      <w:pPr>
        <w:pStyle w:val="ListParagraph"/>
        <w:numPr>
          <w:ilvl w:val="2"/>
          <w:numId w:val="6"/>
        </w:numPr>
        <w:spacing w:line="254" w:lineRule="atLeast"/>
        <w:ind w:left="1530"/>
        <w:rPr>
          <w:rFonts w:eastAsia="Times New Roman" w:cs="Times New Roman"/>
          <w:color w:val="000000"/>
        </w:rPr>
      </w:pPr>
      <w:r w:rsidRPr="0008223E">
        <w:rPr>
          <w:rFonts w:eastAsia="Times New Roman" w:cs="Times New Roman"/>
          <w:color w:val="000000"/>
        </w:rPr>
        <w:t>Would be helpful to have an orientation packet for new members of BOS</w:t>
      </w:r>
    </w:p>
    <w:p w14:paraId="6260C379" w14:textId="0A4FF675" w:rsidR="00A95A9E" w:rsidRPr="0008223E" w:rsidRDefault="00A95A9E" w:rsidP="00AF488F">
      <w:pPr>
        <w:pStyle w:val="ListParagraph"/>
        <w:numPr>
          <w:ilvl w:val="2"/>
          <w:numId w:val="12"/>
        </w:numPr>
        <w:spacing w:line="254" w:lineRule="atLeast"/>
        <w:ind w:left="1530"/>
      </w:pPr>
      <w:r w:rsidRPr="0008223E">
        <w:t>Need to broaden membership on CANs; new CAN/Sub-CoC structure is a good time to invite other</w:t>
      </w:r>
      <w:r w:rsidR="00FB790F" w:rsidRPr="0008223E">
        <w:t>s</w:t>
      </w:r>
      <w:r w:rsidRPr="0008223E">
        <w:t xml:space="preserve"> to the table who have not been part of the group.</w:t>
      </w:r>
    </w:p>
    <w:p w14:paraId="3537D498" w14:textId="77777777" w:rsidR="00A95A9E" w:rsidRPr="0008223E" w:rsidRDefault="00A95A9E" w:rsidP="00AF488F">
      <w:pPr>
        <w:pStyle w:val="ListParagraph"/>
        <w:numPr>
          <w:ilvl w:val="2"/>
          <w:numId w:val="12"/>
        </w:numPr>
        <w:spacing w:line="254" w:lineRule="atLeast"/>
        <w:ind w:left="1530"/>
      </w:pPr>
      <w:r w:rsidRPr="0008223E">
        <w:t>Consider setting up a blog for BOS</w:t>
      </w:r>
    </w:p>
    <w:p w14:paraId="16ED86C9" w14:textId="0776764E" w:rsidR="0008223E" w:rsidRPr="0008223E" w:rsidRDefault="00A95A9E" w:rsidP="0008223E">
      <w:pPr>
        <w:pStyle w:val="ListParagraph"/>
        <w:numPr>
          <w:ilvl w:val="2"/>
          <w:numId w:val="12"/>
        </w:numPr>
        <w:spacing w:line="254" w:lineRule="atLeast"/>
        <w:ind w:left="1530"/>
      </w:pPr>
      <w:r w:rsidRPr="0008223E">
        <w:t>Work on coordinating CoC with Reaching Home work</w:t>
      </w:r>
      <w:r w:rsidR="002A23B5" w:rsidRPr="0008223E">
        <w:t xml:space="preserve"> to be sure strategies are consistent and people are not duplicating efforts at multiple meetings</w:t>
      </w:r>
    </w:p>
    <w:p w14:paraId="6E17986B" w14:textId="77777777" w:rsidR="00A95A9E" w:rsidRDefault="00A95A9E" w:rsidP="00AF488F">
      <w:pPr>
        <w:pStyle w:val="ListParagraph"/>
        <w:numPr>
          <w:ilvl w:val="2"/>
          <w:numId w:val="12"/>
        </w:numPr>
        <w:spacing w:line="254" w:lineRule="atLeast"/>
        <w:ind w:left="1530"/>
      </w:pPr>
      <w:r w:rsidRPr="0008223E">
        <w:t>Ensure good communication with grantees and do not rely on sub-CoC reps to communicate everything</w:t>
      </w:r>
    </w:p>
    <w:p w14:paraId="6485C33E" w14:textId="08A7F96A" w:rsidR="0008223E" w:rsidRPr="00A13ECD" w:rsidRDefault="0008223E" w:rsidP="0008223E">
      <w:pPr>
        <w:pStyle w:val="CommentText"/>
        <w:ind w:left="450" w:firstLine="720"/>
        <w:rPr>
          <w:b/>
          <w:sz w:val="24"/>
          <w:szCs w:val="24"/>
        </w:rPr>
      </w:pPr>
      <w:r w:rsidRPr="00A13ECD">
        <w:rPr>
          <w:b/>
          <w:sz w:val="24"/>
          <w:szCs w:val="24"/>
        </w:rPr>
        <w:t>f/u: Chairs/CT BOS team will prioritize and plan next steps.</w:t>
      </w:r>
    </w:p>
    <w:p w14:paraId="562B9E32" w14:textId="77777777" w:rsidR="00A95A9E" w:rsidRPr="00A13ECD" w:rsidRDefault="00A95A9E" w:rsidP="00A13ECD">
      <w:pPr>
        <w:spacing w:line="254" w:lineRule="atLeast"/>
        <w:rPr>
          <w:rFonts w:eastAsia="Times New Roman" w:cs="Times New Roman"/>
          <w:color w:val="000000"/>
        </w:rPr>
      </w:pPr>
    </w:p>
    <w:p w14:paraId="7192A35F" w14:textId="058A77B1" w:rsidR="001B294E" w:rsidRPr="0008223E" w:rsidRDefault="00582B18" w:rsidP="00E81F8E">
      <w:pPr>
        <w:spacing w:line="254" w:lineRule="atLeast"/>
        <w:ind w:firstLine="360"/>
        <w:rPr>
          <w:rFonts w:eastAsia="Times New Roman" w:cs="Times New Roman"/>
          <w:color w:val="000000"/>
        </w:rPr>
      </w:pPr>
      <w:r w:rsidRPr="0008223E">
        <w:rPr>
          <w:rFonts w:eastAsia="Times New Roman" w:cs="Times New Roman"/>
          <w:color w:val="000000"/>
        </w:rPr>
        <w:lastRenderedPageBreak/>
        <w:t>Break</w:t>
      </w:r>
    </w:p>
    <w:p w14:paraId="0888DCC7" w14:textId="77777777" w:rsidR="00582B18" w:rsidRPr="0008223E" w:rsidRDefault="00582B18" w:rsidP="001B294E">
      <w:pPr>
        <w:pStyle w:val="ListParagraph"/>
        <w:spacing w:line="254" w:lineRule="atLeast"/>
        <w:rPr>
          <w:rFonts w:eastAsia="Times New Roman" w:cs="Times New Roman"/>
          <w:color w:val="000000"/>
        </w:rPr>
      </w:pPr>
    </w:p>
    <w:p w14:paraId="47FBE7F0" w14:textId="1A394EC6" w:rsidR="00EC71AD" w:rsidRPr="0008223E" w:rsidRDefault="00BF7FEF" w:rsidP="003E2157">
      <w:pPr>
        <w:pStyle w:val="ListParagraph"/>
        <w:numPr>
          <w:ilvl w:val="0"/>
          <w:numId w:val="4"/>
        </w:numPr>
        <w:spacing w:line="254" w:lineRule="atLeast"/>
        <w:rPr>
          <w:rFonts w:eastAsia="Times New Roman" w:cs="Times New Roman"/>
          <w:b/>
          <w:color w:val="000000"/>
        </w:rPr>
      </w:pPr>
      <w:r w:rsidRPr="0008223E">
        <w:rPr>
          <w:rFonts w:eastAsia="Times New Roman" w:cs="Times New Roman"/>
          <w:color w:val="1A1A1A"/>
        </w:rPr>
        <w:t>What should the CoC be doing</w:t>
      </w:r>
      <w:r w:rsidR="004606C9" w:rsidRPr="0008223E">
        <w:rPr>
          <w:rFonts w:eastAsia="Times New Roman" w:cs="Times New Roman"/>
          <w:color w:val="1A1A1A"/>
        </w:rPr>
        <w:t xml:space="preserve">? </w:t>
      </w:r>
      <w:r w:rsidR="00AF488F" w:rsidRPr="0008223E">
        <w:rPr>
          <w:rFonts w:eastAsia="Times New Roman" w:cs="Times New Roman"/>
          <w:color w:val="1A1A1A"/>
        </w:rPr>
        <w:t xml:space="preserve"> </w:t>
      </w:r>
    </w:p>
    <w:p w14:paraId="42894986" w14:textId="56A934FD" w:rsidR="002017A6" w:rsidRDefault="007A652A" w:rsidP="00C21793">
      <w:pPr>
        <w:pStyle w:val="ListParagraph"/>
        <w:numPr>
          <w:ilvl w:val="0"/>
          <w:numId w:val="2"/>
        </w:numPr>
        <w:spacing w:line="254" w:lineRule="atLeast"/>
        <w:rPr>
          <w:rFonts w:eastAsia="Times New Roman" w:cs="Times New Roman"/>
          <w:color w:val="000000"/>
        </w:rPr>
      </w:pPr>
      <w:r w:rsidRPr="0008223E">
        <w:rPr>
          <w:rFonts w:eastAsia="Times New Roman" w:cs="Times New Roman"/>
          <w:color w:val="000000"/>
        </w:rPr>
        <w:t xml:space="preserve">How can we further </w:t>
      </w:r>
      <w:r w:rsidR="000D4E95" w:rsidRPr="0008223E">
        <w:rPr>
          <w:rFonts w:eastAsia="Times New Roman" w:cs="Times New Roman"/>
          <w:color w:val="000000"/>
        </w:rPr>
        <w:t>align</w:t>
      </w:r>
      <w:r w:rsidRPr="0008223E">
        <w:rPr>
          <w:rFonts w:eastAsia="Times New Roman" w:cs="Times New Roman"/>
          <w:color w:val="000000"/>
        </w:rPr>
        <w:t xml:space="preserve"> the CoC</w:t>
      </w:r>
      <w:r w:rsidR="000D4E95" w:rsidRPr="0008223E">
        <w:rPr>
          <w:rFonts w:eastAsia="Times New Roman" w:cs="Times New Roman"/>
          <w:color w:val="000000"/>
        </w:rPr>
        <w:t xml:space="preserve"> with Reaching Home</w:t>
      </w:r>
      <w:r w:rsidRPr="0008223E">
        <w:rPr>
          <w:rFonts w:eastAsia="Times New Roman" w:cs="Times New Roman"/>
          <w:color w:val="000000"/>
        </w:rPr>
        <w:t xml:space="preserve"> to ensure </w:t>
      </w:r>
      <w:r w:rsidR="00514103" w:rsidRPr="0008223E">
        <w:rPr>
          <w:rFonts w:eastAsia="Times New Roman" w:cs="Times New Roman"/>
          <w:color w:val="000000"/>
        </w:rPr>
        <w:t xml:space="preserve">an </w:t>
      </w:r>
      <w:r w:rsidRPr="0008223E">
        <w:rPr>
          <w:rFonts w:eastAsia="Times New Roman" w:cs="Times New Roman"/>
          <w:color w:val="000000"/>
        </w:rPr>
        <w:t xml:space="preserve">efficient </w:t>
      </w:r>
      <w:r w:rsidR="004606C9" w:rsidRPr="0008223E">
        <w:rPr>
          <w:rFonts w:eastAsia="Times New Roman" w:cs="Times New Roman"/>
          <w:color w:val="000000"/>
        </w:rPr>
        <w:t xml:space="preserve">coordinated </w:t>
      </w:r>
      <w:r w:rsidRPr="0008223E">
        <w:rPr>
          <w:rFonts w:eastAsia="Times New Roman" w:cs="Times New Roman"/>
          <w:color w:val="000000"/>
        </w:rPr>
        <w:t xml:space="preserve">processes, reduce duplication and achieve </w:t>
      </w:r>
      <w:r w:rsidR="004606C9" w:rsidRPr="0008223E">
        <w:rPr>
          <w:rFonts w:eastAsia="Times New Roman" w:cs="Times New Roman"/>
          <w:color w:val="000000"/>
        </w:rPr>
        <w:t>our goals</w:t>
      </w:r>
      <w:r w:rsidRPr="0008223E">
        <w:rPr>
          <w:rFonts w:eastAsia="Times New Roman" w:cs="Times New Roman"/>
          <w:color w:val="000000"/>
        </w:rPr>
        <w:t xml:space="preserve">? </w:t>
      </w:r>
    </w:p>
    <w:p w14:paraId="7663B187" w14:textId="7C3921D1" w:rsidR="0025141F" w:rsidRPr="0025141F" w:rsidRDefault="0025141F" w:rsidP="0025141F">
      <w:pPr>
        <w:spacing w:line="254" w:lineRule="atLeast"/>
        <w:ind w:left="1080"/>
        <w:rPr>
          <w:rFonts w:eastAsia="Times New Roman" w:cs="Times New Roman"/>
          <w:b/>
          <w:color w:val="000000"/>
        </w:rPr>
      </w:pPr>
      <w:r w:rsidRPr="0025141F">
        <w:rPr>
          <w:rFonts w:eastAsia="Times New Roman" w:cs="Times New Roman"/>
          <w:b/>
          <w:color w:val="000000"/>
        </w:rPr>
        <w:t xml:space="preserve">Group discussion points: </w:t>
      </w:r>
    </w:p>
    <w:p w14:paraId="1624567B" w14:textId="1941C494" w:rsidR="00A7149A" w:rsidRDefault="00A7149A" w:rsidP="00A7149A">
      <w:pPr>
        <w:pStyle w:val="ListParagraph"/>
        <w:numPr>
          <w:ilvl w:val="1"/>
          <w:numId w:val="6"/>
        </w:numPr>
        <w:spacing w:line="254" w:lineRule="atLeast"/>
        <w:rPr>
          <w:rFonts w:eastAsia="Times New Roman" w:cs="Times New Roman"/>
          <w:color w:val="000000"/>
        </w:rPr>
      </w:pPr>
      <w:r>
        <w:rPr>
          <w:rFonts w:eastAsia="Times New Roman" w:cs="Times New Roman"/>
          <w:color w:val="000000"/>
        </w:rPr>
        <w:t>Providers noted that there are too many meetings for them to attend and would appreciate some streamlining</w:t>
      </w:r>
      <w:r w:rsidR="00B04212">
        <w:rPr>
          <w:rFonts w:eastAsia="Times New Roman" w:cs="Times New Roman"/>
          <w:color w:val="000000"/>
        </w:rPr>
        <w:t xml:space="preserve"> of meetings</w:t>
      </w:r>
      <w:r w:rsidR="000B78E8">
        <w:rPr>
          <w:rFonts w:eastAsia="Times New Roman" w:cs="Times New Roman"/>
          <w:color w:val="000000"/>
        </w:rPr>
        <w:t xml:space="preserve"> and more clarity about who should attend which meetings</w:t>
      </w:r>
    </w:p>
    <w:p w14:paraId="24F5BA6A" w14:textId="77777777" w:rsidR="0025141F" w:rsidRDefault="0025141F" w:rsidP="0025141F">
      <w:pPr>
        <w:pStyle w:val="ListParagraph"/>
        <w:numPr>
          <w:ilvl w:val="1"/>
          <w:numId w:val="6"/>
        </w:numPr>
        <w:spacing w:line="254" w:lineRule="atLeast"/>
        <w:rPr>
          <w:rFonts w:eastAsia="Times New Roman" w:cs="Times New Roman"/>
          <w:color w:val="000000"/>
        </w:rPr>
      </w:pPr>
      <w:r>
        <w:rPr>
          <w:rFonts w:eastAsia="Times New Roman" w:cs="Times New Roman"/>
          <w:color w:val="000000"/>
        </w:rPr>
        <w:t>Strategic sharing between BOS and RH is not happening.</w:t>
      </w:r>
    </w:p>
    <w:p w14:paraId="6A733BCE" w14:textId="211EC46D" w:rsidR="00A7149A" w:rsidRDefault="00A7149A" w:rsidP="00A7149A">
      <w:pPr>
        <w:pStyle w:val="ListParagraph"/>
        <w:numPr>
          <w:ilvl w:val="1"/>
          <w:numId w:val="6"/>
        </w:numPr>
        <w:spacing w:line="254" w:lineRule="atLeast"/>
        <w:rPr>
          <w:rFonts w:eastAsia="Times New Roman" w:cs="Times New Roman"/>
          <w:color w:val="000000"/>
        </w:rPr>
      </w:pPr>
      <w:r>
        <w:rPr>
          <w:rFonts w:eastAsia="Times New Roman" w:cs="Times New Roman"/>
          <w:color w:val="000000"/>
        </w:rPr>
        <w:t xml:space="preserve">Reaching Home has resources including </w:t>
      </w:r>
      <w:r w:rsidR="000B78E8">
        <w:rPr>
          <w:rFonts w:eastAsia="Times New Roman" w:cs="Times New Roman"/>
          <w:color w:val="000000"/>
        </w:rPr>
        <w:t xml:space="preserve">guidance around merging Sub-CoCs and CAN </w:t>
      </w:r>
      <w:r w:rsidR="0025141F">
        <w:rPr>
          <w:rFonts w:eastAsia="Times New Roman" w:cs="Times New Roman"/>
          <w:color w:val="000000"/>
        </w:rPr>
        <w:t xml:space="preserve">governance </w:t>
      </w:r>
      <w:r w:rsidR="00B04212" w:rsidRPr="00B04212">
        <w:rPr>
          <w:rFonts w:eastAsia="Times New Roman" w:cs="Times New Roman"/>
          <w:b/>
          <w:color w:val="000000"/>
        </w:rPr>
        <w:t>(</w:t>
      </w:r>
      <w:r w:rsidR="00B04212">
        <w:rPr>
          <w:rFonts w:eastAsia="Times New Roman" w:cs="Times New Roman"/>
          <w:b/>
          <w:color w:val="000000"/>
        </w:rPr>
        <w:t xml:space="preserve">F/U - </w:t>
      </w:r>
      <w:r w:rsidR="00B04212" w:rsidRPr="00B04212">
        <w:rPr>
          <w:rFonts w:eastAsia="Times New Roman" w:cs="Times New Roman"/>
          <w:b/>
          <w:color w:val="000000"/>
        </w:rPr>
        <w:t>HI to follow up to obtain these)</w:t>
      </w:r>
    </w:p>
    <w:p w14:paraId="5AAE93A9" w14:textId="177F96D9" w:rsidR="0025141F" w:rsidRDefault="0025141F" w:rsidP="0025141F">
      <w:pPr>
        <w:pStyle w:val="ListParagraph"/>
        <w:numPr>
          <w:ilvl w:val="1"/>
          <w:numId w:val="6"/>
        </w:numPr>
        <w:spacing w:line="254" w:lineRule="atLeast"/>
        <w:rPr>
          <w:rFonts w:eastAsia="Times New Roman" w:cs="Times New Roman"/>
          <w:color w:val="000000"/>
        </w:rPr>
      </w:pPr>
      <w:r>
        <w:rPr>
          <w:rFonts w:eastAsia="Times New Roman" w:cs="Times New Roman"/>
          <w:color w:val="000000"/>
        </w:rPr>
        <w:t>Reaching HOME needs more info on federal priorities to ensure alignment of state and federal activities</w:t>
      </w:r>
    </w:p>
    <w:p w14:paraId="14CACF09" w14:textId="084B83D3" w:rsidR="0025141F" w:rsidRDefault="0025141F" w:rsidP="0025141F">
      <w:pPr>
        <w:pStyle w:val="ListParagraph"/>
        <w:numPr>
          <w:ilvl w:val="1"/>
          <w:numId w:val="6"/>
        </w:numPr>
        <w:spacing w:line="254" w:lineRule="atLeast"/>
        <w:rPr>
          <w:rFonts w:eastAsia="Times New Roman" w:cs="Times New Roman"/>
          <w:color w:val="000000"/>
        </w:rPr>
      </w:pPr>
      <w:r>
        <w:rPr>
          <w:rFonts w:eastAsia="Times New Roman" w:cs="Times New Roman"/>
          <w:color w:val="000000"/>
        </w:rPr>
        <w:t>Need for more coordination on leadership level</w:t>
      </w:r>
    </w:p>
    <w:p w14:paraId="6F6BA789" w14:textId="3D0C372E" w:rsidR="00B04212" w:rsidRDefault="000B78E8" w:rsidP="00A7149A">
      <w:pPr>
        <w:pStyle w:val="ListParagraph"/>
        <w:numPr>
          <w:ilvl w:val="1"/>
          <w:numId w:val="6"/>
        </w:numPr>
        <w:spacing w:line="254" w:lineRule="atLeast"/>
        <w:rPr>
          <w:rFonts w:eastAsia="Times New Roman" w:cs="Times New Roman"/>
          <w:color w:val="000000"/>
        </w:rPr>
      </w:pPr>
      <w:r>
        <w:rPr>
          <w:rFonts w:eastAsia="Times New Roman" w:cs="Times New Roman"/>
          <w:color w:val="000000"/>
        </w:rPr>
        <w:t>Need for policies to reflect relationship between BOS and RH</w:t>
      </w:r>
      <w:r w:rsidR="0025141F">
        <w:rPr>
          <w:rFonts w:eastAsia="Times New Roman" w:cs="Times New Roman"/>
          <w:color w:val="000000"/>
        </w:rPr>
        <w:t xml:space="preserve"> and clarity around where and how decisions are made</w:t>
      </w:r>
    </w:p>
    <w:p w14:paraId="4280FEBD" w14:textId="084562E0" w:rsidR="00EB42B8" w:rsidRDefault="00EB42B8" w:rsidP="00A7149A">
      <w:pPr>
        <w:pStyle w:val="ListParagraph"/>
        <w:numPr>
          <w:ilvl w:val="1"/>
          <w:numId w:val="6"/>
        </w:numPr>
        <w:spacing w:line="254" w:lineRule="atLeast"/>
        <w:rPr>
          <w:rFonts w:eastAsia="Times New Roman" w:cs="Times New Roman"/>
          <w:color w:val="000000"/>
        </w:rPr>
      </w:pPr>
      <w:r>
        <w:rPr>
          <w:rFonts w:eastAsia="Times New Roman" w:cs="Times New Roman"/>
          <w:color w:val="000000"/>
        </w:rPr>
        <w:t>Need to ensure that people on the ground are getting the information they need from these larger policy decisions</w:t>
      </w:r>
    </w:p>
    <w:p w14:paraId="60FB3B4C" w14:textId="77777777" w:rsidR="0025141F" w:rsidRDefault="0025141F" w:rsidP="0025141F">
      <w:pPr>
        <w:pStyle w:val="ListParagraph"/>
        <w:numPr>
          <w:ilvl w:val="1"/>
          <w:numId w:val="6"/>
        </w:numPr>
        <w:spacing w:line="254" w:lineRule="atLeast"/>
        <w:rPr>
          <w:rFonts w:eastAsia="Times New Roman" w:cs="Times New Roman"/>
          <w:color w:val="000000"/>
        </w:rPr>
      </w:pPr>
      <w:r>
        <w:rPr>
          <w:rFonts w:eastAsia="Times New Roman" w:cs="Times New Roman"/>
          <w:color w:val="000000"/>
        </w:rPr>
        <w:t>Suggestion that member of BOS support team attend Reaching Home Coordinating Committee meetings</w:t>
      </w:r>
    </w:p>
    <w:p w14:paraId="6CED26ED" w14:textId="776F6A0B" w:rsidR="0025141F" w:rsidRPr="00A7149A" w:rsidRDefault="00DA679D" w:rsidP="00A7149A">
      <w:pPr>
        <w:pStyle w:val="ListParagraph"/>
        <w:numPr>
          <w:ilvl w:val="1"/>
          <w:numId w:val="6"/>
        </w:numPr>
        <w:spacing w:line="254" w:lineRule="atLeast"/>
        <w:rPr>
          <w:rFonts w:eastAsia="Times New Roman" w:cs="Times New Roman"/>
          <w:color w:val="000000"/>
        </w:rPr>
      </w:pPr>
      <w:r>
        <w:rPr>
          <w:rFonts w:eastAsia="Times New Roman" w:cs="Times New Roman"/>
          <w:color w:val="000000"/>
        </w:rPr>
        <w:t>Further discussion of communication/coordination structures must happen</w:t>
      </w:r>
    </w:p>
    <w:p w14:paraId="40F3957C" w14:textId="77777777" w:rsidR="00AF488F" w:rsidRPr="0008223E" w:rsidRDefault="00AF488F" w:rsidP="00AF488F">
      <w:pPr>
        <w:pStyle w:val="ListParagraph"/>
        <w:spacing w:line="254" w:lineRule="atLeast"/>
        <w:ind w:left="1440"/>
        <w:rPr>
          <w:rFonts w:eastAsia="Times New Roman" w:cs="Times New Roman"/>
          <w:color w:val="000000"/>
        </w:rPr>
      </w:pPr>
    </w:p>
    <w:p w14:paraId="03B7E5B2" w14:textId="77777777" w:rsidR="00AF488F" w:rsidRPr="0008223E" w:rsidRDefault="00AF488F" w:rsidP="00AF488F">
      <w:pPr>
        <w:pStyle w:val="ListParagraph"/>
        <w:numPr>
          <w:ilvl w:val="0"/>
          <w:numId w:val="2"/>
        </w:numPr>
        <w:spacing w:line="254" w:lineRule="atLeast"/>
        <w:rPr>
          <w:rFonts w:eastAsia="Times New Roman" w:cs="Times New Roman"/>
          <w:color w:val="000000"/>
        </w:rPr>
      </w:pPr>
      <w:r w:rsidRPr="0008223E">
        <w:rPr>
          <w:rFonts w:eastAsia="Times New Roman" w:cs="Times New Roman"/>
          <w:color w:val="1A1A1A"/>
        </w:rPr>
        <w:t>How can we further align resources to address inequities in care and ensure people’s needs are being met? In particular, how can we address gaps in services in PSH projects?  How should we be doing services? Should some services be centralized/standardized? What about using</w:t>
      </w:r>
      <w:r w:rsidRPr="0008223E">
        <w:rPr>
          <w:rFonts w:eastAsia="Times New Roman" w:cs="Times New Roman"/>
          <w:color w:val="000000"/>
        </w:rPr>
        <w:t xml:space="preserve"> Critical Time Intervention (CTI) </w:t>
      </w:r>
      <w:hyperlink r:id="rId14" w:history="1">
        <w:r w:rsidRPr="0008223E">
          <w:rPr>
            <w:rStyle w:val="Hyperlink"/>
            <w:rFonts w:eastAsia="Times New Roman" w:cs="Times New Roman"/>
          </w:rPr>
          <w:t>www.criticaltime.org</w:t>
        </w:r>
      </w:hyperlink>
      <w:r w:rsidRPr="0008223E">
        <w:rPr>
          <w:rFonts w:eastAsia="Times New Roman" w:cs="Times New Roman"/>
          <w:color w:val="000000"/>
        </w:rPr>
        <w:t xml:space="preserve"> as standard practice?</w:t>
      </w:r>
    </w:p>
    <w:p w14:paraId="0A85959E" w14:textId="6880DB0E" w:rsidR="00DD6DE0" w:rsidRPr="0008223E" w:rsidRDefault="00F33D83" w:rsidP="00A01223">
      <w:pPr>
        <w:spacing w:line="254" w:lineRule="atLeast"/>
        <w:ind w:left="1350" w:firstLine="180"/>
        <w:rPr>
          <w:rFonts w:eastAsia="Times New Roman" w:cs="Times New Roman"/>
          <w:b/>
          <w:color w:val="000000"/>
        </w:rPr>
      </w:pPr>
      <w:r w:rsidRPr="0008223E">
        <w:rPr>
          <w:rFonts w:eastAsia="Times New Roman" w:cs="Times New Roman"/>
          <w:b/>
          <w:color w:val="000000"/>
        </w:rPr>
        <w:t>Inequities in Care</w:t>
      </w:r>
    </w:p>
    <w:p w14:paraId="11C74E0F" w14:textId="4885BCF9" w:rsidR="00AA55C6" w:rsidRPr="0008223E" w:rsidRDefault="00AA55C6" w:rsidP="00A01223">
      <w:pPr>
        <w:pStyle w:val="ListParagraph"/>
        <w:numPr>
          <w:ilvl w:val="0"/>
          <w:numId w:val="19"/>
        </w:numPr>
        <w:spacing w:line="254" w:lineRule="atLeast"/>
        <w:ind w:left="1980"/>
        <w:rPr>
          <w:rFonts w:eastAsia="Times New Roman" w:cs="Times New Roman"/>
          <w:b/>
          <w:color w:val="000000"/>
        </w:rPr>
      </w:pPr>
      <w:r w:rsidRPr="0008223E">
        <w:rPr>
          <w:rFonts w:eastAsia="Times New Roman" w:cs="Times New Roman"/>
          <w:color w:val="000000"/>
        </w:rPr>
        <w:t xml:space="preserve">There are some tenants in PSH not receiving services while other others have access to a rich array of services.  </w:t>
      </w:r>
    </w:p>
    <w:p w14:paraId="4B5CA2A0" w14:textId="40FBCE8C" w:rsidR="00254E5B" w:rsidRPr="0008223E" w:rsidRDefault="00254E5B" w:rsidP="00A01223">
      <w:pPr>
        <w:pStyle w:val="ListParagraph"/>
        <w:numPr>
          <w:ilvl w:val="0"/>
          <w:numId w:val="19"/>
        </w:numPr>
        <w:spacing w:line="254" w:lineRule="atLeast"/>
        <w:ind w:left="1980"/>
        <w:rPr>
          <w:rFonts w:eastAsia="Times New Roman" w:cs="Times New Roman"/>
          <w:b/>
          <w:color w:val="000000"/>
        </w:rPr>
      </w:pPr>
      <w:r w:rsidRPr="0008223E">
        <w:rPr>
          <w:rFonts w:eastAsia="Times New Roman" w:cs="Times New Roman"/>
          <w:color w:val="000000"/>
        </w:rPr>
        <w:t>For those in DMHAS Next Steps or Pilots programs, the acuity index is being administered.  Results from this could help determine the intensity of service needs to tenants.  Results have been used to move people on using RAPs where rent is paid but there are no services attached.</w:t>
      </w:r>
    </w:p>
    <w:p w14:paraId="15D5AF04" w14:textId="1D0D2BAC" w:rsidR="00254E5B" w:rsidRPr="0008223E" w:rsidRDefault="00254E5B" w:rsidP="00A01223">
      <w:pPr>
        <w:pStyle w:val="ListParagraph"/>
        <w:numPr>
          <w:ilvl w:val="0"/>
          <w:numId w:val="19"/>
        </w:numPr>
        <w:spacing w:line="254" w:lineRule="atLeast"/>
        <w:ind w:left="1980"/>
        <w:rPr>
          <w:rFonts w:eastAsia="Times New Roman" w:cs="Times New Roman"/>
          <w:b/>
          <w:color w:val="000000"/>
        </w:rPr>
      </w:pPr>
      <w:r w:rsidRPr="0008223E">
        <w:rPr>
          <w:rFonts w:eastAsia="Times New Roman" w:cs="Times New Roman"/>
          <w:color w:val="000000"/>
        </w:rPr>
        <w:t>It was noted that there is a need to ensure that all tenants have access to needed services and make sure that those tenants who are ready to move-on, have opportunities to do so.</w:t>
      </w:r>
    </w:p>
    <w:p w14:paraId="1D512D91" w14:textId="4E4DE379" w:rsidR="00254E5B" w:rsidRPr="0008223E" w:rsidRDefault="00254E5B" w:rsidP="00A01223">
      <w:pPr>
        <w:pStyle w:val="ListParagraph"/>
        <w:spacing w:line="254" w:lineRule="atLeast"/>
        <w:ind w:left="1980"/>
        <w:rPr>
          <w:rFonts w:eastAsia="Times New Roman" w:cs="Times New Roman"/>
          <w:b/>
          <w:color w:val="000000"/>
        </w:rPr>
      </w:pPr>
      <w:r w:rsidRPr="0008223E">
        <w:rPr>
          <w:rFonts w:eastAsia="Times New Roman" w:cs="Times New Roman"/>
          <w:b/>
          <w:color w:val="000000"/>
        </w:rPr>
        <w:t>Steve DiLella to f/u with CAP agencies to see if they have CM capacity.</w:t>
      </w:r>
    </w:p>
    <w:p w14:paraId="7991210D" w14:textId="77777777" w:rsidR="00F33D83" w:rsidRPr="0008223E" w:rsidRDefault="00F33D83" w:rsidP="00A01223">
      <w:pPr>
        <w:spacing w:line="254" w:lineRule="atLeast"/>
        <w:ind w:left="540"/>
        <w:rPr>
          <w:rFonts w:eastAsia="Times New Roman" w:cs="Times New Roman"/>
          <w:b/>
          <w:color w:val="000000"/>
        </w:rPr>
      </w:pPr>
    </w:p>
    <w:p w14:paraId="0187C950" w14:textId="77777777" w:rsidR="00A01223" w:rsidRDefault="00A01223" w:rsidP="00696B04">
      <w:pPr>
        <w:pStyle w:val="ListParagraph"/>
        <w:spacing w:line="254" w:lineRule="atLeast"/>
        <w:ind w:left="810" w:firstLine="180"/>
        <w:rPr>
          <w:rFonts w:eastAsia="Times New Roman" w:cs="Times New Roman"/>
          <w:b/>
          <w:color w:val="000000"/>
        </w:rPr>
      </w:pPr>
    </w:p>
    <w:p w14:paraId="238BCC8B" w14:textId="46B76BDD" w:rsidR="00F31D88" w:rsidRPr="0008223E" w:rsidRDefault="00F31D88" w:rsidP="00696B04">
      <w:pPr>
        <w:pStyle w:val="ListParagraph"/>
        <w:spacing w:line="254" w:lineRule="atLeast"/>
        <w:ind w:left="810" w:firstLine="180"/>
        <w:rPr>
          <w:rFonts w:eastAsia="Times New Roman" w:cs="Times New Roman"/>
          <w:b/>
          <w:color w:val="000000"/>
        </w:rPr>
      </w:pPr>
      <w:r w:rsidRPr="0008223E">
        <w:rPr>
          <w:rFonts w:eastAsia="Times New Roman" w:cs="Times New Roman"/>
          <w:b/>
          <w:color w:val="000000"/>
        </w:rPr>
        <w:t>Centralizing/Standardizing Services</w:t>
      </w:r>
    </w:p>
    <w:p w14:paraId="6026B749" w14:textId="47000783" w:rsidR="00696B04" w:rsidRPr="0008223E" w:rsidRDefault="00FB255B" w:rsidP="00DD6DE0">
      <w:pPr>
        <w:pStyle w:val="ListParagraph"/>
        <w:numPr>
          <w:ilvl w:val="1"/>
          <w:numId w:val="6"/>
        </w:numPr>
        <w:spacing w:line="254" w:lineRule="atLeast"/>
        <w:rPr>
          <w:rFonts w:eastAsia="Times New Roman" w:cs="Times New Roman"/>
          <w:color w:val="000000"/>
        </w:rPr>
      </w:pPr>
      <w:r w:rsidRPr="0008223E">
        <w:rPr>
          <w:rFonts w:eastAsia="Times New Roman" w:cs="Times New Roman"/>
          <w:color w:val="000000"/>
        </w:rPr>
        <w:t>Idea discussed to centralize</w:t>
      </w:r>
      <w:r w:rsidR="00696B04" w:rsidRPr="0008223E">
        <w:rPr>
          <w:rFonts w:eastAsia="Times New Roman" w:cs="Times New Roman"/>
          <w:color w:val="000000"/>
        </w:rPr>
        <w:t xml:space="preserve"> CM services at the CAN level.  </w:t>
      </w:r>
      <w:r w:rsidR="00AF488F" w:rsidRPr="0008223E">
        <w:rPr>
          <w:rFonts w:eastAsia="Times New Roman" w:cs="Times New Roman"/>
          <w:color w:val="000000"/>
        </w:rPr>
        <w:t>Participants were open to the idea and liked the idea of ensuring that all clients g</w:t>
      </w:r>
      <w:r w:rsidR="00F31D88" w:rsidRPr="0008223E">
        <w:rPr>
          <w:rFonts w:eastAsia="Times New Roman" w:cs="Times New Roman"/>
          <w:color w:val="000000"/>
        </w:rPr>
        <w:t xml:space="preserve">et the services that they </w:t>
      </w:r>
      <w:r w:rsidR="0008223E">
        <w:rPr>
          <w:rFonts w:eastAsia="Times New Roman" w:cs="Times New Roman"/>
          <w:color w:val="000000"/>
        </w:rPr>
        <w:t xml:space="preserve">need.  </w:t>
      </w:r>
      <w:r w:rsidR="00AF488F" w:rsidRPr="0008223E">
        <w:rPr>
          <w:rFonts w:eastAsia="Times New Roman" w:cs="Times New Roman"/>
          <w:color w:val="000000"/>
        </w:rPr>
        <w:t xml:space="preserve">It was noted </w:t>
      </w:r>
      <w:r w:rsidR="00AF488F" w:rsidRPr="0008223E">
        <w:rPr>
          <w:rFonts w:eastAsia="Times New Roman" w:cs="Times New Roman"/>
          <w:color w:val="000000"/>
        </w:rPr>
        <w:lastRenderedPageBreak/>
        <w:t>that there will be challenges on implementing this system</w:t>
      </w:r>
      <w:r w:rsidR="00696B04" w:rsidRPr="0008223E">
        <w:rPr>
          <w:rFonts w:eastAsia="Times New Roman" w:cs="Times New Roman"/>
          <w:color w:val="000000"/>
        </w:rPr>
        <w:t xml:space="preserve"> – how are providers paid, can the services lines be pulled from existing HUD grants, how are services coordinated?</w:t>
      </w:r>
      <w:r w:rsidR="00F31D88" w:rsidRPr="0008223E">
        <w:rPr>
          <w:rFonts w:eastAsia="Times New Roman" w:cs="Times New Roman"/>
          <w:color w:val="000000"/>
        </w:rPr>
        <w:t xml:space="preserve">  </w:t>
      </w:r>
    </w:p>
    <w:p w14:paraId="4A4FD1E9" w14:textId="617A5678" w:rsidR="00FB255B" w:rsidRPr="0008223E" w:rsidRDefault="00F31D88" w:rsidP="00DD6DE0">
      <w:pPr>
        <w:pStyle w:val="ListParagraph"/>
        <w:numPr>
          <w:ilvl w:val="1"/>
          <w:numId w:val="6"/>
        </w:numPr>
        <w:spacing w:line="254" w:lineRule="atLeast"/>
        <w:rPr>
          <w:rFonts w:eastAsia="Times New Roman" w:cs="Times New Roman"/>
          <w:color w:val="000000"/>
        </w:rPr>
      </w:pPr>
      <w:r w:rsidRPr="0008223E">
        <w:rPr>
          <w:rFonts w:eastAsia="Times New Roman" w:cs="Times New Roman"/>
          <w:color w:val="000000"/>
        </w:rPr>
        <w:t>It was noted that it is important that all tenants get the opportunity to receive employment services and obtaining and maintaining jobs has been a real challenge.  One of the benefits of centralizing services is that providers with expertise (such as employment) could serve all clients in the CAN.  It was noted that the same could be applied to SOAR</w:t>
      </w:r>
      <w:r w:rsidR="00A13ECD">
        <w:rPr>
          <w:rFonts w:eastAsia="Times New Roman" w:cs="Times New Roman"/>
          <w:color w:val="000000"/>
        </w:rPr>
        <w:t>.</w:t>
      </w:r>
    </w:p>
    <w:p w14:paraId="09C1F873" w14:textId="369C6F4F" w:rsidR="00696B04" w:rsidRPr="0008223E" w:rsidRDefault="00E90FE4" w:rsidP="00A13ECD">
      <w:pPr>
        <w:pStyle w:val="ListParagraph"/>
        <w:numPr>
          <w:ilvl w:val="1"/>
          <w:numId w:val="6"/>
        </w:numPr>
        <w:spacing w:line="254" w:lineRule="atLeast"/>
        <w:rPr>
          <w:rFonts w:eastAsia="Times New Roman" w:cs="Times New Roman"/>
          <w:color w:val="000000"/>
        </w:rPr>
      </w:pPr>
      <w:r w:rsidRPr="0008223E">
        <w:rPr>
          <w:rFonts w:eastAsia="Times New Roman" w:cs="Times New Roman"/>
          <w:color w:val="000000"/>
        </w:rPr>
        <w:t xml:space="preserve">Questions to </w:t>
      </w:r>
      <w:r w:rsidR="00A13ECD">
        <w:rPr>
          <w:rFonts w:eastAsia="Times New Roman" w:cs="Times New Roman"/>
          <w:color w:val="000000"/>
        </w:rPr>
        <w:t>explore</w:t>
      </w:r>
      <w:r w:rsidRPr="0008223E">
        <w:rPr>
          <w:rFonts w:eastAsia="Times New Roman" w:cs="Times New Roman"/>
          <w:color w:val="000000"/>
        </w:rPr>
        <w:t xml:space="preserve">: </w:t>
      </w:r>
      <w:r w:rsidR="00696B04" w:rsidRPr="0008223E">
        <w:rPr>
          <w:rFonts w:eastAsia="Times New Roman" w:cs="Times New Roman"/>
          <w:color w:val="000000"/>
        </w:rPr>
        <w:t>Does everyone need ser</w:t>
      </w:r>
      <w:r w:rsidRPr="0008223E">
        <w:rPr>
          <w:rFonts w:eastAsia="Times New Roman" w:cs="Times New Roman"/>
          <w:color w:val="000000"/>
        </w:rPr>
        <w:t xml:space="preserve">vices forever?  How do we know </w:t>
      </w:r>
      <w:r w:rsidR="00AA55C6" w:rsidRPr="0008223E">
        <w:rPr>
          <w:rFonts w:eastAsia="Times New Roman" w:cs="Times New Roman"/>
          <w:color w:val="000000"/>
        </w:rPr>
        <w:t>percentage</w:t>
      </w:r>
      <w:r w:rsidR="00696B04" w:rsidRPr="0008223E">
        <w:rPr>
          <w:rFonts w:eastAsia="Times New Roman" w:cs="Times New Roman"/>
          <w:color w:val="000000"/>
        </w:rPr>
        <w:t xml:space="preserve"> that are going to nee</w:t>
      </w:r>
      <w:r w:rsidR="00AA55C6" w:rsidRPr="0008223E">
        <w:rPr>
          <w:rFonts w:eastAsia="Times New Roman" w:cs="Times New Roman"/>
          <w:color w:val="000000"/>
        </w:rPr>
        <w:t xml:space="preserve">d permanent services? </w:t>
      </w:r>
    </w:p>
    <w:p w14:paraId="76E2D050" w14:textId="77777777" w:rsidR="00A13ECD" w:rsidRDefault="00A13ECD" w:rsidP="00696B04">
      <w:pPr>
        <w:pStyle w:val="ListParagraph"/>
        <w:spacing w:line="254" w:lineRule="atLeast"/>
        <w:ind w:left="990"/>
        <w:rPr>
          <w:rFonts w:eastAsia="Times New Roman" w:cs="Times New Roman"/>
          <w:b/>
          <w:color w:val="1A1A1A"/>
        </w:rPr>
      </w:pPr>
    </w:p>
    <w:p w14:paraId="05B1E61D" w14:textId="471F52A2" w:rsidR="00F31D88" w:rsidRPr="0008223E" w:rsidRDefault="00F31D88" w:rsidP="00696B04">
      <w:pPr>
        <w:pStyle w:val="ListParagraph"/>
        <w:spacing w:line="254" w:lineRule="atLeast"/>
        <w:ind w:left="990"/>
        <w:rPr>
          <w:rFonts w:eastAsia="Times New Roman" w:cs="Times New Roman"/>
          <w:b/>
          <w:color w:val="000000"/>
        </w:rPr>
      </w:pPr>
      <w:r w:rsidRPr="0008223E">
        <w:rPr>
          <w:rFonts w:eastAsia="Times New Roman" w:cs="Times New Roman"/>
          <w:b/>
          <w:color w:val="1A1A1A"/>
        </w:rPr>
        <w:t>Using</w:t>
      </w:r>
      <w:r w:rsidRPr="0008223E">
        <w:rPr>
          <w:rFonts w:eastAsia="Times New Roman" w:cs="Times New Roman"/>
          <w:b/>
          <w:color w:val="000000"/>
        </w:rPr>
        <w:t xml:space="preserve"> Critical Time Intervention (CTI)</w:t>
      </w:r>
    </w:p>
    <w:p w14:paraId="41C992F5" w14:textId="7A8E60F7" w:rsidR="00DD6DE0" w:rsidRPr="0008223E" w:rsidRDefault="00696B04" w:rsidP="00DD6DE0">
      <w:pPr>
        <w:pStyle w:val="ListParagraph"/>
        <w:numPr>
          <w:ilvl w:val="1"/>
          <w:numId w:val="6"/>
        </w:numPr>
        <w:spacing w:line="254" w:lineRule="atLeast"/>
        <w:rPr>
          <w:rFonts w:eastAsia="Times New Roman" w:cs="Times New Roman"/>
          <w:color w:val="000000"/>
        </w:rPr>
      </w:pPr>
      <w:r w:rsidRPr="0008223E">
        <w:rPr>
          <w:rFonts w:eastAsia="Times New Roman" w:cs="Times New Roman"/>
          <w:color w:val="000000"/>
        </w:rPr>
        <w:t>It was noted that CTI might be a good fit for tenants in PSH because t</w:t>
      </w:r>
      <w:r w:rsidR="00D016C7" w:rsidRPr="0008223E">
        <w:rPr>
          <w:rFonts w:eastAsia="Times New Roman" w:cs="Times New Roman"/>
          <w:color w:val="000000"/>
        </w:rPr>
        <w:t>here is a f</w:t>
      </w:r>
      <w:r w:rsidRPr="0008223E">
        <w:rPr>
          <w:rFonts w:eastAsia="Times New Roman" w:cs="Times New Roman"/>
          <w:color w:val="000000"/>
        </w:rPr>
        <w:t>ocus on</w:t>
      </w:r>
      <w:r w:rsidR="00DD6DE0" w:rsidRPr="0008223E">
        <w:rPr>
          <w:rFonts w:eastAsia="Times New Roman" w:cs="Times New Roman"/>
          <w:color w:val="000000"/>
        </w:rPr>
        <w:t xml:space="preserve"> community services and connecting to mainstream resources</w:t>
      </w:r>
      <w:r w:rsidR="00914E3B" w:rsidRPr="0008223E">
        <w:rPr>
          <w:rFonts w:eastAsia="Times New Roman" w:cs="Times New Roman"/>
          <w:color w:val="000000"/>
        </w:rPr>
        <w:t xml:space="preserve">.  </w:t>
      </w:r>
      <w:r w:rsidRPr="0008223E">
        <w:rPr>
          <w:rFonts w:eastAsia="Times New Roman" w:cs="Times New Roman"/>
          <w:color w:val="000000"/>
        </w:rPr>
        <w:t xml:space="preserve">It was suggested that if services are centralized, a case manager can be assigned to a tenant and can stay with </w:t>
      </w:r>
      <w:r w:rsidR="004B5F6D" w:rsidRPr="0008223E">
        <w:rPr>
          <w:rFonts w:eastAsia="Times New Roman" w:cs="Times New Roman"/>
          <w:color w:val="000000"/>
        </w:rPr>
        <w:t xml:space="preserve">them </w:t>
      </w:r>
      <w:r w:rsidRPr="0008223E">
        <w:rPr>
          <w:rFonts w:eastAsia="Times New Roman" w:cs="Times New Roman"/>
          <w:color w:val="000000"/>
        </w:rPr>
        <w:t>thru CTI and beyond.</w:t>
      </w:r>
    </w:p>
    <w:p w14:paraId="09847348" w14:textId="57F4852D" w:rsidR="00422C0B" w:rsidRPr="0008223E" w:rsidRDefault="00422C0B" w:rsidP="004606C9">
      <w:pPr>
        <w:tabs>
          <w:tab w:val="left" w:pos="1980"/>
        </w:tabs>
        <w:spacing w:line="254" w:lineRule="atLeast"/>
      </w:pPr>
    </w:p>
    <w:p w14:paraId="26F61010" w14:textId="0FB1DC4C" w:rsidR="00A95A9E" w:rsidRPr="0008223E" w:rsidRDefault="004606C9" w:rsidP="00A95A9E">
      <w:pPr>
        <w:pStyle w:val="ListParagraph"/>
        <w:numPr>
          <w:ilvl w:val="0"/>
          <w:numId w:val="4"/>
        </w:numPr>
        <w:spacing w:line="254" w:lineRule="atLeast"/>
      </w:pPr>
      <w:r w:rsidRPr="0008223E">
        <w:t>What are the p</w:t>
      </w:r>
      <w:r w:rsidR="004037FB" w:rsidRPr="0008223E">
        <w:t>riorities for</w:t>
      </w:r>
      <w:r w:rsidR="00B756E8" w:rsidRPr="0008223E">
        <w:t xml:space="preserve"> the CoC for</w:t>
      </w:r>
      <w:r w:rsidR="004037FB" w:rsidRPr="0008223E">
        <w:t xml:space="preserve"> 2018</w:t>
      </w:r>
      <w:r w:rsidRPr="0008223E">
        <w:t>?</w:t>
      </w:r>
    </w:p>
    <w:p w14:paraId="76213D20" w14:textId="5512A717" w:rsidR="00186B45" w:rsidRPr="0008223E" w:rsidRDefault="00FE385B" w:rsidP="003A66FD">
      <w:pPr>
        <w:pStyle w:val="ListParagraph"/>
        <w:numPr>
          <w:ilvl w:val="1"/>
          <w:numId w:val="11"/>
        </w:numPr>
        <w:spacing w:line="254" w:lineRule="atLeast"/>
      </w:pPr>
      <w:r w:rsidRPr="0008223E">
        <w:t>Need TA on how to merge work of sub-CoCs and CANs</w:t>
      </w:r>
      <w:r w:rsidR="00186B45" w:rsidRPr="0008223E">
        <w:t xml:space="preserve">. </w:t>
      </w:r>
      <w:r w:rsidR="00A7149A">
        <w:t xml:space="preserve"> Reaching Home and</w:t>
      </w:r>
      <w:r w:rsidR="00186B45" w:rsidRPr="0008223E">
        <w:t xml:space="preserve"> CAN Leadership ha</w:t>
      </w:r>
      <w:r w:rsidR="00A7149A">
        <w:t>ve</w:t>
      </w:r>
      <w:r w:rsidR="00186B45" w:rsidRPr="0008223E">
        <w:t xml:space="preserve"> created </w:t>
      </w:r>
      <w:r w:rsidR="004B5F6D" w:rsidRPr="0008223E">
        <w:t xml:space="preserve">resources such as </w:t>
      </w:r>
      <w:r w:rsidR="00186B45" w:rsidRPr="0008223E">
        <w:t>“What is a CAN?”</w:t>
      </w:r>
      <w:r w:rsidR="00A7149A">
        <w:t>, merging regional planning and CAN’s</w:t>
      </w:r>
      <w:r w:rsidR="00186B45" w:rsidRPr="0008223E">
        <w:t xml:space="preserve"> and other helpful doc</w:t>
      </w:r>
      <w:r w:rsidR="004B5F6D" w:rsidRPr="0008223E">
        <w:t>ument</w:t>
      </w:r>
      <w:r w:rsidR="00186B45" w:rsidRPr="0008223E">
        <w:t xml:space="preserve">s.  </w:t>
      </w:r>
    </w:p>
    <w:p w14:paraId="0FFB6328" w14:textId="25ACF7A4" w:rsidR="00186B45" w:rsidRPr="0008223E" w:rsidRDefault="00186B45" w:rsidP="003A66FD">
      <w:pPr>
        <w:spacing w:line="254" w:lineRule="atLeast"/>
        <w:ind w:left="720" w:firstLine="720"/>
        <w:rPr>
          <w:b/>
        </w:rPr>
      </w:pPr>
      <w:r w:rsidRPr="0008223E">
        <w:rPr>
          <w:b/>
        </w:rPr>
        <w:t>f/u:</w:t>
      </w:r>
      <w:r w:rsidR="003A66FD" w:rsidRPr="0008223E">
        <w:rPr>
          <w:b/>
        </w:rPr>
        <w:t xml:space="preserve"> </w:t>
      </w:r>
      <w:r w:rsidR="00A7149A">
        <w:rPr>
          <w:b/>
        </w:rPr>
        <w:t>HI to get docs from Matt Morgan and Reaching Home (PSC)</w:t>
      </w:r>
    </w:p>
    <w:p w14:paraId="12DB3793" w14:textId="4C77B20A" w:rsidR="00A95A9E" w:rsidRPr="0008223E" w:rsidRDefault="00A95A9E" w:rsidP="003A66FD">
      <w:pPr>
        <w:pStyle w:val="ListParagraph"/>
        <w:numPr>
          <w:ilvl w:val="1"/>
          <w:numId w:val="11"/>
        </w:numPr>
        <w:spacing w:line="254" w:lineRule="atLeast"/>
      </w:pPr>
      <w:r w:rsidRPr="0008223E">
        <w:t>Priority is to keep getting new funding</w:t>
      </w:r>
    </w:p>
    <w:p w14:paraId="31A321E3" w14:textId="77777777" w:rsidR="004037FB" w:rsidRPr="0008223E" w:rsidRDefault="004037FB" w:rsidP="004037FB">
      <w:pPr>
        <w:pStyle w:val="ListParagraph"/>
        <w:spacing w:line="254" w:lineRule="atLeast"/>
      </w:pPr>
    </w:p>
    <w:p w14:paraId="4E64BC5D" w14:textId="3DFBA14E" w:rsidR="005953B8" w:rsidRPr="0008223E" w:rsidRDefault="00422C0B" w:rsidP="00422C0B">
      <w:pPr>
        <w:pStyle w:val="ListParagraph"/>
        <w:numPr>
          <w:ilvl w:val="0"/>
          <w:numId w:val="4"/>
        </w:numPr>
        <w:spacing w:line="254" w:lineRule="atLeast"/>
      </w:pPr>
      <w:r w:rsidRPr="0008223E">
        <w:t>Wrap up and closing</w:t>
      </w:r>
      <w:r w:rsidR="004037FB" w:rsidRPr="0008223E">
        <w:t xml:space="preserve"> </w:t>
      </w:r>
    </w:p>
    <w:p w14:paraId="7A96E2B7" w14:textId="77777777" w:rsidR="00422C0B" w:rsidRPr="0008223E" w:rsidRDefault="00422C0B" w:rsidP="00C06701">
      <w:pPr>
        <w:spacing w:line="254" w:lineRule="atLeast"/>
      </w:pPr>
    </w:p>
    <w:p w14:paraId="04776D00" w14:textId="77777777" w:rsidR="005953B8" w:rsidRPr="0008223E" w:rsidRDefault="005953B8" w:rsidP="00C06701">
      <w:pPr>
        <w:spacing w:line="254" w:lineRule="atLeast"/>
      </w:pPr>
    </w:p>
    <w:p w14:paraId="75E40431" w14:textId="7967F2CB" w:rsidR="00C06701" w:rsidRPr="0008223E" w:rsidRDefault="00C06701" w:rsidP="00C06701">
      <w:pPr>
        <w:spacing w:line="254" w:lineRule="atLeast"/>
        <w:rPr>
          <w:b/>
          <w:i/>
        </w:rPr>
      </w:pPr>
    </w:p>
    <w:sectPr w:rsidR="00C06701" w:rsidRPr="0008223E" w:rsidSect="00A7149A">
      <w:headerReference w:type="default" r:id="rId15"/>
      <w:pgSz w:w="12240" w:h="15840"/>
      <w:pgMar w:top="1440" w:right="864" w:bottom="1440"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ED265" w14:textId="77777777" w:rsidR="00E37146" w:rsidRDefault="00E37146" w:rsidP="00A7149A">
      <w:r>
        <w:separator/>
      </w:r>
    </w:p>
  </w:endnote>
  <w:endnote w:type="continuationSeparator" w:id="0">
    <w:p w14:paraId="44C98115" w14:textId="77777777" w:rsidR="00E37146" w:rsidRDefault="00E37146" w:rsidP="00A71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FD53B" w14:textId="77777777" w:rsidR="00E37146" w:rsidRDefault="00E37146" w:rsidP="00A7149A">
      <w:r>
        <w:separator/>
      </w:r>
    </w:p>
  </w:footnote>
  <w:footnote w:type="continuationSeparator" w:id="0">
    <w:p w14:paraId="4E7B28FE" w14:textId="77777777" w:rsidR="00E37146" w:rsidRDefault="00E37146" w:rsidP="00A71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65401" w14:textId="15B610DC" w:rsidR="00A7149A" w:rsidRDefault="00A7149A" w:rsidP="00A7149A">
    <w:pPr>
      <w:pStyle w:val="Header"/>
      <w:jc w:val="right"/>
    </w:pPr>
    <w:r>
      <w:t xml:space="preserve">CT BOS Steering Committee and Strategic Planning Session Minutes – Page </w:t>
    </w:r>
    <w:r>
      <w:fldChar w:fldCharType="begin"/>
    </w:r>
    <w:r>
      <w:instrText xml:space="preserve"> PAGE   \* MERGEFORMAT </w:instrText>
    </w:r>
    <w:r>
      <w:fldChar w:fldCharType="separate"/>
    </w:r>
    <w:r w:rsidR="00A32B25">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356C"/>
    <w:multiLevelType w:val="hybridMultilevel"/>
    <w:tmpl w:val="72B27C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07B0235"/>
    <w:multiLevelType w:val="hybridMultilevel"/>
    <w:tmpl w:val="99805C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6024F5"/>
    <w:multiLevelType w:val="hybridMultilevel"/>
    <w:tmpl w:val="1884F29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0409000B">
      <w:start w:val="1"/>
      <w:numFmt w:val="bullet"/>
      <w:lvlText w:val=""/>
      <w:lvlJc w:val="left"/>
      <w:pPr>
        <w:ind w:left="2880" w:hanging="360"/>
      </w:pPr>
      <w:rPr>
        <w:rFonts w:ascii="Wingdings" w:hAnsi="Wingdings" w:hint="default"/>
      </w:rPr>
    </w:lvl>
    <w:lvl w:ilvl="4" w:tplc="0409000D">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64875"/>
    <w:multiLevelType w:val="hybridMultilevel"/>
    <w:tmpl w:val="E8D847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3F074B"/>
    <w:multiLevelType w:val="hybridMultilevel"/>
    <w:tmpl w:val="FA2AAEF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93497"/>
    <w:multiLevelType w:val="hybridMultilevel"/>
    <w:tmpl w:val="3FB09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BE5644"/>
    <w:multiLevelType w:val="hybridMultilevel"/>
    <w:tmpl w:val="55E0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973D5"/>
    <w:multiLevelType w:val="hybridMultilevel"/>
    <w:tmpl w:val="E8989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 w15:restartNumberingAfterBreak="0">
    <w:nsid w:val="2EFD6529"/>
    <w:multiLevelType w:val="hybridMultilevel"/>
    <w:tmpl w:val="DE96D0F6"/>
    <w:lvl w:ilvl="0" w:tplc="B0842ADA">
      <w:start w:val="1"/>
      <w:numFmt w:val="decimal"/>
      <w:lvlText w:val="%1."/>
      <w:lvlJc w:val="left"/>
      <w:pPr>
        <w:ind w:left="720" w:hanging="360"/>
      </w:pPr>
      <w:rPr>
        <w:rFonts w:hint="default"/>
        <w:b w:val="0"/>
        <w:i w:val="0"/>
      </w:rPr>
    </w:lvl>
    <w:lvl w:ilvl="1" w:tplc="04090003">
      <w:start w:val="1"/>
      <w:numFmt w:val="bullet"/>
      <w:lvlText w:val="o"/>
      <w:lvlJc w:val="left"/>
      <w:pPr>
        <w:ind w:left="23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631630"/>
    <w:multiLevelType w:val="hybridMultilevel"/>
    <w:tmpl w:val="DDCC884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3C91946"/>
    <w:multiLevelType w:val="hybridMultilevel"/>
    <w:tmpl w:val="A7EEF5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43958E4"/>
    <w:multiLevelType w:val="hybridMultilevel"/>
    <w:tmpl w:val="D26280A4"/>
    <w:lvl w:ilvl="0" w:tplc="90080354">
      <w:start w:val="1"/>
      <w:numFmt w:val="decimal"/>
      <w:lvlText w:val="%1."/>
      <w:lvlJc w:val="left"/>
      <w:pPr>
        <w:ind w:left="720" w:hanging="360"/>
      </w:pPr>
      <w:rPr>
        <w:rFonts w:asciiTheme="minorHAnsi" w:eastAsia="Times New Roman" w:hAnsiTheme="min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640118"/>
    <w:multiLevelType w:val="hybridMultilevel"/>
    <w:tmpl w:val="040C8E2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1D7651"/>
    <w:multiLevelType w:val="hybridMultilevel"/>
    <w:tmpl w:val="E8BAD34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0409000B">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BD6CB2"/>
    <w:multiLevelType w:val="hybridMultilevel"/>
    <w:tmpl w:val="84E4875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2E94DD9"/>
    <w:multiLevelType w:val="hybridMultilevel"/>
    <w:tmpl w:val="9B4071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5082076"/>
    <w:multiLevelType w:val="hybridMultilevel"/>
    <w:tmpl w:val="EDD220E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87B04D9"/>
    <w:multiLevelType w:val="hybridMultilevel"/>
    <w:tmpl w:val="F78C3BAC"/>
    <w:lvl w:ilvl="0" w:tplc="04090019">
      <w:start w:val="1"/>
      <w:numFmt w:val="lowerLetter"/>
      <w:lvlText w:val="%1."/>
      <w:lvlJc w:val="left"/>
      <w:pPr>
        <w:ind w:left="1440" w:hanging="360"/>
      </w:pPr>
      <w:rPr>
        <w:rFonts w:hint="default"/>
        <w:color w:val="1A1A1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35D19E3"/>
    <w:multiLevelType w:val="hybridMultilevel"/>
    <w:tmpl w:val="F78C3BAC"/>
    <w:lvl w:ilvl="0" w:tplc="04090019">
      <w:start w:val="1"/>
      <w:numFmt w:val="lowerLetter"/>
      <w:lvlText w:val="%1."/>
      <w:lvlJc w:val="left"/>
      <w:pPr>
        <w:ind w:left="1440" w:hanging="360"/>
      </w:pPr>
      <w:rPr>
        <w:rFonts w:hint="default"/>
        <w:color w:val="1A1A1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7"/>
  </w:num>
  <w:num w:numId="3">
    <w:abstractNumId w:val="18"/>
  </w:num>
  <w:num w:numId="4">
    <w:abstractNumId w:val="8"/>
  </w:num>
  <w:num w:numId="5">
    <w:abstractNumId w:val="13"/>
  </w:num>
  <w:num w:numId="6">
    <w:abstractNumId w:val="12"/>
  </w:num>
  <w:num w:numId="7">
    <w:abstractNumId w:val="0"/>
  </w:num>
  <w:num w:numId="8">
    <w:abstractNumId w:val="5"/>
  </w:num>
  <w:num w:numId="9">
    <w:abstractNumId w:val="6"/>
  </w:num>
  <w:num w:numId="10">
    <w:abstractNumId w:val="1"/>
  </w:num>
  <w:num w:numId="11">
    <w:abstractNumId w:val="14"/>
  </w:num>
  <w:num w:numId="12">
    <w:abstractNumId w:val="4"/>
  </w:num>
  <w:num w:numId="13">
    <w:abstractNumId w:val="3"/>
  </w:num>
  <w:num w:numId="14">
    <w:abstractNumId w:val="10"/>
  </w:num>
  <w:num w:numId="15">
    <w:abstractNumId w:val="15"/>
  </w:num>
  <w:num w:numId="16">
    <w:abstractNumId w:val="16"/>
  </w:num>
  <w:num w:numId="17">
    <w:abstractNumId w:val="9"/>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1AD"/>
    <w:rsid w:val="00002AA4"/>
    <w:rsid w:val="00013FEE"/>
    <w:rsid w:val="00043D53"/>
    <w:rsid w:val="00075BBA"/>
    <w:rsid w:val="0008223E"/>
    <w:rsid w:val="00086D4A"/>
    <w:rsid w:val="00092B41"/>
    <w:rsid w:val="00094D74"/>
    <w:rsid w:val="000B78E8"/>
    <w:rsid w:val="000C4E17"/>
    <w:rsid w:val="000C743C"/>
    <w:rsid w:val="000D4E95"/>
    <w:rsid w:val="000E75A9"/>
    <w:rsid w:val="0011345F"/>
    <w:rsid w:val="001226AB"/>
    <w:rsid w:val="0014039A"/>
    <w:rsid w:val="001434DA"/>
    <w:rsid w:val="0014443C"/>
    <w:rsid w:val="001477E0"/>
    <w:rsid w:val="001603F4"/>
    <w:rsid w:val="00170A41"/>
    <w:rsid w:val="00186B45"/>
    <w:rsid w:val="00187175"/>
    <w:rsid w:val="001B294E"/>
    <w:rsid w:val="001B42D2"/>
    <w:rsid w:val="001C4861"/>
    <w:rsid w:val="001C4A96"/>
    <w:rsid w:val="001E72B5"/>
    <w:rsid w:val="001F600E"/>
    <w:rsid w:val="002017A6"/>
    <w:rsid w:val="00246E34"/>
    <w:rsid w:val="0025141F"/>
    <w:rsid w:val="00254126"/>
    <w:rsid w:val="00254E5B"/>
    <w:rsid w:val="002A23B5"/>
    <w:rsid w:val="002A4791"/>
    <w:rsid w:val="002B5BB7"/>
    <w:rsid w:val="002C679D"/>
    <w:rsid w:val="002D516D"/>
    <w:rsid w:val="002E5ADC"/>
    <w:rsid w:val="003133D3"/>
    <w:rsid w:val="0034025B"/>
    <w:rsid w:val="00355D3D"/>
    <w:rsid w:val="0035657E"/>
    <w:rsid w:val="00385D0F"/>
    <w:rsid w:val="003A66FD"/>
    <w:rsid w:val="003C163A"/>
    <w:rsid w:val="003C443C"/>
    <w:rsid w:val="003C5A10"/>
    <w:rsid w:val="003E2157"/>
    <w:rsid w:val="003E350C"/>
    <w:rsid w:val="004037FB"/>
    <w:rsid w:val="00422C0B"/>
    <w:rsid w:val="004271E1"/>
    <w:rsid w:val="004428B8"/>
    <w:rsid w:val="004606C9"/>
    <w:rsid w:val="00461C8B"/>
    <w:rsid w:val="00465295"/>
    <w:rsid w:val="00474E24"/>
    <w:rsid w:val="0049186C"/>
    <w:rsid w:val="004B3F81"/>
    <w:rsid w:val="004B5F6D"/>
    <w:rsid w:val="004F2EE3"/>
    <w:rsid w:val="00503274"/>
    <w:rsid w:val="005068D4"/>
    <w:rsid w:val="00514103"/>
    <w:rsid w:val="00535E51"/>
    <w:rsid w:val="00545CF0"/>
    <w:rsid w:val="00582B18"/>
    <w:rsid w:val="005843D5"/>
    <w:rsid w:val="005869E3"/>
    <w:rsid w:val="005906E6"/>
    <w:rsid w:val="00593756"/>
    <w:rsid w:val="005953B8"/>
    <w:rsid w:val="005A48A1"/>
    <w:rsid w:val="005A722D"/>
    <w:rsid w:val="005B79A1"/>
    <w:rsid w:val="0060168E"/>
    <w:rsid w:val="00632918"/>
    <w:rsid w:val="006416AB"/>
    <w:rsid w:val="00662E27"/>
    <w:rsid w:val="00674C09"/>
    <w:rsid w:val="006870AB"/>
    <w:rsid w:val="00696B04"/>
    <w:rsid w:val="006B7A94"/>
    <w:rsid w:val="006E20D4"/>
    <w:rsid w:val="007111FA"/>
    <w:rsid w:val="007118F3"/>
    <w:rsid w:val="00734488"/>
    <w:rsid w:val="00787016"/>
    <w:rsid w:val="00791A2B"/>
    <w:rsid w:val="00796FAF"/>
    <w:rsid w:val="007A652A"/>
    <w:rsid w:val="007B727A"/>
    <w:rsid w:val="007B7305"/>
    <w:rsid w:val="007C3A90"/>
    <w:rsid w:val="007C72D3"/>
    <w:rsid w:val="007D2964"/>
    <w:rsid w:val="00824A6C"/>
    <w:rsid w:val="00864779"/>
    <w:rsid w:val="0086761D"/>
    <w:rsid w:val="00875257"/>
    <w:rsid w:val="00894205"/>
    <w:rsid w:val="008B0CCC"/>
    <w:rsid w:val="008D2D49"/>
    <w:rsid w:val="008F03B0"/>
    <w:rsid w:val="009000A6"/>
    <w:rsid w:val="00914E3B"/>
    <w:rsid w:val="0092042F"/>
    <w:rsid w:val="00936E2D"/>
    <w:rsid w:val="00984F8D"/>
    <w:rsid w:val="00986411"/>
    <w:rsid w:val="00991BEE"/>
    <w:rsid w:val="009A389E"/>
    <w:rsid w:val="009A40DA"/>
    <w:rsid w:val="009B176B"/>
    <w:rsid w:val="009C0CDB"/>
    <w:rsid w:val="009D7264"/>
    <w:rsid w:val="009E532D"/>
    <w:rsid w:val="009F2B27"/>
    <w:rsid w:val="00A01223"/>
    <w:rsid w:val="00A0594D"/>
    <w:rsid w:val="00A1330D"/>
    <w:rsid w:val="00A13ECD"/>
    <w:rsid w:val="00A32B25"/>
    <w:rsid w:val="00A37DD7"/>
    <w:rsid w:val="00A37DF7"/>
    <w:rsid w:val="00A47B04"/>
    <w:rsid w:val="00A647F2"/>
    <w:rsid w:val="00A650F1"/>
    <w:rsid w:val="00A7149A"/>
    <w:rsid w:val="00A95A9E"/>
    <w:rsid w:val="00AA2EC3"/>
    <w:rsid w:val="00AA55C6"/>
    <w:rsid w:val="00AB405D"/>
    <w:rsid w:val="00AE1C47"/>
    <w:rsid w:val="00AE20CA"/>
    <w:rsid w:val="00AF488F"/>
    <w:rsid w:val="00B04212"/>
    <w:rsid w:val="00B30462"/>
    <w:rsid w:val="00B52B2C"/>
    <w:rsid w:val="00B60E0C"/>
    <w:rsid w:val="00B677B8"/>
    <w:rsid w:val="00B70729"/>
    <w:rsid w:val="00B756E8"/>
    <w:rsid w:val="00BA0B64"/>
    <w:rsid w:val="00BA2D88"/>
    <w:rsid w:val="00BC07D4"/>
    <w:rsid w:val="00BC0EF0"/>
    <w:rsid w:val="00BD18E4"/>
    <w:rsid w:val="00BD57D7"/>
    <w:rsid w:val="00BF7FEF"/>
    <w:rsid w:val="00C06043"/>
    <w:rsid w:val="00C06701"/>
    <w:rsid w:val="00C21793"/>
    <w:rsid w:val="00C27C6D"/>
    <w:rsid w:val="00C37770"/>
    <w:rsid w:val="00C44924"/>
    <w:rsid w:val="00C6272C"/>
    <w:rsid w:val="00CA535C"/>
    <w:rsid w:val="00CB023E"/>
    <w:rsid w:val="00CB459F"/>
    <w:rsid w:val="00CC0EC8"/>
    <w:rsid w:val="00CE683C"/>
    <w:rsid w:val="00D016C7"/>
    <w:rsid w:val="00D12E0E"/>
    <w:rsid w:val="00D243A6"/>
    <w:rsid w:val="00D24490"/>
    <w:rsid w:val="00D32119"/>
    <w:rsid w:val="00D41814"/>
    <w:rsid w:val="00D71EED"/>
    <w:rsid w:val="00DA4100"/>
    <w:rsid w:val="00DA679D"/>
    <w:rsid w:val="00DD6DE0"/>
    <w:rsid w:val="00DF63D6"/>
    <w:rsid w:val="00E33E59"/>
    <w:rsid w:val="00E37146"/>
    <w:rsid w:val="00E5235C"/>
    <w:rsid w:val="00E535E3"/>
    <w:rsid w:val="00E62FB0"/>
    <w:rsid w:val="00E81082"/>
    <w:rsid w:val="00E81F8E"/>
    <w:rsid w:val="00E84E49"/>
    <w:rsid w:val="00E90FE4"/>
    <w:rsid w:val="00E93607"/>
    <w:rsid w:val="00EA3F06"/>
    <w:rsid w:val="00EB42B8"/>
    <w:rsid w:val="00EC71AD"/>
    <w:rsid w:val="00EE5963"/>
    <w:rsid w:val="00EF46D5"/>
    <w:rsid w:val="00F15D23"/>
    <w:rsid w:val="00F22013"/>
    <w:rsid w:val="00F31D88"/>
    <w:rsid w:val="00F33D83"/>
    <w:rsid w:val="00F42EB5"/>
    <w:rsid w:val="00F67949"/>
    <w:rsid w:val="00F712DB"/>
    <w:rsid w:val="00F74773"/>
    <w:rsid w:val="00FB255B"/>
    <w:rsid w:val="00FB790F"/>
    <w:rsid w:val="00FD3637"/>
    <w:rsid w:val="00FE088F"/>
    <w:rsid w:val="00FE385B"/>
    <w:rsid w:val="00FE5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AE0EA"/>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ceitemhidden">
    <w:name w:val="mceitemhidden"/>
    <w:basedOn w:val="DefaultParagraphFont"/>
    <w:rsid w:val="00EC71AD"/>
  </w:style>
  <w:style w:type="character" w:customStyle="1" w:styleId="apple-converted-space">
    <w:name w:val="apple-converted-space"/>
    <w:basedOn w:val="DefaultParagraphFont"/>
    <w:rsid w:val="00EC71AD"/>
  </w:style>
  <w:style w:type="character" w:customStyle="1" w:styleId="mceitemhiddenspellword">
    <w:name w:val="mceitemhiddenspellword"/>
    <w:basedOn w:val="DefaultParagraphFont"/>
    <w:rsid w:val="00EC71AD"/>
  </w:style>
  <w:style w:type="paragraph" w:styleId="ListParagraph">
    <w:name w:val="List Paragraph"/>
    <w:basedOn w:val="Normal"/>
    <w:uiPriority w:val="34"/>
    <w:qFormat/>
    <w:rsid w:val="00BA2D88"/>
    <w:pPr>
      <w:ind w:left="720"/>
      <w:contextualSpacing/>
    </w:pPr>
  </w:style>
  <w:style w:type="character" w:styleId="Hyperlink">
    <w:name w:val="Hyperlink"/>
    <w:basedOn w:val="DefaultParagraphFont"/>
    <w:uiPriority w:val="99"/>
    <w:unhideWhenUsed/>
    <w:rsid w:val="00A47B04"/>
    <w:rPr>
      <w:color w:val="0563C1" w:themeColor="hyperlink"/>
      <w:u w:val="single"/>
    </w:rPr>
  </w:style>
  <w:style w:type="character" w:styleId="CommentReference">
    <w:name w:val="annotation reference"/>
    <w:basedOn w:val="DefaultParagraphFont"/>
    <w:uiPriority w:val="99"/>
    <w:semiHidden/>
    <w:unhideWhenUsed/>
    <w:rsid w:val="004606C9"/>
    <w:rPr>
      <w:sz w:val="16"/>
      <w:szCs w:val="16"/>
    </w:rPr>
  </w:style>
  <w:style w:type="paragraph" w:styleId="CommentText">
    <w:name w:val="annotation text"/>
    <w:basedOn w:val="Normal"/>
    <w:link w:val="CommentTextChar"/>
    <w:uiPriority w:val="99"/>
    <w:semiHidden/>
    <w:unhideWhenUsed/>
    <w:rsid w:val="004606C9"/>
    <w:rPr>
      <w:sz w:val="20"/>
      <w:szCs w:val="20"/>
    </w:rPr>
  </w:style>
  <w:style w:type="character" w:customStyle="1" w:styleId="CommentTextChar">
    <w:name w:val="Comment Text Char"/>
    <w:basedOn w:val="DefaultParagraphFont"/>
    <w:link w:val="CommentText"/>
    <w:uiPriority w:val="99"/>
    <w:semiHidden/>
    <w:rsid w:val="004606C9"/>
    <w:rPr>
      <w:sz w:val="20"/>
      <w:szCs w:val="20"/>
    </w:rPr>
  </w:style>
  <w:style w:type="paragraph" w:styleId="CommentSubject">
    <w:name w:val="annotation subject"/>
    <w:basedOn w:val="CommentText"/>
    <w:next w:val="CommentText"/>
    <w:link w:val="CommentSubjectChar"/>
    <w:uiPriority w:val="99"/>
    <w:semiHidden/>
    <w:unhideWhenUsed/>
    <w:rsid w:val="004606C9"/>
    <w:rPr>
      <w:b/>
      <w:bCs/>
    </w:rPr>
  </w:style>
  <w:style w:type="character" w:customStyle="1" w:styleId="CommentSubjectChar">
    <w:name w:val="Comment Subject Char"/>
    <w:basedOn w:val="CommentTextChar"/>
    <w:link w:val="CommentSubject"/>
    <w:uiPriority w:val="99"/>
    <w:semiHidden/>
    <w:rsid w:val="004606C9"/>
    <w:rPr>
      <w:b/>
      <w:bCs/>
      <w:sz w:val="20"/>
      <w:szCs w:val="20"/>
    </w:rPr>
  </w:style>
  <w:style w:type="paragraph" w:styleId="BalloonText">
    <w:name w:val="Balloon Text"/>
    <w:basedOn w:val="Normal"/>
    <w:link w:val="BalloonTextChar"/>
    <w:uiPriority w:val="99"/>
    <w:semiHidden/>
    <w:unhideWhenUsed/>
    <w:rsid w:val="004606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6C9"/>
    <w:rPr>
      <w:rFonts w:ascii="Segoe UI" w:hAnsi="Segoe UI" w:cs="Segoe UI"/>
      <w:sz w:val="18"/>
      <w:szCs w:val="18"/>
    </w:rPr>
  </w:style>
  <w:style w:type="paragraph" w:styleId="NormalWeb">
    <w:name w:val="Normal (Web)"/>
    <w:basedOn w:val="Normal"/>
    <w:uiPriority w:val="99"/>
    <w:unhideWhenUsed/>
    <w:rsid w:val="00F22013"/>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A7149A"/>
    <w:pPr>
      <w:tabs>
        <w:tab w:val="center" w:pos="4680"/>
        <w:tab w:val="right" w:pos="9360"/>
      </w:tabs>
    </w:pPr>
  </w:style>
  <w:style w:type="character" w:customStyle="1" w:styleId="HeaderChar">
    <w:name w:val="Header Char"/>
    <w:basedOn w:val="DefaultParagraphFont"/>
    <w:link w:val="Header"/>
    <w:uiPriority w:val="99"/>
    <w:rsid w:val="00A7149A"/>
  </w:style>
  <w:style w:type="paragraph" w:styleId="Footer">
    <w:name w:val="footer"/>
    <w:basedOn w:val="Normal"/>
    <w:link w:val="FooterChar"/>
    <w:uiPriority w:val="99"/>
    <w:unhideWhenUsed/>
    <w:rsid w:val="00A7149A"/>
    <w:pPr>
      <w:tabs>
        <w:tab w:val="center" w:pos="4680"/>
        <w:tab w:val="right" w:pos="9360"/>
      </w:tabs>
    </w:pPr>
  </w:style>
  <w:style w:type="character" w:customStyle="1" w:styleId="FooterChar">
    <w:name w:val="Footer Char"/>
    <w:basedOn w:val="DefaultParagraphFont"/>
    <w:link w:val="Footer"/>
    <w:uiPriority w:val="99"/>
    <w:rsid w:val="00A71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055608">
      <w:bodyDiv w:val="1"/>
      <w:marLeft w:val="0"/>
      <w:marRight w:val="0"/>
      <w:marTop w:val="0"/>
      <w:marBottom w:val="0"/>
      <w:divBdr>
        <w:top w:val="none" w:sz="0" w:space="0" w:color="auto"/>
        <w:left w:val="none" w:sz="0" w:space="0" w:color="auto"/>
        <w:bottom w:val="none" w:sz="0" w:space="0" w:color="auto"/>
        <w:right w:val="none" w:sz="0" w:space="0" w:color="auto"/>
      </w:divBdr>
      <w:divsChild>
        <w:div w:id="1844778980">
          <w:marLeft w:val="0"/>
          <w:marRight w:val="0"/>
          <w:marTop w:val="0"/>
          <w:marBottom w:val="0"/>
          <w:divBdr>
            <w:top w:val="none" w:sz="0" w:space="0" w:color="auto"/>
            <w:left w:val="none" w:sz="0" w:space="0" w:color="auto"/>
            <w:bottom w:val="none" w:sz="0" w:space="0" w:color="auto"/>
            <w:right w:val="none" w:sz="0" w:space="0" w:color="auto"/>
          </w:divBdr>
          <w:divsChild>
            <w:div w:id="409234969">
              <w:marLeft w:val="0"/>
              <w:marRight w:val="0"/>
              <w:marTop w:val="0"/>
              <w:marBottom w:val="0"/>
              <w:divBdr>
                <w:top w:val="none" w:sz="0" w:space="0" w:color="auto"/>
                <w:left w:val="none" w:sz="0" w:space="0" w:color="auto"/>
                <w:bottom w:val="none" w:sz="0" w:space="0" w:color="auto"/>
                <w:right w:val="none" w:sz="0" w:space="0" w:color="auto"/>
              </w:divBdr>
              <w:divsChild>
                <w:div w:id="1542940693">
                  <w:marLeft w:val="0"/>
                  <w:marRight w:val="0"/>
                  <w:marTop w:val="0"/>
                  <w:marBottom w:val="0"/>
                  <w:divBdr>
                    <w:top w:val="none" w:sz="0" w:space="0" w:color="auto"/>
                    <w:left w:val="none" w:sz="0" w:space="0" w:color="auto"/>
                    <w:bottom w:val="none" w:sz="0" w:space="0" w:color="auto"/>
                    <w:right w:val="none" w:sz="0" w:space="0" w:color="auto"/>
                  </w:divBdr>
                  <w:divsChild>
                    <w:div w:id="11149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860640">
      <w:bodyDiv w:val="1"/>
      <w:marLeft w:val="0"/>
      <w:marRight w:val="0"/>
      <w:marTop w:val="0"/>
      <w:marBottom w:val="0"/>
      <w:divBdr>
        <w:top w:val="none" w:sz="0" w:space="0" w:color="auto"/>
        <w:left w:val="none" w:sz="0" w:space="0" w:color="auto"/>
        <w:bottom w:val="none" w:sz="0" w:space="0" w:color="auto"/>
        <w:right w:val="none" w:sz="0" w:space="0" w:color="auto"/>
      </w:divBdr>
      <w:divsChild>
        <w:div w:id="1241983916">
          <w:marLeft w:val="270"/>
          <w:marRight w:val="0"/>
          <w:marTop w:val="0"/>
          <w:marBottom w:val="160"/>
          <w:divBdr>
            <w:top w:val="none" w:sz="0" w:space="0" w:color="auto"/>
            <w:left w:val="none" w:sz="0" w:space="0" w:color="auto"/>
            <w:bottom w:val="none" w:sz="0" w:space="0" w:color="auto"/>
            <w:right w:val="none" w:sz="0" w:space="0" w:color="auto"/>
          </w:divBdr>
        </w:div>
        <w:div w:id="2052612705">
          <w:marLeft w:val="270"/>
          <w:marRight w:val="0"/>
          <w:marTop w:val="0"/>
          <w:marBottom w:val="160"/>
          <w:divBdr>
            <w:top w:val="none" w:sz="0" w:space="0" w:color="auto"/>
            <w:left w:val="none" w:sz="0" w:space="0" w:color="auto"/>
            <w:bottom w:val="none" w:sz="0" w:space="0" w:color="auto"/>
            <w:right w:val="none" w:sz="0" w:space="0" w:color="auto"/>
          </w:divBdr>
        </w:div>
        <w:div w:id="1250852774">
          <w:marLeft w:val="270"/>
          <w:marRight w:val="0"/>
          <w:marTop w:val="0"/>
          <w:marBottom w:val="160"/>
          <w:divBdr>
            <w:top w:val="none" w:sz="0" w:space="0" w:color="auto"/>
            <w:left w:val="none" w:sz="0" w:space="0" w:color="auto"/>
            <w:bottom w:val="none" w:sz="0" w:space="0" w:color="auto"/>
            <w:right w:val="none" w:sz="0" w:space="0" w:color="auto"/>
          </w:divBdr>
        </w:div>
        <w:div w:id="562378166">
          <w:marLeft w:val="270"/>
          <w:marRight w:val="0"/>
          <w:marTop w:val="0"/>
          <w:marBottom w:val="160"/>
          <w:divBdr>
            <w:top w:val="none" w:sz="0" w:space="0" w:color="auto"/>
            <w:left w:val="none" w:sz="0" w:space="0" w:color="auto"/>
            <w:bottom w:val="none" w:sz="0" w:space="0" w:color="auto"/>
            <w:right w:val="none" w:sz="0" w:space="0" w:color="auto"/>
          </w:divBdr>
        </w:div>
        <w:div w:id="526215106">
          <w:marLeft w:val="1170"/>
          <w:marRight w:val="0"/>
          <w:marTop w:val="0"/>
          <w:marBottom w:val="160"/>
          <w:divBdr>
            <w:top w:val="none" w:sz="0" w:space="0" w:color="auto"/>
            <w:left w:val="none" w:sz="0" w:space="0" w:color="auto"/>
            <w:bottom w:val="none" w:sz="0" w:space="0" w:color="auto"/>
            <w:right w:val="none" w:sz="0" w:space="0" w:color="auto"/>
          </w:divBdr>
        </w:div>
      </w:divsChild>
    </w:div>
    <w:div w:id="1356299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dexchange.info/onecpd/assets/File/2017-connecticut-coc-grants.pdf" TargetMode="External"/><Relationship Id="rId13" Type="http://schemas.openxmlformats.org/officeDocument/2006/relationships/hyperlink" Target="http://www.ctbos.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criticaltim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2018-01-17T14:05:00Z</cp:lastPrinted>
  <dcterms:created xsi:type="dcterms:W3CDTF">2018-05-15T14:25:00Z</dcterms:created>
  <dcterms:modified xsi:type="dcterms:W3CDTF">2018-05-15T14:25:00Z</dcterms:modified>
</cp:coreProperties>
</file>