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2E78" w14:textId="505F9F70" w:rsidR="006A33BA" w:rsidRPr="006A33BA" w:rsidRDefault="006F7875" w:rsidP="006A33BA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20B027F" wp14:editId="7B6B73D0">
            <wp:extent cx="5943600" cy="786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9FDF8" w14:textId="357460D4" w:rsidR="00BF4F0C" w:rsidRPr="00423955" w:rsidRDefault="006D0320" w:rsidP="00E63B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7875">
        <w:rPr>
          <w:rFonts w:ascii="Arial" w:hAnsi="Arial" w:cs="Arial"/>
          <w:b/>
          <w:bCs/>
          <w:sz w:val="24"/>
          <w:szCs w:val="24"/>
        </w:rPr>
        <w:t>Millions</w:t>
      </w:r>
      <w:r w:rsidR="006F7875">
        <w:rPr>
          <w:rFonts w:ascii="Arial" w:hAnsi="Arial" w:cs="Arial"/>
          <w:b/>
          <w:bCs/>
          <w:sz w:val="24"/>
          <w:szCs w:val="24"/>
        </w:rPr>
        <w:t xml:space="preserve"> of people</w:t>
      </w:r>
      <w:r w:rsidRPr="006F7875">
        <w:rPr>
          <w:rFonts w:ascii="Arial" w:hAnsi="Arial" w:cs="Arial"/>
          <w:b/>
          <w:bCs/>
          <w:sz w:val="24"/>
          <w:szCs w:val="24"/>
        </w:rPr>
        <w:t xml:space="preserve"> will get their </w:t>
      </w:r>
      <w:bookmarkStart w:id="0" w:name="_Hlk40865607"/>
      <w:r w:rsidRPr="006F7875">
        <w:rPr>
          <w:rFonts w:ascii="Arial" w:hAnsi="Arial" w:cs="Arial"/>
          <w:b/>
          <w:bCs/>
          <w:sz w:val="24"/>
          <w:szCs w:val="24"/>
        </w:rPr>
        <w:t xml:space="preserve">Economic Impact Payment by </w:t>
      </w:r>
      <w:r w:rsidR="006F7875">
        <w:rPr>
          <w:rFonts w:ascii="Arial" w:hAnsi="Arial" w:cs="Arial"/>
          <w:b/>
          <w:bCs/>
          <w:sz w:val="24"/>
          <w:szCs w:val="24"/>
        </w:rPr>
        <w:t>p</w:t>
      </w:r>
      <w:r w:rsidRPr="006F7875">
        <w:rPr>
          <w:rFonts w:ascii="Arial" w:hAnsi="Arial" w:cs="Arial"/>
          <w:b/>
          <w:bCs/>
          <w:sz w:val="24"/>
          <w:szCs w:val="24"/>
        </w:rPr>
        <w:t xml:space="preserve">repaid </w:t>
      </w:r>
      <w:r w:rsidR="006F7875">
        <w:rPr>
          <w:rFonts w:ascii="Arial" w:hAnsi="Arial" w:cs="Arial"/>
          <w:b/>
          <w:bCs/>
          <w:sz w:val="24"/>
          <w:szCs w:val="24"/>
        </w:rPr>
        <w:t>d</w:t>
      </w:r>
      <w:r w:rsidRPr="006F7875">
        <w:rPr>
          <w:rFonts w:ascii="Arial" w:hAnsi="Arial" w:cs="Arial"/>
          <w:b/>
          <w:bCs/>
          <w:sz w:val="24"/>
          <w:szCs w:val="24"/>
        </w:rPr>
        <w:t xml:space="preserve">ebit </w:t>
      </w:r>
      <w:r w:rsidR="006F7875">
        <w:rPr>
          <w:rFonts w:ascii="Arial" w:hAnsi="Arial" w:cs="Arial"/>
          <w:b/>
          <w:bCs/>
          <w:sz w:val="24"/>
          <w:szCs w:val="24"/>
        </w:rPr>
        <w:t>c</w:t>
      </w:r>
      <w:r w:rsidRPr="006F7875">
        <w:rPr>
          <w:rFonts w:ascii="Arial" w:hAnsi="Arial" w:cs="Arial"/>
          <w:b/>
          <w:bCs/>
          <w:sz w:val="24"/>
          <w:szCs w:val="24"/>
        </w:rPr>
        <w:t>ard</w:t>
      </w:r>
      <w:bookmarkEnd w:id="0"/>
      <w:r w:rsidR="00E63BF9">
        <w:rPr>
          <w:rFonts w:ascii="Arial" w:hAnsi="Arial" w:cs="Arial"/>
          <w:b/>
          <w:bCs/>
          <w:sz w:val="24"/>
          <w:szCs w:val="24"/>
        </w:rPr>
        <w:br/>
      </w:r>
      <w:r w:rsidR="004B7A47">
        <w:rPr>
          <w:rFonts w:ascii="Arial" w:hAnsi="Arial" w:cs="Arial"/>
          <w:sz w:val="20"/>
          <w:szCs w:val="20"/>
        </w:rPr>
        <w:t xml:space="preserve">COVID </w:t>
      </w:r>
      <w:r w:rsidR="00BF4F0C" w:rsidRPr="00423955">
        <w:rPr>
          <w:rFonts w:ascii="Arial" w:hAnsi="Arial" w:cs="Arial"/>
          <w:sz w:val="20"/>
          <w:szCs w:val="20"/>
        </w:rPr>
        <w:t>Tax Tip 2020-</w:t>
      </w:r>
      <w:r w:rsidR="00423955">
        <w:rPr>
          <w:rFonts w:ascii="Arial" w:hAnsi="Arial" w:cs="Arial"/>
          <w:sz w:val="20"/>
          <w:szCs w:val="20"/>
        </w:rPr>
        <w:t>61</w:t>
      </w:r>
      <w:r w:rsidR="00BF4F0C" w:rsidRPr="00423955">
        <w:rPr>
          <w:rFonts w:ascii="Arial" w:hAnsi="Arial" w:cs="Arial"/>
          <w:sz w:val="20"/>
          <w:szCs w:val="20"/>
        </w:rPr>
        <w:br/>
      </w:r>
      <w:r w:rsidR="00423955">
        <w:rPr>
          <w:rFonts w:ascii="Arial" w:hAnsi="Arial" w:cs="Arial"/>
          <w:sz w:val="20"/>
          <w:szCs w:val="20"/>
        </w:rPr>
        <w:t>May 26</w:t>
      </w:r>
      <w:r w:rsidR="00BF4F0C" w:rsidRPr="00423955">
        <w:rPr>
          <w:rFonts w:ascii="Arial" w:hAnsi="Arial" w:cs="Arial"/>
          <w:sz w:val="20"/>
          <w:szCs w:val="20"/>
        </w:rPr>
        <w:t>, 2020</w:t>
      </w:r>
    </w:p>
    <w:p w14:paraId="6F30E7D6" w14:textId="77777777" w:rsidR="006D0320" w:rsidRPr="00657DD4" w:rsidRDefault="006D0320" w:rsidP="006D0320">
      <w:pPr>
        <w:spacing w:after="0" w:line="0" w:lineRule="auto"/>
        <w:rPr>
          <w:rFonts w:ascii="Arial" w:eastAsia="Times New Roman" w:hAnsi="Arial" w:cs="Arial"/>
          <w:color w:val="FFFFFF"/>
          <w:sz w:val="20"/>
          <w:szCs w:val="20"/>
        </w:rPr>
      </w:pPr>
      <w:proofErr w:type="spellStart"/>
      <w:r w:rsidRPr="00657DD4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</w:rPr>
        <w:t>AddThis</w:t>
      </w:r>
      <w:proofErr w:type="spellEnd"/>
      <w:r w:rsidRPr="00657DD4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</w:rPr>
        <w:t xml:space="preserve"> Sharing Buttons</w:t>
      </w:r>
    </w:p>
    <w:p w14:paraId="423AE74A" w14:textId="6A01B4A5" w:rsidR="006D0320" w:rsidRPr="006F7875" w:rsidRDefault="00060637" w:rsidP="006D0320">
      <w:pPr>
        <w:spacing w:before="45" w:after="15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="006D0320" w:rsidRPr="006F7875">
        <w:rPr>
          <w:rFonts w:ascii="Arial" w:eastAsia="Times New Roman" w:hAnsi="Arial" w:cs="Arial"/>
          <w:sz w:val="20"/>
          <w:szCs w:val="20"/>
        </w:rPr>
        <w:t xml:space="preserve">early </w:t>
      </w:r>
      <w:r w:rsidR="006F7875">
        <w:rPr>
          <w:rFonts w:ascii="Arial" w:eastAsia="Times New Roman" w:hAnsi="Arial" w:cs="Arial"/>
          <w:sz w:val="20"/>
          <w:szCs w:val="20"/>
        </w:rPr>
        <w:t>four</w:t>
      </w:r>
      <w:r w:rsidR="006F7875" w:rsidRPr="006F7875">
        <w:rPr>
          <w:rFonts w:ascii="Arial" w:eastAsia="Times New Roman" w:hAnsi="Arial" w:cs="Arial"/>
          <w:sz w:val="20"/>
          <w:szCs w:val="20"/>
        </w:rPr>
        <w:t xml:space="preserve"> </w:t>
      </w:r>
      <w:r w:rsidR="006D0320" w:rsidRPr="006F7875">
        <w:rPr>
          <w:rFonts w:ascii="Arial" w:eastAsia="Times New Roman" w:hAnsi="Arial" w:cs="Arial"/>
          <w:sz w:val="20"/>
          <w:szCs w:val="20"/>
        </w:rPr>
        <w:t xml:space="preserve">million </w:t>
      </w:r>
      <w:r w:rsidR="006F7875">
        <w:rPr>
          <w:rFonts w:ascii="Arial" w:eastAsia="Times New Roman" w:hAnsi="Arial" w:cs="Arial"/>
          <w:sz w:val="20"/>
          <w:szCs w:val="20"/>
        </w:rPr>
        <w:t>people</w:t>
      </w:r>
      <w:r w:rsidR="006D0320" w:rsidRPr="006F7875">
        <w:rPr>
          <w:rFonts w:ascii="Arial" w:eastAsia="Times New Roman" w:hAnsi="Arial" w:cs="Arial"/>
          <w:sz w:val="20"/>
          <w:szCs w:val="20"/>
        </w:rPr>
        <w:t xml:space="preserve"> </w:t>
      </w:r>
      <w:r w:rsidR="00295B1C">
        <w:rPr>
          <w:rFonts w:ascii="Arial" w:eastAsia="Times New Roman" w:hAnsi="Arial" w:cs="Arial"/>
          <w:sz w:val="20"/>
          <w:szCs w:val="20"/>
        </w:rPr>
        <w:t>are being</w:t>
      </w:r>
      <w:r>
        <w:rPr>
          <w:rFonts w:ascii="Arial" w:eastAsia="Times New Roman" w:hAnsi="Arial" w:cs="Arial"/>
          <w:sz w:val="20"/>
          <w:szCs w:val="20"/>
        </w:rPr>
        <w:t xml:space="preserve"> sent </w:t>
      </w:r>
      <w:r w:rsidR="006D0320" w:rsidRPr="006F7875">
        <w:rPr>
          <w:rFonts w:ascii="Arial" w:eastAsia="Times New Roman" w:hAnsi="Arial" w:cs="Arial"/>
          <w:sz w:val="20"/>
          <w:szCs w:val="20"/>
        </w:rPr>
        <w:t xml:space="preserve">their Economic Impact Payment by prepaid debit card, instead of paper check. </w:t>
      </w:r>
      <w:r w:rsidR="001E23E9" w:rsidRPr="001E23E9">
        <w:rPr>
          <w:rFonts w:ascii="Arial" w:eastAsia="Times New Roman" w:hAnsi="Arial" w:cs="Arial"/>
          <w:sz w:val="20"/>
          <w:szCs w:val="20"/>
        </w:rPr>
        <w:t xml:space="preserve">The determination of which taxpayers receive a debit card </w:t>
      </w:r>
      <w:r w:rsidR="007B0CDD">
        <w:rPr>
          <w:rFonts w:ascii="Arial" w:eastAsia="Times New Roman" w:hAnsi="Arial" w:cs="Arial"/>
          <w:sz w:val="20"/>
          <w:szCs w:val="20"/>
        </w:rPr>
        <w:t>was</w:t>
      </w:r>
      <w:r w:rsidR="001E23E9" w:rsidRPr="001E23E9">
        <w:rPr>
          <w:rFonts w:ascii="Arial" w:eastAsia="Times New Roman" w:hAnsi="Arial" w:cs="Arial"/>
          <w:sz w:val="20"/>
          <w:szCs w:val="20"/>
        </w:rPr>
        <w:t xml:space="preserve"> made by the Bureau of the Fiscal Service, another part of the Treasury Department that works with the IRS to handle distribution of the payments. </w:t>
      </w:r>
    </w:p>
    <w:p w14:paraId="68C7E71C" w14:textId="5739D79A" w:rsidR="001E23E9" w:rsidRPr="005F6A9A" w:rsidRDefault="00D50FDA" w:rsidP="00423955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423955">
        <w:rPr>
          <w:rFonts w:ascii="Arial" w:eastAsia="Times New Roman" w:hAnsi="Arial" w:cs="Arial"/>
          <w:color w:val="000000"/>
          <w:sz w:val="20"/>
          <w:szCs w:val="20"/>
          <w:lang w:val="en"/>
        </w:rPr>
        <w:t>These</w:t>
      </w:r>
      <w:r w:rsidR="001E23E9" w:rsidRPr="0042395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Economic Impact Payment Card</w:t>
      </w:r>
      <w:r w:rsidRPr="00423955">
        <w:rPr>
          <w:rFonts w:ascii="Arial" w:eastAsia="Times New Roman" w:hAnsi="Arial" w:cs="Arial"/>
          <w:color w:val="000000"/>
          <w:sz w:val="20"/>
          <w:szCs w:val="20"/>
          <w:lang w:val="en"/>
        </w:rPr>
        <w:t>s</w:t>
      </w:r>
      <w:r w:rsidR="001E23E9" w:rsidRPr="0042395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arrive in a plain envelope from Money Network Cardholder Services.  The Visa name will appear on the front of the </w:t>
      </w:r>
      <w:r w:rsidR="00C5489B">
        <w:rPr>
          <w:rFonts w:ascii="Arial" w:eastAsia="Times New Roman" w:hAnsi="Arial" w:cs="Arial"/>
          <w:color w:val="000000"/>
          <w:sz w:val="20"/>
          <w:szCs w:val="20"/>
          <w:lang w:val="en"/>
        </w:rPr>
        <w:t>c</w:t>
      </w:r>
      <w:r w:rsidR="001E23E9" w:rsidRPr="0042395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ard; the back of the </w:t>
      </w:r>
      <w:r w:rsidR="00C5489B">
        <w:rPr>
          <w:rFonts w:ascii="Arial" w:eastAsia="Times New Roman" w:hAnsi="Arial" w:cs="Arial"/>
          <w:color w:val="000000"/>
          <w:sz w:val="20"/>
          <w:szCs w:val="20"/>
          <w:lang w:val="en"/>
        </w:rPr>
        <w:t>c</w:t>
      </w:r>
      <w:r w:rsidR="001E23E9" w:rsidRPr="0042395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ard has the name of the issuing bank, </w:t>
      </w:r>
      <w:proofErr w:type="spellStart"/>
      <w:r w:rsidR="001E23E9" w:rsidRPr="00423955">
        <w:rPr>
          <w:rFonts w:ascii="Arial" w:eastAsia="Times New Roman" w:hAnsi="Arial" w:cs="Arial"/>
          <w:color w:val="000000"/>
          <w:sz w:val="20"/>
          <w:szCs w:val="20"/>
          <w:lang w:val="en"/>
        </w:rPr>
        <w:t>MetaBank</w:t>
      </w:r>
      <w:proofErr w:type="spellEnd"/>
      <w:r w:rsidR="001E23E9" w:rsidRPr="0042395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®, N.A. Information included with the </w:t>
      </w:r>
      <w:r w:rsidR="00C5489B">
        <w:rPr>
          <w:rFonts w:ascii="Arial" w:eastAsia="Times New Roman" w:hAnsi="Arial" w:cs="Arial"/>
          <w:color w:val="000000"/>
          <w:sz w:val="20"/>
          <w:szCs w:val="20"/>
          <w:lang w:val="en"/>
        </w:rPr>
        <w:t>c</w:t>
      </w:r>
      <w:r w:rsidR="001E23E9" w:rsidRPr="0042395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ard will explain that the card is </w:t>
      </w:r>
      <w:r w:rsidRPr="00423955">
        <w:rPr>
          <w:rFonts w:ascii="Arial" w:eastAsia="Times New Roman" w:hAnsi="Arial" w:cs="Arial"/>
          <w:color w:val="000000"/>
          <w:sz w:val="20"/>
          <w:szCs w:val="20"/>
          <w:lang w:val="en"/>
        </w:rPr>
        <w:t>an</w:t>
      </w:r>
      <w:r w:rsidR="005F6A9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="001E23E9" w:rsidRPr="0042395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Economic Impact Payment Card.  </w:t>
      </w:r>
    </w:p>
    <w:p w14:paraId="57FA0638" w14:textId="165D9B23" w:rsidR="006D0320" w:rsidRPr="006F7875" w:rsidRDefault="006F7875" w:rsidP="006D0320">
      <w:pPr>
        <w:spacing w:before="45" w:after="15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Those who receive </w:t>
      </w:r>
      <w:r w:rsidRPr="006F7875">
        <w:rPr>
          <w:rFonts w:ascii="Arial" w:eastAsia="Times New Roman" w:hAnsi="Arial" w:cs="Arial"/>
          <w:sz w:val="20"/>
          <w:szCs w:val="20"/>
        </w:rPr>
        <w:t>Economic Impact Payment by prepaid debit card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D0320" w:rsidRPr="006F7875">
        <w:rPr>
          <w:rFonts w:ascii="Arial" w:eastAsia="Times New Roman" w:hAnsi="Arial" w:cs="Arial"/>
          <w:sz w:val="20"/>
          <w:szCs w:val="20"/>
        </w:rPr>
        <w:t>can</w:t>
      </w:r>
      <w:r w:rsidR="00910E89" w:rsidRPr="006F7875">
        <w:rPr>
          <w:rFonts w:ascii="Arial" w:eastAsia="Times New Roman" w:hAnsi="Arial" w:cs="Arial"/>
          <w:sz w:val="20"/>
          <w:szCs w:val="20"/>
        </w:rPr>
        <w:t xml:space="preserve"> do the following without any fees.</w:t>
      </w:r>
    </w:p>
    <w:p w14:paraId="2DCD8583" w14:textId="6D83832A" w:rsidR="006D0320" w:rsidRPr="006F7875" w:rsidRDefault="00265ABA" w:rsidP="006D0320">
      <w:pPr>
        <w:pStyle w:val="ListParagraph"/>
        <w:numPr>
          <w:ilvl w:val="0"/>
          <w:numId w:val="1"/>
        </w:numPr>
        <w:spacing w:before="45" w:after="15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</w:t>
      </w:r>
      <w:r w:rsidR="006D0320" w:rsidRPr="006F7875">
        <w:rPr>
          <w:rFonts w:ascii="Arial" w:eastAsia="Times New Roman" w:hAnsi="Arial" w:cs="Arial"/>
          <w:sz w:val="20"/>
          <w:szCs w:val="20"/>
        </w:rPr>
        <w:t>ake purchases</w:t>
      </w:r>
      <w:r w:rsidR="004928AC" w:rsidRPr="006F7875">
        <w:rPr>
          <w:rFonts w:ascii="Arial" w:eastAsia="Times New Roman" w:hAnsi="Arial" w:cs="Arial"/>
          <w:sz w:val="20"/>
          <w:szCs w:val="20"/>
        </w:rPr>
        <w:t xml:space="preserve"> online and at any retail location where Visa is accepted</w:t>
      </w:r>
    </w:p>
    <w:p w14:paraId="4087AD09" w14:textId="1D4A5111" w:rsidR="006D0320" w:rsidRPr="006F7875" w:rsidRDefault="00265ABA" w:rsidP="006D0320">
      <w:pPr>
        <w:pStyle w:val="ListParagraph"/>
        <w:numPr>
          <w:ilvl w:val="0"/>
          <w:numId w:val="1"/>
        </w:numPr>
        <w:spacing w:before="45" w:after="15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</w:t>
      </w:r>
      <w:r w:rsidR="006D0320" w:rsidRPr="006F7875">
        <w:rPr>
          <w:rFonts w:ascii="Arial" w:eastAsia="Times New Roman" w:hAnsi="Arial" w:cs="Arial"/>
          <w:sz w:val="20"/>
          <w:szCs w:val="20"/>
        </w:rPr>
        <w:t>et cash from in-network ATMs</w:t>
      </w:r>
    </w:p>
    <w:p w14:paraId="3005FFD2" w14:textId="7ED1789B" w:rsidR="00910E89" w:rsidRPr="006F7875" w:rsidRDefault="00265ABA" w:rsidP="00360BD6">
      <w:pPr>
        <w:pStyle w:val="ListParagraph"/>
        <w:numPr>
          <w:ilvl w:val="0"/>
          <w:numId w:val="1"/>
        </w:numPr>
        <w:spacing w:before="45" w:after="15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6D0320" w:rsidRPr="006F7875">
        <w:rPr>
          <w:rFonts w:ascii="Arial" w:eastAsia="Times New Roman" w:hAnsi="Arial" w:cs="Arial"/>
          <w:sz w:val="20"/>
          <w:szCs w:val="20"/>
        </w:rPr>
        <w:t>ransfer funds to their personal bank account</w:t>
      </w:r>
    </w:p>
    <w:p w14:paraId="7133F50D" w14:textId="459DCFB3" w:rsidR="006D0320" w:rsidRPr="006F7875" w:rsidRDefault="00265ABA" w:rsidP="00657DD4">
      <w:pPr>
        <w:pStyle w:val="ListParagraph"/>
        <w:numPr>
          <w:ilvl w:val="0"/>
          <w:numId w:val="1"/>
        </w:numPr>
        <w:spacing w:before="45" w:after="15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6D0320" w:rsidRPr="006F7875">
        <w:rPr>
          <w:rFonts w:ascii="Arial" w:eastAsia="Times New Roman" w:hAnsi="Arial" w:cs="Arial"/>
          <w:sz w:val="20"/>
          <w:szCs w:val="20"/>
        </w:rPr>
        <w:t xml:space="preserve">heck their card balance online, by mobile app, or by phone </w:t>
      </w:r>
    </w:p>
    <w:p w14:paraId="714CE4C9" w14:textId="5235CF75" w:rsidR="006D0320" w:rsidRPr="006F7875" w:rsidRDefault="006D0320" w:rsidP="00657DD4">
      <w:pPr>
        <w:spacing w:before="45" w:after="150" w:line="240" w:lineRule="auto"/>
        <w:rPr>
          <w:rFonts w:ascii="Arial" w:eastAsia="Times New Roman" w:hAnsi="Arial" w:cs="Arial"/>
          <w:sz w:val="20"/>
          <w:szCs w:val="20"/>
        </w:rPr>
      </w:pPr>
      <w:r w:rsidRPr="006F7875">
        <w:rPr>
          <w:rFonts w:ascii="Arial" w:eastAsia="Times New Roman" w:hAnsi="Arial" w:cs="Arial"/>
          <w:sz w:val="20"/>
          <w:szCs w:val="20"/>
        </w:rPr>
        <w:t>This free, prepaid card also provides consumer protections available to traditional bank account owners, including protection against fraud, loss, and other errors. </w:t>
      </w:r>
    </w:p>
    <w:p w14:paraId="27A82809" w14:textId="6B45B5C2" w:rsidR="006D0320" w:rsidRDefault="006F7875" w:rsidP="006D0320">
      <w:pPr>
        <w:spacing w:before="45" w:after="150" w:line="240" w:lineRule="auto"/>
        <w:rPr>
          <w:rFonts w:ascii="Arial" w:eastAsia="Times New Roman" w:hAnsi="Arial" w:cs="Arial"/>
          <w:color w:val="393B3E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card will come with</w:t>
      </w:r>
      <w:r w:rsidR="006D0320" w:rsidRPr="006F7875">
        <w:rPr>
          <w:rFonts w:ascii="Arial" w:eastAsia="Times New Roman" w:hAnsi="Arial" w:cs="Arial"/>
          <w:sz w:val="20"/>
          <w:szCs w:val="20"/>
        </w:rPr>
        <w:t xml:space="preserve"> instructions on how to activate and use </w:t>
      </w:r>
      <w:r>
        <w:rPr>
          <w:rFonts w:ascii="Arial" w:eastAsia="Times New Roman" w:hAnsi="Arial" w:cs="Arial"/>
          <w:sz w:val="20"/>
          <w:szCs w:val="20"/>
        </w:rPr>
        <w:t>it</w:t>
      </w:r>
      <w:r w:rsidR="006D0320" w:rsidRPr="006F7875">
        <w:rPr>
          <w:rFonts w:ascii="Arial" w:eastAsia="Times New Roman" w:hAnsi="Arial" w:cs="Arial"/>
          <w:sz w:val="20"/>
          <w:szCs w:val="20"/>
        </w:rPr>
        <w:t>.</w:t>
      </w:r>
      <w:r w:rsidR="004928AC" w:rsidRPr="006F7875">
        <w:rPr>
          <w:rFonts w:ascii="Arial" w:eastAsia="Times New Roman" w:hAnsi="Arial" w:cs="Arial"/>
          <w:sz w:val="20"/>
          <w:szCs w:val="20"/>
        </w:rPr>
        <w:t xml:space="preserve"> Learn more at </w:t>
      </w:r>
      <w:hyperlink r:id="rId7" w:history="1">
        <w:r w:rsidR="004928AC">
          <w:rPr>
            <w:rStyle w:val="Hyperlink"/>
            <w:rFonts w:ascii="Arial" w:eastAsia="Times New Roman" w:hAnsi="Arial" w:cs="Arial"/>
            <w:sz w:val="20"/>
            <w:szCs w:val="20"/>
          </w:rPr>
          <w:t>www.eipcard.com</w:t>
        </w:r>
      </w:hyperlink>
      <w:r w:rsidR="004928AC">
        <w:rPr>
          <w:rFonts w:ascii="Arial" w:eastAsia="Times New Roman" w:hAnsi="Arial" w:cs="Arial"/>
          <w:color w:val="393B3E"/>
          <w:sz w:val="20"/>
          <w:szCs w:val="20"/>
        </w:rPr>
        <w:t xml:space="preserve">. </w:t>
      </w:r>
    </w:p>
    <w:p w14:paraId="791497BD" w14:textId="77777777" w:rsidR="006F7875" w:rsidRPr="00657DD4" w:rsidRDefault="006F7875" w:rsidP="006D0320">
      <w:pPr>
        <w:spacing w:before="45" w:after="150" w:line="240" w:lineRule="auto"/>
        <w:rPr>
          <w:rFonts w:ascii="Arial" w:eastAsia="Times New Roman" w:hAnsi="Arial" w:cs="Arial"/>
          <w:color w:val="393B3E"/>
          <w:sz w:val="20"/>
          <w:szCs w:val="20"/>
        </w:rPr>
      </w:pPr>
    </w:p>
    <w:p w14:paraId="5928A32E" w14:textId="10F0ADDF" w:rsidR="006D0320" w:rsidRPr="00213DE4" w:rsidRDefault="006D0320" w:rsidP="00657DD4">
      <w:pPr>
        <w:spacing w:before="45" w:after="150" w:line="240" w:lineRule="auto"/>
        <w:rPr>
          <w:rFonts w:ascii="Arial" w:eastAsia="Times New Roman" w:hAnsi="Arial" w:cs="Arial"/>
          <w:color w:val="0053A3"/>
          <w:sz w:val="20"/>
          <w:szCs w:val="20"/>
          <w:u w:val="single"/>
        </w:rPr>
      </w:pPr>
      <w:r w:rsidRPr="00423955">
        <w:rPr>
          <w:rFonts w:ascii="Arial" w:eastAsia="Times New Roman" w:hAnsi="Arial" w:cs="Arial"/>
          <w:b/>
          <w:bCs/>
          <w:sz w:val="20"/>
          <w:szCs w:val="20"/>
        </w:rPr>
        <w:t xml:space="preserve">More </w:t>
      </w:r>
      <w:r w:rsidR="006F7875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423955">
        <w:rPr>
          <w:rFonts w:ascii="Arial" w:eastAsia="Times New Roman" w:hAnsi="Arial" w:cs="Arial"/>
          <w:b/>
          <w:bCs/>
          <w:sz w:val="20"/>
          <w:szCs w:val="20"/>
        </w:rPr>
        <w:t>nformation</w:t>
      </w:r>
      <w:r w:rsidRPr="00657DD4">
        <w:rPr>
          <w:rFonts w:ascii="Arial" w:eastAsia="Times New Roman" w:hAnsi="Arial" w:cs="Arial"/>
          <w:b/>
          <w:bCs/>
          <w:color w:val="393B3E"/>
          <w:sz w:val="20"/>
          <w:szCs w:val="20"/>
        </w:rPr>
        <w:t>:</w:t>
      </w:r>
      <w:r w:rsidR="004928AC">
        <w:rPr>
          <w:rFonts w:ascii="Arial" w:eastAsia="Times New Roman" w:hAnsi="Arial" w:cs="Arial"/>
          <w:b/>
          <w:bCs/>
          <w:color w:val="393B3E"/>
          <w:sz w:val="20"/>
          <w:szCs w:val="20"/>
        </w:rPr>
        <w:br/>
      </w:r>
      <w:hyperlink r:id="rId8" w:history="1">
        <w:r w:rsidRPr="004928AC">
          <w:rPr>
            <w:rStyle w:val="Hyperlink"/>
            <w:rFonts w:ascii="Arial" w:eastAsia="Times New Roman" w:hAnsi="Arial" w:cs="Arial"/>
            <w:sz w:val="20"/>
            <w:szCs w:val="20"/>
          </w:rPr>
          <w:t>Economic Impact Payments</w:t>
        </w:r>
        <w:r w:rsidR="004928AC" w:rsidRPr="004928AC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by Prepaid Debit Card</w:t>
        </w:r>
      </w:hyperlink>
      <w:r w:rsidR="004928AC">
        <w:rPr>
          <w:rFonts w:ascii="Arial" w:eastAsia="Times New Roman" w:hAnsi="Arial" w:cs="Arial"/>
          <w:color w:val="393B3E"/>
          <w:sz w:val="20"/>
          <w:szCs w:val="20"/>
        </w:rPr>
        <w:br/>
      </w:r>
      <w:hyperlink r:id="rId9" w:history="1">
        <w:r w:rsidRPr="00213DE4">
          <w:rPr>
            <w:rStyle w:val="Hyperlink"/>
            <w:rFonts w:ascii="Arial" w:eastAsia="Times New Roman" w:hAnsi="Arial" w:cs="Arial"/>
            <w:sz w:val="20"/>
            <w:szCs w:val="20"/>
          </w:rPr>
          <w:t>Economic Impact Payment Card</w:t>
        </w:r>
      </w:hyperlink>
      <w:r w:rsidR="004928AC" w:rsidRPr="00213DE4">
        <w:rPr>
          <w:rFonts w:ascii="Arial" w:eastAsia="Times New Roman" w:hAnsi="Arial" w:cs="Arial"/>
          <w:color w:val="0053A3"/>
          <w:sz w:val="20"/>
          <w:szCs w:val="20"/>
          <w:u w:val="single"/>
        </w:rPr>
        <w:br/>
      </w:r>
      <w:hyperlink r:id="rId10" w:history="1">
        <w:r w:rsidR="004928AC" w:rsidRPr="00213DE4">
          <w:rPr>
            <w:rStyle w:val="Hyperlink"/>
            <w:rFonts w:ascii="Arial" w:eastAsia="Times New Roman" w:hAnsi="Arial" w:cs="Arial"/>
            <w:sz w:val="20"/>
            <w:szCs w:val="20"/>
          </w:rPr>
          <w:t>Economic Impact Payment Information Center</w:t>
        </w:r>
      </w:hyperlink>
      <w:bookmarkStart w:id="1" w:name="_GoBack"/>
      <w:bookmarkEnd w:id="1"/>
      <w:r w:rsidR="00E63BF9" w:rsidRPr="00213DE4">
        <w:rPr>
          <w:rFonts w:ascii="Arial" w:eastAsia="Times New Roman" w:hAnsi="Arial" w:cs="Arial"/>
          <w:color w:val="0053A3"/>
          <w:sz w:val="20"/>
          <w:szCs w:val="20"/>
          <w:u w:val="single"/>
        </w:rPr>
        <w:br/>
      </w:r>
      <w:r w:rsidR="00E63BF9" w:rsidRPr="00213DE4">
        <w:rPr>
          <w:rFonts w:ascii="Arial" w:eastAsia="Times New Roman" w:hAnsi="Arial" w:cs="Arial"/>
          <w:color w:val="0053A3"/>
          <w:sz w:val="20"/>
          <w:szCs w:val="20"/>
          <w:u w:val="single"/>
        </w:rPr>
        <w:br/>
      </w:r>
      <w:r w:rsidR="00E63BF9" w:rsidRPr="00213DE4">
        <w:rPr>
          <w:rFonts w:ascii="Arial" w:eastAsia="Times New Roman" w:hAnsi="Arial" w:cs="Arial"/>
          <w:color w:val="0053A3"/>
          <w:sz w:val="20"/>
          <w:szCs w:val="20"/>
          <w:u w:val="single"/>
        </w:rPr>
        <w:br/>
      </w:r>
      <w:hyperlink r:id="rId11" w:tooltip="Subscribe to IRS Tax Tips" w:history="1">
        <w:r w:rsidR="00E63BF9" w:rsidRPr="00213DE4">
          <w:rPr>
            <w:rFonts w:ascii="Arial" w:eastAsia="Times New Roman" w:hAnsi="Arial" w:cs="Arial"/>
            <w:color w:val="0053A3"/>
            <w:sz w:val="20"/>
            <w:szCs w:val="20"/>
            <w:u w:val="single"/>
            <w:lang w:val="en"/>
          </w:rPr>
          <w:t>Subscribe to IRS Tax Tips</w:t>
        </w:r>
      </w:hyperlink>
    </w:p>
    <w:p w14:paraId="0709122D" w14:textId="26811B83" w:rsidR="00417976" w:rsidRDefault="00417976"/>
    <w:sectPr w:rsidR="0041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30474"/>
    <w:multiLevelType w:val="hybridMultilevel"/>
    <w:tmpl w:val="FF14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73AE"/>
    <w:multiLevelType w:val="hybridMultilevel"/>
    <w:tmpl w:val="499C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20"/>
    <w:rsid w:val="00060637"/>
    <w:rsid w:val="00060BE5"/>
    <w:rsid w:val="001E23E9"/>
    <w:rsid w:val="00213DE4"/>
    <w:rsid w:val="00265ABA"/>
    <w:rsid w:val="00295B1C"/>
    <w:rsid w:val="00417976"/>
    <w:rsid w:val="00423955"/>
    <w:rsid w:val="004928AC"/>
    <w:rsid w:val="004B7A47"/>
    <w:rsid w:val="005F6A9A"/>
    <w:rsid w:val="00657DD4"/>
    <w:rsid w:val="006A33BA"/>
    <w:rsid w:val="006D0320"/>
    <w:rsid w:val="006F7875"/>
    <w:rsid w:val="007B0CDD"/>
    <w:rsid w:val="007B5085"/>
    <w:rsid w:val="00910E89"/>
    <w:rsid w:val="00BF4F0C"/>
    <w:rsid w:val="00C5489B"/>
    <w:rsid w:val="00D50FDA"/>
    <w:rsid w:val="00E6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C6D1"/>
  <w15:chartTrackingRefBased/>
  <w15:docId w15:val="{184B4DBC-C0D2-4C3F-97AE-2658000B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0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03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t4-visually-hidden">
    <w:name w:val="at4-visually-hidden"/>
    <w:basedOn w:val="DefaultParagraphFont"/>
    <w:rsid w:val="006D0320"/>
  </w:style>
  <w:style w:type="character" w:customStyle="1" w:styleId="atflatcounter">
    <w:name w:val="at_flat_counter"/>
    <w:basedOn w:val="DefaultParagraphFont"/>
    <w:rsid w:val="006D0320"/>
  </w:style>
  <w:style w:type="paragraph" w:styleId="NormalWeb">
    <w:name w:val="Normal (Web)"/>
    <w:basedOn w:val="Normal"/>
    <w:uiPriority w:val="99"/>
    <w:semiHidden/>
    <w:unhideWhenUsed/>
    <w:rsid w:val="006D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0320"/>
    <w:rPr>
      <w:b/>
      <w:bCs/>
    </w:rPr>
  </w:style>
  <w:style w:type="character" w:styleId="Hyperlink">
    <w:name w:val="Hyperlink"/>
    <w:basedOn w:val="DefaultParagraphFont"/>
    <w:uiPriority w:val="99"/>
    <w:unhideWhenUsed/>
    <w:rsid w:val="006D03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3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28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5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0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08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63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5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4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0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78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treasury.gov/news/press-releases/sm10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ipcard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rs.gov/newsroom/subscribe-to-irs-tax-ti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rs.gov/coronavirus/economic-impact-payment-information-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ipc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6280-3604-462A-B92F-B7C340B4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Klinefelter Elizabeth A</dc:creator>
  <cp:keywords/>
  <dc:description/>
  <cp:lastModifiedBy>Jenkins Julie A</cp:lastModifiedBy>
  <cp:revision>2</cp:revision>
  <dcterms:created xsi:type="dcterms:W3CDTF">2020-05-22T14:35:00Z</dcterms:created>
  <dcterms:modified xsi:type="dcterms:W3CDTF">2020-05-22T14:35:00Z</dcterms:modified>
</cp:coreProperties>
</file>