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17DB" w14:textId="088AB50B" w:rsidR="00CE1688" w:rsidRPr="00733E23" w:rsidRDefault="000E7B10" w:rsidP="000E7B10">
      <w:pPr>
        <w:pStyle w:val="Header"/>
        <w:outlineLvl w:val="0"/>
        <w:rPr>
          <w:rFonts w:asciiTheme="minorHAnsi" w:hAnsiTheme="minorHAnsi" w:cstheme="minorHAnsi"/>
          <w:b/>
          <w:bCs/>
        </w:rPr>
      </w:pPr>
      <w:r w:rsidRPr="00733E23">
        <w:rPr>
          <w:rFonts w:asciiTheme="minorHAnsi" w:hAnsiTheme="minorHAnsi" w:cstheme="minorHAnsi"/>
          <w:noProof/>
        </w:rPr>
        <w:drawing>
          <wp:inline distT="0" distB="0" distL="0" distR="0" wp14:anchorId="4C5019CC" wp14:editId="07FB5EBE">
            <wp:extent cx="5943600" cy="592789"/>
            <wp:effectExtent l="0" t="0" r="0" b="4445"/>
            <wp:docPr id="2" name="Picture 2" descr="CT BO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T BOS Bann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2789"/>
                    </a:xfrm>
                    <a:prstGeom prst="rect">
                      <a:avLst/>
                    </a:prstGeom>
                  </pic:spPr>
                </pic:pic>
              </a:graphicData>
            </a:graphic>
          </wp:inline>
        </w:drawing>
      </w:r>
    </w:p>
    <w:p w14:paraId="45F49051" w14:textId="172F62AB" w:rsidR="003849D2" w:rsidRDefault="003849D2" w:rsidP="0041195C">
      <w:pPr>
        <w:pStyle w:val="Header"/>
        <w:jc w:val="center"/>
        <w:outlineLvl w:val="0"/>
        <w:rPr>
          <w:rFonts w:asciiTheme="minorHAnsi" w:hAnsiTheme="minorHAnsi" w:cstheme="minorHAnsi"/>
          <w:b/>
          <w:bCs/>
        </w:rPr>
      </w:pPr>
    </w:p>
    <w:p w14:paraId="3D41222F" w14:textId="77777777" w:rsidR="000E7B10" w:rsidRPr="00733E23" w:rsidRDefault="000E7B10" w:rsidP="000E7B10">
      <w:pPr>
        <w:pStyle w:val="Header"/>
        <w:jc w:val="center"/>
        <w:outlineLvl w:val="0"/>
        <w:rPr>
          <w:rFonts w:asciiTheme="minorHAnsi" w:hAnsiTheme="minorHAnsi" w:cstheme="minorHAnsi"/>
          <w:b/>
          <w:bCs/>
        </w:rPr>
      </w:pPr>
      <w:r w:rsidRPr="00733E23">
        <w:rPr>
          <w:rFonts w:asciiTheme="minorHAnsi" w:hAnsiTheme="minorHAnsi" w:cstheme="minorHAnsi"/>
          <w:b/>
          <w:bCs/>
        </w:rPr>
        <w:t>CT BOS Steering Committee Meeting Minutes</w:t>
      </w:r>
    </w:p>
    <w:p w14:paraId="7EB9E989" w14:textId="06C930D5" w:rsidR="000E7B10" w:rsidRPr="00733E23" w:rsidRDefault="000E7B10" w:rsidP="000E7B10">
      <w:pPr>
        <w:pStyle w:val="Header"/>
        <w:jc w:val="center"/>
        <w:outlineLvl w:val="0"/>
        <w:rPr>
          <w:rFonts w:asciiTheme="minorHAnsi" w:hAnsiTheme="minorHAnsi" w:cstheme="minorHAnsi"/>
          <w:b/>
          <w:bCs/>
        </w:rPr>
      </w:pPr>
      <w:r w:rsidRPr="00733E23">
        <w:rPr>
          <w:rFonts w:asciiTheme="minorHAnsi" w:hAnsiTheme="minorHAnsi" w:cstheme="minorHAnsi"/>
          <w:b/>
          <w:bCs/>
        </w:rPr>
        <w:t>10/15/21</w:t>
      </w:r>
    </w:p>
    <w:p w14:paraId="0419776D" w14:textId="17CCA889" w:rsidR="00C86AE7" w:rsidRDefault="00C86AE7" w:rsidP="00D13A2A">
      <w:pPr>
        <w:pStyle w:val="ListParagraph"/>
        <w:widowControl w:val="0"/>
        <w:numPr>
          <w:ilvl w:val="0"/>
          <w:numId w:val="1"/>
        </w:numPr>
        <w:autoSpaceDE w:val="0"/>
        <w:autoSpaceDN w:val="0"/>
        <w:adjustRightInd w:val="0"/>
        <w:rPr>
          <w:rFonts w:asciiTheme="minorHAnsi" w:hAnsiTheme="minorHAnsi" w:cstheme="minorHAnsi"/>
          <w:b/>
        </w:rPr>
      </w:pPr>
      <w:r w:rsidRPr="00733E23">
        <w:rPr>
          <w:rFonts w:asciiTheme="minorHAnsi" w:hAnsiTheme="minorHAnsi" w:cstheme="minorHAnsi"/>
          <w:b/>
        </w:rPr>
        <w:t xml:space="preserve">Welcome </w:t>
      </w:r>
    </w:p>
    <w:p w14:paraId="216A4E7D" w14:textId="3CCCF2F2" w:rsidR="008B1E27" w:rsidRPr="00733E23" w:rsidRDefault="008B1E27" w:rsidP="008B1E27">
      <w:pPr>
        <w:pStyle w:val="ListParagraph"/>
        <w:widowControl w:val="0"/>
        <w:autoSpaceDE w:val="0"/>
        <w:autoSpaceDN w:val="0"/>
        <w:adjustRightInd w:val="0"/>
        <w:ind w:left="180"/>
        <w:rPr>
          <w:rFonts w:asciiTheme="minorHAnsi" w:hAnsiTheme="minorHAnsi" w:cstheme="minorHAnsi"/>
          <w:b/>
        </w:rPr>
      </w:pPr>
    </w:p>
    <w:p w14:paraId="5C04442B" w14:textId="77777777" w:rsidR="009625AE" w:rsidRPr="00733E23" w:rsidRDefault="009625AE" w:rsidP="009625AE">
      <w:pPr>
        <w:pStyle w:val="ListParagraph"/>
        <w:widowControl w:val="0"/>
        <w:autoSpaceDE w:val="0"/>
        <w:autoSpaceDN w:val="0"/>
        <w:adjustRightInd w:val="0"/>
        <w:ind w:left="180"/>
        <w:rPr>
          <w:rFonts w:asciiTheme="minorHAnsi" w:hAnsiTheme="minorHAnsi" w:cstheme="minorHAnsi"/>
          <w:b/>
        </w:rPr>
      </w:pPr>
    </w:p>
    <w:p w14:paraId="197FBFE0" w14:textId="77777777" w:rsidR="00AE7753" w:rsidRPr="00733E23" w:rsidRDefault="004F5E58" w:rsidP="004F5E58">
      <w:pPr>
        <w:pStyle w:val="ListParagraph"/>
        <w:widowControl w:val="0"/>
        <w:numPr>
          <w:ilvl w:val="0"/>
          <w:numId w:val="1"/>
        </w:numPr>
        <w:autoSpaceDE w:val="0"/>
        <w:autoSpaceDN w:val="0"/>
        <w:adjustRightInd w:val="0"/>
        <w:rPr>
          <w:rFonts w:asciiTheme="minorHAnsi" w:hAnsiTheme="minorHAnsi" w:cstheme="minorHAnsi"/>
          <w:b/>
          <w:i/>
          <w:iCs/>
          <w:color w:val="000000"/>
        </w:rPr>
      </w:pPr>
      <w:r w:rsidRPr="00733E23">
        <w:rPr>
          <w:rFonts w:asciiTheme="minorHAnsi" w:hAnsiTheme="minorHAnsi" w:cstheme="minorHAnsi"/>
          <w:b/>
          <w:color w:val="000000"/>
        </w:rPr>
        <w:t>September</w:t>
      </w:r>
      <w:r w:rsidR="003019E5" w:rsidRPr="00733E23">
        <w:rPr>
          <w:rFonts w:asciiTheme="minorHAnsi" w:hAnsiTheme="minorHAnsi" w:cstheme="minorHAnsi"/>
          <w:b/>
          <w:color w:val="000000"/>
        </w:rPr>
        <w:t xml:space="preserve"> </w:t>
      </w:r>
      <w:r w:rsidR="004B79D0" w:rsidRPr="00733E23">
        <w:rPr>
          <w:rFonts w:asciiTheme="minorHAnsi" w:hAnsiTheme="minorHAnsi" w:cstheme="minorHAnsi"/>
          <w:b/>
          <w:color w:val="000000"/>
        </w:rPr>
        <w:t>Steering Committee</w:t>
      </w:r>
      <w:r w:rsidR="009625AE" w:rsidRPr="00733E23">
        <w:rPr>
          <w:rFonts w:asciiTheme="minorHAnsi" w:hAnsiTheme="minorHAnsi" w:cstheme="minorHAnsi"/>
          <w:b/>
          <w:color w:val="000000"/>
        </w:rPr>
        <w:t xml:space="preserve"> </w:t>
      </w:r>
      <w:r w:rsidR="004D4800" w:rsidRPr="00733E23">
        <w:rPr>
          <w:rFonts w:asciiTheme="minorHAnsi" w:hAnsiTheme="minorHAnsi" w:cstheme="minorHAnsi"/>
          <w:b/>
          <w:color w:val="000000"/>
        </w:rPr>
        <w:t>Meeting Minutes</w:t>
      </w:r>
      <w:r w:rsidR="009625AE" w:rsidRPr="00733E23">
        <w:rPr>
          <w:rFonts w:asciiTheme="minorHAnsi" w:hAnsiTheme="minorHAnsi" w:cstheme="minorHAnsi"/>
          <w:b/>
          <w:color w:val="000000"/>
        </w:rPr>
        <w:t xml:space="preserve"> </w:t>
      </w:r>
      <w:r w:rsidR="00AB635E" w:rsidRPr="00733E23">
        <w:rPr>
          <w:rFonts w:asciiTheme="minorHAnsi" w:hAnsiTheme="minorHAnsi" w:cstheme="minorHAnsi"/>
          <w:b/>
          <w:color w:val="000000"/>
        </w:rPr>
        <w:t xml:space="preserve"> </w:t>
      </w:r>
    </w:p>
    <w:p w14:paraId="6D8444AD" w14:textId="1DB2BEF8" w:rsidR="006F6A3E" w:rsidRPr="00733E23" w:rsidRDefault="00AE7753" w:rsidP="00AE7753">
      <w:pPr>
        <w:pStyle w:val="ListParagraph"/>
        <w:widowControl w:val="0"/>
        <w:numPr>
          <w:ilvl w:val="0"/>
          <w:numId w:val="40"/>
        </w:numPr>
        <w:autoSpaceDE w:val="0"/>
        <w:autoSpaceDN w:val="0"/>
        <w:adjustRightInd w:val="0"/>
        <w:ind w:left="900"/>
        <w:rPr>
          <w:rFonts w:asciiTheme="minorHAnsi" w:hAnsiTheme="minorHAnsi" w:cstheme="minorHAnsi"/>
          <w:bCs/>
          <w:i/>
          <w:iCs/>
          <w:color w:val="000000"/>
        </w:rPr>
      </w:pPr>
      <w:r w:rsidRPr="00733E23">
        <w:rPr>
          <w:rFonts w:asciiTheme="minorHAnsi" w:hAnsiTheme="minorHAnsi" w:cstheme="minorHAnsi"/>
          <w:bCs/>
          <w:color w:val="000000"/>
        </w:rPr>
        <w:t>Minutes were adopted by SC.</w:t>
      </w:r>
    </w:p>
    <w:p w14:paraId="52727418" w14:textId="77777777" w:rsidR="00987776" w:rsidRPr="00733E23" w:rsidRDefault="00987776" w:rsidP="00987776">
      <w:pPr>
        <w:pStyle w:val="ListParagraph"/>
        <w:rPr>
          <w:rFonts w:asciiTheme="minorHAnsi" w:hAnsiTheme="minorHAnsi" w:cstheme="minorHAnsi"/>
          <w:b/>
          <w:i/>
          <w:iCs/>
          <w:color w:val="000000"/>
        </w:rPr>
      </w:pPr>
    </w:p>
    <w:bookmarkStart w:id="0" w:name="_MON_1694862952"/>
    <w:bookmarkEnd w:id="0"/>
    <w:p w14:paraId="7111C9AA" w14:textId="1DB5FBCC" w:rsidR="00987776" w:rsidRPr="00733E23" w:rsidRDefault="004368DA" w:rsidP="00987776">
      <w:pPr>
        <w:pStyle w:val="ListParagraph"/>
        <w:widowControl w:val="0"/>
        <w:autoSpaceDE w:val="0"/>
        <w:autoSpaceDN w:val="0"/>
        <w:adjustRightInd w:val="0"/>
        <w:ind w:left="180"/>
        <w:rPr>
          <w:rFonts w:asciiTheme="minorHAnsi" w:hAnsiTheme="minorHAnsi" w:cstheme="minorHAnsi"/>
          <w:bCs/>
          <w:color w:val="000000"/>
        </w:rPr>
      </w:pPr>
      <w:r w:rsidRPr="004368DA">
        <w:rPr>
          <w:rFonts w:asciiTheme="minorHAnsi" w:hAnsiTheme="minorHAnsi" w:cstheme="minorHAnsi"/>
          <w:bCs/>
          <w:noProof/>
          <w:color w:val="000000"/>
        </w:rPr>
        <w:object w:dxaOrig="760" w:dyaOrig="480" w14:anchorId="69897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OS SC meeting Minutes 9.17.21 word doc icon" style="width:82pt;height:43.35pt;mso-width-percent:0;mso-height-percent:0;mso-width-percent:0;mso-height-percent:0" o:ole="">
            <v:imagedata r:id="rId8" o:title=""/>
          </v:shape>
          <o:OLEObject Type="Embed" ProgID="Word.Document.12" ShapeID="_x0000_i1025" DrawAspect="Icon" ObjectID="_1703926600" r:id="rId9">
            <o:FieldCodes>\s</o:FieldCodes>
          </o:OLEObject>
        </w:object>
      </w:r>
    </w:p>
    <w:p w14:paraId="7FE5968E" w14:textId="588D1BEC" w:rsidR="004D4800" w:rsidRPr="00733E23" w:rsidRDefault="00602F07" w:rsidP="00602F07">
      <w:pPr>
        <w:pStyle w:val="ListParagraph"/>
        <w:tabs>
          <w:tab w:val="left" w:pos="7910"/>
        </w:tabs>
        <w:rPr>
          <w:rFonts w:asciiTheme="minorHAnsi" w:hAnsiTheme="minorHAnsi" w:cstheme="minorHAnsi"/>
          <w:b/>
          <w:color w:val="000000"/>
        </w:rPr>
      </w:pPr>
      <w:r w:rsidRPr="00733E23">
        <w:rPr>
          <w:rFonts w:asciiTheme="minorHAnsi" w:hAnsiTheme="minorHAnsi" w:cstheme="minorHAnsi"/>
          <w:b/>
          <w:color w:val="000000"/>
        </w:rPr>
        <w:tab/>
      </w:r>
    </w:p>
    <w:p w14:paraId="781E83B6" w14:textId="615811A3" w:rsidR="000419D7" w:rsidRPr="00733E23" w:rsidRDefault="00C86AE7" w:rsidP="003019E5">
      <w:pPr>
        <w:pStyle w:val="ListParagraph"/>
        <w:widowControl w:val="0"/>
        <w:numPr>
          <w:ilvl w:val="0"/>
          <w:numId w:val="1"/>
        </w:numPr>
        <w:autoSpaceDE w:val="0"/>
        <w:autoSpaceDN w:val="0"/>
        <w:adjustRightInd w:val="0"/>
        <w:rPr>
          <w:rFonts w:asciiTheme="minorHAnsi" w:hAnsiTheme="minorHAnsi" w:cstheme="minorHAnsi"/>
          <w:b/>
          <w:color w:val="000000"/>
        </w:rPr>
      </w:pPr>
      <w:r w:rsidRPr="00733E23">
        <w:rPr>
          <w:rFonts w:asciiTheme="minorHAnsi" w:hAnsiTheme="minorHAnsi" w:cstheme="minorHAnsi"/>
          <w:b/>
          <w:color w:val="000000"/>
        </w:rPr>
        <w:t>Announcements</w:t>
      </w:r>
    </w:p>
    <w:p w14:paraId="0EC5043B" w14:textId="5B750799" w:rsidR="00DE14F9" w:rsidRPr="00733E23" w:rsidRDefault="00DE14F9" w:rsidP="00BA45A5">
      <w:pPr>
        <w:pStyle w:val="ListParagraph"/>
        <w:numPr>
          <w:ilvl w:val="0"/>
          <w:numId w:val="21"/>
        </w:numPr>
        <w:rPr>
          <w:rFonts w:asciiTheme="minorHAnsi" w:hAnsiTheme="minorHAnsi" w:cstheme="minorHAnsi"/>
          <w:i/>
          <w:iCs/>
        </w:rPr>
      </w:pPr>
      <w:r w:rsidRPr="00733E23">
        <w:rPr>
          <w:rFonts w:asciiTheme="minorHAnsi" w:hAnsiTheme="minorHAnsi" w:cstheme="minorHAnsi"/>
        </w:rPr>
        <w:t>CT BOS Semi-Annual Meeting – 2/18/22</w:t>
      </w:r>
    </w:p>
    <w:p w14:paraId="33B1514C" w14:textId="198055AD" w:rsidR="002D6610" w:rsidRPr="00733E23" w:rsidRDefault="008B779C" w:rsidP="002D6610">
      <w:pPr>
        <w:pStyle w:val="ListParagraph"/>
        <w:numPr>
          <w:ilvl w:val="0"/>
          <w:numId w:val="28"/>
        </w:numPr>
        <w:rPr>
          <w:rFonts w:asciiTheme="minorHAnsi" w:hAnsiTheme="minorHAnsi" w:cstheme="minorHAnsi"/>
          <w:i/>
          <w:iCs/>
        </w:rPr>
      </w:pPr>
      <w:r w:rsidRPr="00733E23">
        <w:rPr>
          <w:rFonts w:asciiTheme="minorHAnsi" w:hAnsiTheme="minorHAnsi" w:cstheme="minorHAnsi"/>
        </w:rPr>
        <w:t>There will be t</w:t>
      </w:r>
      <w:r w:rsidR="002D6610" w:rsidRPr="00733E23">
        <w:rPr>
          <w:rFonts w:asciiTheme="minorHAnsi" w:hAnsiTheme="minorHAnsi" w:cstheme="minorHAnsi"/>
        </w:rPr>
        <w:t>ime to talk about new project</w:t>
      </w:r>
      <w:r w:rsidRPr="00733E23">
        <w:rPr>
          <w:rFonts w:asciiTheme="minorHAnsi" w:hAnsiTheme="minorHAnsi" w:cstheme="minorHAnsi"/>
        </w:rPr>
        <w:t xml:space="preserve"> ideas, BOS strategic planning</w:t>
      </w:r>
      <w:r w:rsidR="001B35D3" w:rsidRPr="00733E23">
        <w:rPr>
          <w:rFonts w:asciiTheme="minorHAnsi" w:hAnsiTheme="minorHAnsi" w:cstheme="minorHAnsi"/>
        </w:rPr>
        <w:t>, HUD Planning Grant</w:t>
      </w:r>
      <w:r w:rsidRPr="00733E23">
        <w:rPr>
          <w:rFonts w:asciiTheme="minorHAnsi" w:hAnsiTheme="minorHAnsi" w:cstheme="minorHAnsi"/>
        </w:rPr>
        <w:t xml:space="preserve"> and more.</w:t>
      </w:r>
    </w:p>
    <w:p w14:paraId="7067386F" w14:textId="6BEA009B" w:rsidR="00DA4840" w:rsidRPr="00733E23" w:rsidRDefault="00DA4840" w:rsidP="00BA45A5">
      <w:pPr>
        <w:pStyle w:val="ListParagraph"/>
        <w:numPr>
          <w:ilvl w:val="0"/>
          <w:numId w:val="21"/>
        </w:numPr>
        <w:rPr>
          <w:rFonts w:asciiTheme="minorHAnsi" w:hAnsiTheme="minorHAnsi" w:cstheme="minorHAnsi"/>
          <w:i/>
          <w:iCs/>
        </w:rPr>
      </w:pPr>
      <w:proofErr w:type="spellStart"/>
      <w:r w:rsidRPr="00733E23">
        <w:rPr>
          <w:rFonts w:asciiTheme="minorHAnsi" w:hAnsiTheme="minorHAnsi" w:cstheme="minorHAnsi"/>
        </w:rPr>
        <w:t>Parternship</w:t>
      </w:r>
      <w:proofErr w:type="spellEnd"/>
      <w:r w:rsidRPr="00733E23">
        <w:rPr>
          <w:rFonts w:asciiTheme="minorHAnsi" w:hAnsiTheme="minorHAnsi" w:cstheme="minorHAnsi"/>
        </w:rPr>
        <w:t xml:space="preserve"> for Strong Communities </w:t>
      </w:r>
      <w:r w:rsidR="008B779C" w:rsidRPr="00733E23">
        <w:rPr>
          <w:rFonts w:asciiTheme="minorHAnsi" w:hAnsiTheme="minorHAnsi" w:cstheme="minorHAnsi"/>
        </w:rPr>
        <w:t xml:space="preserve">(PSC) </w:t>
      </w:r>
      <w:r w:rsidRPr="00733E23">
        <w:rPr>
          <w:rFonts w:asciiTheme="minorHAnsi" w:hAnsiTheme="minorHAnsi" w:cstheme="minorHAnsi"/>
        </w:rPr>
        <w:t xml:space="preserve">Update </w:t>
      </w:r>
    </w:p>
    <w:p w14:paraId="1A7FE8C9" w14:textId="6F574AEE" w:rsidR="00D15F63" w:rsidRPr="00733E23" w:rsidRDefault="00D15F63" w:rsidP="008B779C">
      <w:pPr>
        <w:pStyle w:val="ListParagraph"/>
        <w:numPr>
          <w:ilvl w:val="1"/>
          <w:numId w:val="21"/>
        </w:numPr>
        <w:rPr>
          <w:rFonts w:asciiTheme="minorHAnsi" w:hAnsiTheme="minorHAnsi" w:cstheme="minorHAnsi"/>
        </w:rPr>
      </w:pPr>
      <w:r w:rsidRPr="00733E23">
        <w:rPr>
          <w:rFonts w:asciiTheme="minorHAnsi" w:hAnsiTheme="minorHAnsi" w:cstheme="minorHAnsi"/>
        </w:rPr>
        <w:t>Coordinating Comm</w:t>
      </w:r>
      <w:r w:rsidR="008B779C" w:rsidRPr="00733E23">
        <w:rPr>
          <w:rFonts w:asciiTheme="minorHAnsi" w:hAnsiTheme="minorHAnsi" w:cstheme="minorHAnsi"/>
        </w:rPr>
        <w:t>ittee</w:t>
      </w:r>
      <w:r w:rsidRPr="00733E23">
        <w:rPr>
          <w:rFonts w:asciiTheme="minorHAnsi" w:hAnsiTheme="minorHAnsi" w:cstheme="minorHAnsi"/>
        </w:rPr>
        <w:t xml:space="preserve"> is looking at legislative </w:t>
      </w:r>
      <w:r w:rsidR="008B779C" w:rsidRPr="00733E23">
        <w:rPr>
          <w:rFonts w:asciiTheme="minorHAnsi" w:hAnsiTheme="minorHAnsi" w:cstheme="minorHAnsi"/>
        </w:rPr>
        <w:t xml:space="preserve">priorities for </w:t>
      </w:r>
      <w:r w:rsidRPr="00733E23">
        <w:rPr>
          <w:rFonts w:asciiTheme="minorHAnsi" w:hAnsiTheme="minorHAnsi" w:cstheme="minorHAnsi"/>
        </w:rPr>
        <w:t xml:space="preserve">upcoming session </w:t>
      </w:r>
      <w:r w:rsidR="008B779C" w:rsidRPr="00733E23">
        <w:rPr>
          <w:rFonts w:asciiTheme="minorHAnsi" w:hAnsiTheme="minorHAnsi" w:cstheme="minorHAnsi"/>
        </w:rPr>
        <w:t>that begins in 2/2</w:t>
      </w:r>
      <w:r w:rsidR="00AE7753" w:rsidRPr="00733E23">
        <w:rPr>
          <w:rFonts w:asciiTheme="minorHAnsi" w:hAnsiTheme="minorHAnsi" w:cstheme="minorHAnsi"/>
        </w:rPr>
        <w:t>0</w:t>
      </w:r>
      <w:r w:rsidR="008B779C" w:rsidRPr="00733E23">
        <w:rPr>
          <w:rFonts w:asciiTheme="minorHAnsi" w:hAnsiTheme="minorHAnsi" w:cstheme="minorHAnsi"/>
        </w:rPr>
        <w:t>2</w:t>
      </w:r>
      <w:r w:rsidR="00AE7753" w:rsidRPr="00733E23">
        <w:rPr>
          <w:rFonts w:asciiTheme="minorHAnsi" w:hAnsiTheme="minorHAnsi" w:cstheme="minorHAnsi"/>
        </w:rPr>
        <w:t>2</w:t>
      </w:r>
      <w:r w:rsidR="008B779C" w:rsidRPr="00733E23">
        <w:rPr>
          <w:rFonts w:asciiTheme="minorHAnsi" w:hAnsiTheme="minorHAnsi" w:cstheme="minorHAnsi"/>
        </w:rPr>
        <w:t>.</w:t>
      </w:r>
    </w:p>
    <w:p w14:paraId="56C55088" w14:textId="32369993" w:rsidR="00D15F63" w:rsidRPr="00733E23" w:rsidRDefault="008B779C" w:rsidP="00D15F63">
      <w:pPr>
        <w:pStyle w:val="ListParagraph"/>
        <w:numPr>
          <w:ilvl w:val="0"/>
          <w:numId w:val="28"/>
        </w:numPr>
        <w:rPr>
          <w:rFonts w:asciiTheme="minorHAnsi" w:hAnsiTheme="minorHAnsi" w:cstheme="minorHAnsi"/>
        </w:rPr>
      </w:pPr>
      <w:r w:rsidRPr="00733E23">
        <w:rPr>
          <w:rFonts w:asciiTheme="minorHAnsi" w:hAnsiTheme="minorHAnsi" w:cstheme="minorHAnsi"/>
        </w:rPr>
        <w:t xml:space="preserve">By-name-list </w:t>
      </w:r>
      <w:r w:rsidR="00AE7753" w:rsidRPr="00733E23">
        <w:rPr>
          <w:rFonts w:asciiTheme="minorHAnsi" w:hAnsiTheme="minorHAnsi" w:cstheme="minorHAnsi"/>
        </w:rPr>
        <w:t xml:space="preserve">is </w:t>
      </w:r>
      <w:r w:rsidRPr="00733E23">
        <w:rPr>
          <w:rFonts w:asciiTheme="minorHAnsi" w:hAnsiTheme="minorHAnsi" w:cstheme="minorHAnsi"/>
        </w:rPr>
        <w:t xml:space="preserve">in development for </w:t>
      </w:r>
      <w:proofErr w:type="gramStart"/>
      <w:r w:rsidRPr="00733E23">
        <w:rPr>
          <w:rFonts w:asciiTheme="minorHAnsi" w:hAnsiTheme="minorHAnsi" w:cstheme="minorHAnsi"/>
        </w:rPr>
        <w:t>Youth;</w:t>
      </w:r>
      <w:proofErr w:type="gramEnd"/>
      <w:r w:rsidRPr="00733E23">
        <w:rPr>
          <w:rFonts w:asciiTheme="minorHAnsi" w:hAnsiTheme="minorHAnsi" w:cstheme="minorHAnsi"/>
        </w:rPr>
        <w:t xml:space="preserve"> currently</w:t>
      </w:r>
      <w:r w:rsidR="00D15F63" w:rsidRPr="00733E23">
        <w:rPr>
          <w:rFonts w:asciiTheme="minorHAnsi" w:hAnsiTheme="minorHAnsi" w:cstheme="minorHAnsi"/>
        </w:rPr>
        <w:t xml:space="preserve"> </w:t>
      </w:r>
      <w:r w:rsidR="00AE7753" w:rsidRPr="00733E23">
        <w:rPr>
          <w:rFonts w:asciiTheme="minorHAnsi" w:hAnsiTheme="minorHAnsi" w:cstheme="minorHAnsi"/>
        </w:rPr>
        <w:t>underway</w:t>
      </w:r>
      <w:r w:rsidRPr="00733E23">
        <w:rPr>
          <w:rFonts w:asciiTheme="minorHAnsi" w:hAnsiTheme="minorHAnsi" w:cstheme="minorHAnsi"/>
        </w:rPr>
        <w:t xml:space="preserve"> in </w:t>
      </w:r>
      <w:r w:rsidR="00D15F63" w:rsidRPr="00733E23">
        <w:rPr>
          <w:rFonts w:asciiTheme="minorHAnsi" w:hAnsiTheme="minorHAnsi" w:cstheme="minorHAnsi"/>
        </w:rPr>
        <w:t>Eastern</w:t>
      </w:r>
      <w:r w:rsidRPr="00733E23">
        <w:rPr>
          <w:rFonts w:asciiTheme="minorHAnsi" w:hAnsiTheme="minorHAnsi" w:cstheme="minorHAnsi"/>
        </w:rPr>
        <w:t xml:space="preserve"> CAN</w:t>
      </w:r>
      <w:r w:rsidR="00D15F63" w:rsidRPr="00733E23">
        <w:rPr>
          <w:rFonts w:asciiTheme="minorHAnsi" w:hAnsiTheme="minorHAnsi" w:cstheme="minorHAnsi"/>
        </w:rPr>
        <w:t>, Sta</w:t>
      </w:r>
      <w:r w:rsidRPr="00733E23">
        <w:rPr>
          <w:rFonts w:asciiTheme="minorHAnsi" w:hAnsiTheme="minorHAnsi" w:cstheme="minorHAnsi"/>
        </w:rPr>
        <w:t>m</w:t>
      </w:r>
      <w:r w:rsidR="00D15F63" w:rsidRPr="00733E23">
        <w:rPr>
          <w:rFonts w:asciiTheme="minorHAnsi" w:hAnsiTheme="minorHAnsi" w:cstheme="minorHAnsi"/>
        </w:rPr>
        <w:t>ford and Manchester</w:t>
      </w:r>
      <w:r w:rsidRPr="00733E23">
        <w:rPr>
          <w:rFonts w:asciiTheme="minorHAnsi" w:hAnsiTheme="minorHAnsi" w:cstheme="minorHAnsi"/>
        </w:rPr>
        <w:t>.</w:t>
      </w:r>
    </w:p>
    <w:p w14:paraId="6E7CD004" w14:textId="426CE006" w:rsidR="00D15F63" w:rsidRPr="00733E23" w:rsidRDefault="008B779C" w:rsidP="00D15F63">
      <w:pPr>
        <w:pStyle w:val="ListParagraph"/>
        <w:numPr>
          <w:ilvl w:val="0"/>
          <w:numId w:val="28"/>
        </w:numPr>
        <w:rPr>
          <w:rFonts w:asciiTheme="minorHAnsi" w:hAnsiTheme="minorHAnsi" w:cstheme="minorHAnsi"/>
        </w:rPr>
      </w:pPr>
      <w:r w:rsidRPr="00733E23">
        <w:rPr>
          <w:rFonts w:asciiTheme="minorHAnsi" w:hAnsiTheme="minorHAnsi" w:cstheme="minorHAnsi"/>
        </w:rPr>
        <w:t>PSC is actively r</w:t>
      </w:r>
      <w:r w:rsidR="00D15F63" w:rsidRPr="00733E23">
        <w:rPr>
          <w:rFonts w:asciiTheme="minorHAnsi" w:hAnsiTheme="minorHAnsi" w:cstheme="minorHAnsi"/>
        </w:rPr>
        <w:t>ecrui</w:t>
      </w:r>
      <w:r w:rsidRPr="00733E23">
        <w:rPr>
          <w:rFonts w:asciiTheme="minorHAnsi" w:hAnsiTheme="minorHAnsi" w:cstheme="minorHAnsi"/>
        </w:rPr>
        <w:t>ting</w:t>
      </w:r>
      <w:r w:rsidR="00D15F63" w:rsidRPr="00733E23">
        <w:rPr>
          <w:rFonts w:asciiTheme="minorHAnsi" w:hAnsiTheme="minorHAnsi" w:cstheme="minorHAnsi"/>
        </w:rPr>
        <w:t xml:space="preserve"> for working groups</w:t>
      </w:r>
      <w:r w:rsidR="008A46D2" w:rsidRPr="00733E23">
        <w:rPr>
          <w:rFonts w:asciiTheme="minorHAnsi" w:hAnsiTheme="minorHAnsi" w:cstheme="minorHAnsi"/>
        </w:rPr>
        <w:t>,</w:t>
      </w:r>
      <w:r w:rsidR="00AE7753" w:rsidRPr="00733E23">
        <w:rPr>
          <w:rFonts w:asciiTheme="minorHAnsi" w:hAnsiTheme="minorHAnsi" w:cstheme="minorHAnsi"/>
        </w:rPr>
        <w:t xml:space="preserve"> and </w:t>
      </w:r>
      <w:r w:rsidR="00D15F63" w:rsidRPr="00733E23">
        <w:rPr>
          <w:rFonts w:asciiTheme="minorHAnsi" w:hAnsiTheme="minorHAnsi" w:cstheme="minorHAnsi"/>
        </w:rPr>
        <w:t>groups are open to everyone</w:t>
      </w:r>
      <w:r w:rsidRPr="00733E23">
        <w:rPr>
          <w:rFonts w:asciiTheme="minorHAnsi" w:hAnsiTheme="minorHAnsi" w:cstheme="minorHAnsi"/>
        </w:rPr>
        <w:t>.</w:t>
      </w:r>
    </w:p>
    <w:p w14:paraId="3D037A72" w14:textId="77777777" w:rsidR="001F78F9" w:rsidRPr="00733E23" w:rsidRDefault="006D2BB0" w:rsidP="00BA45A5">
      <w:pPr>
        <w:pStyle w:val="ListParagraph"/>
        <w:numPr>
          <w:ilvl w:val="0"/>
          <w:numId w:val="21"/>
        </w:numPr>
        <w:rPr>
          <w:rFonts w:asciiTheme="minorHAnsi" w:hAnsiTheme="minorHAnsi" w:cstheme="minorHAnsi"/>
        </w:rPr>
      </w:pPr>
      <w:r w:rsidRPr="00733E23">
        <w:rPr>
          <w:rFonts w:asciiTheme="minorHAnsi" w:hAnsiTheme="minorHAnsi" w:cstheme="minorHAnsi"/>
          <w:bCs/>
        </w:rPr>
        <w:t>BOS Participation in Reaching Home Campaign Advocacy Strategies group</w:t>
      </w:r>
    </w:p>
    <w:p w14:paraId="42BBD505" w14:textId="156444A0" w:rsidR="00A404A2" w:rsidRPr="00733E23" w:rsidRDefault="00560369" w:rsidP="001F78F9">
      <w:pPr>
        <w:pStyle w:val="ListParagraph"/>
        <w:numPr>
          <w:ilvl w:val="1"/>
          <w:numId w:val="21"/>
        </w:numPr>
        <w:rPr>
          <w:rFonts w:asciiTheme="minorHAnsi" w:hAnsiTheme="minorHAnsi" w:cstheme="minorHAnsi"/>
        </w:rPr>
      </w:pPr>
      <w:r w:rsidRPr="00733E23">
        <w:rPr>
          <w:rFonts w:asciiTheme="minorHAnsi" w:hAnsiTheme="minorHAnsi" w:cstheme="minorHAnsi"/>
          <w:bCs/>
        </w:rPr>
        <w:t xml:space="preserve"> </w:t>
      </w:r>
      <w:r w:rsidRPr="00733E23">
        <w:rPr>
          <w:rFonts w:asciiTheme="minorHAnsi" w:hAnsiTheme="minorHAnsi" w:cstheme="minorHAnsi"/>
          <w:color w:val="000000"/>
        </w:rPr>
        <w:t>Alyssa Eckstein</w:t>
      </w:r>
      <w:r w:rsidR="00BA45A5" w:rsidRPr="00733E23">
        <w:rPr>
          <w:rFonts w:asciiTheme="minorHAnsi" w:hAnsiTheme="minorHAnsi" w:cstheme="minorHAnsi"/>
          <w:color w:val="000000"/>
        </w:rPr>
        <w:t xml:space="preserve"> from Liberty </w:t>
      </w:r>
      <w:r w:rsidR="001F78F9" w:rsidRPr="00733E23">
        <w:rPr>
          <w:rFonts w:asciiTheme="minorHAnsi" w:hAnsiTheme="minorHAnsi" w:cstheme="minorHAnsi"/>
          <w:color w:val="000000"/>
        </w:rPr>
        <w:t xml:space="preserve">Community Services </w:t>
      </w:r>
      <w:r w:rsidR="00BA45A5" w:rsidRPr="00733E23">
        <w:rPr>
          <w:rFonts w:asciiTheme="minorHAnsi" w:hAnsiTheme="minorHAnsi" w:cstheme="minorHAnsi"/>
          <w:color w:val="000000"/>
        </w:rPr>
        <w:t>is the BOS rep</w:t>
      </w:r>
      <w:r w:rsidR="00AE7753" w:rsidRPr="00733E23">
        <w:rPr>
          <w:rFonts w:asciiTheme="minorHAnsi" w:hAnsiTheme="minorHAnsi" w:cstheme="minorHAnsi"/>
          <w:color w:val="000000"/>
        </w:rPr>
        <w:t>.</w:t>
      </w:r>
    </w:p>
    <w:p w14:paraId="09D42AFC" w14:textId="18795546" w:rsidR="00C54E87" w:rsidRPr="00733E23" w:rsidRDefault="00C54E87" w:rsidP="003F157C">
      <w:pPr>
        <w:pStyle w:val="ListParagraph"/>
        <w:numPr>
          <w:ilvl w:val="0"/>
          <w:numId w:val="21"/>
        </w:numPr>
        <w:rPr>
          <w:rFonts w:asciiTheme="minorHAnsi" w:hAnsiTheme="minorHAnsi" w:cstheme="minorHAnsi"/>
          <w:bCs/>
        </w:rPr>
      </w:pPr>
      <w:r w:rsidRPr="00733E23">
        <w:rPr>
          <w:rFonts w:asciiTheme="minorHAnsi" w:hAnsiTheme="minorHAnsi" w:cstheme="minorHAnsi"/>
          <w:bCs/>
        </w:rPr>
        <w:t>C</w:t>
      </w:r>
      <w:r w:rsidR="00291D9F" w:rsidRPr="00733E23">
        <w:rPr>
          <w:rFonts w:asciiTheme="minorHAnsi" w:hAnsiTheme="minorHAnsi" w:cstheme="minorHAnsi"/>
          <w:bCs/>
        </w:rPr>
        <w:t xml:space="preserve">onsumer </w:t>
      </w:r>
      <w:r w:rsidRPr="00733E23">
        <w:rPr>
          <w:rFonts w:asciiTheme="minorHAnsi" w:hAnsiTheme="minorHAnsi" w:cstheme="minorHAnsi"/>
          <w:bCs/>
        </w:rPr>
        <w:t>L</w:t>
      </w:r>
      <w:r w:rsidR="00291D9F" w:rsidRPr="00733E23">
        <w:rPr>
          <w:rFonts w:asciiTheme="minorHAnsi" w:hAnsiTheme="minorHAnsi" w:cstheme="minorHAnsi"/>
          <w:bCs/>
        </w:rPr>
        <w:t xml:space="preserve">eadership Involvement </w:t>
      </w:r>
      <w:r w:rsidRPr="00733E23">
        <w:rPr>
          <w:rFonts w:asciiTheme="minorHAnsi" w:hAnsiTheme="minorHAnsi" w:cstheme="minorHAnsi"/>
          <w:bCs/>
        </w:rPr>
        <w:t>P</w:t>
      </w:r>
      <w:r w:rsidR="00291D9F" w:rsidRPr="00733E23">
        <w:rPr>
          <w:rFonts w:asciiTheme="minorHAnsi" w:hAnsiTheme="minorHAnsi" w:cstheme="minorHAnsi"/>
          <w:bCs/>
        </w:rPr>
        <w:t>roject (CLIP)</w:t>
      </w:r>
    </w:p>
    <w:p w14:paraId="7CEA6160" w14:textId="6E0667C9" w:rsidR="006A0A35" w:rsidRPr="00733E23" w:rsidRDefault="00C54E87" w:rsidP="00733E23">
      <w:pPr>
        <w:pStyle w:val="ListParagraph"/>
        <w:numPr>
          <w:ilvl w:val="0"/>
          <w:numId w:val="45"/>
        </w:numPr>
        <w:ind w:left="1620"/>
        <w:rPr>
          <w:rFonts w:asciiTheme="minorHAnsi" w:hAnsiTheme="minorHAnsi" w:cstheme="minorHAnsi"/>
        </w:rPr>
      </w:pPr>
      <w:r w:rsidRPr="00733E23">
        <w:rPr>
          <w:rFonts w:asciiTheme="minorHAnsi" w:hAnsiTheme="minorHAnsi" w:cstheme="minorHAnsi"/>
          <w:bCs/>
        </w:rPr>
        <w:t>Training on 12/3</w:t>
      </w:r>
      <w:r w:rsidR="006A0A35" w:rsidRPr="00733E23">
        <w:rPr>
          <w:rFonts w:asciiTheme="minorHAnsi" w:hAnsiTheme="minorHAnsi" w:cstheme="minorHAnsi"/>
          <w:bCs/>
        </w:rPr>
        <w:t xml:space="preserve">: </w:t>
      </w:r>
      <w:r w:rsidR="00733E23" w:rsidRPr="00733E23">
        <w:rPr>
          <w:rFonts w:asciiTheme="minorHAnsi" w:hAnsiTheme="minorHAnsi" w:cstheme="minorHAnsi"/>
          <w:color w:val="222222"/>
          <w:shd w:val="clear" w:color="auto" w:fill="FFFFFF"/>
        </w:rPr>
        <w:t>CLIP Cohort members and CSH staff will facilitate a conversation to help identify structural barriers to participation for persons with lived expertise and begin to create culturally inclusive environments.</w:t>
      </w:r>
    </w:p>
    <w:p w14:paraId="307F181F" w14:textId="77777777" w:rsidR="00291D9F" w:rsidRPr="00733E23" w:rsidRDefault="001D6818" w:rsidP="003F157C">
      <w:pPr>
        <w:pStyle w:val="ListParagraph"/>
        <w:numPr>
          <w:ilvl w:val="0"/>
          <w:numId w:val="21"/>
        </w:numPr>
        <w:rPr>
          <w:rFonts w:asciiTheme="minorHAnsi" w:hAnsiTheme="minorHAnsi" w:cstheme="minorHAnsi"/>
          <w:bCs/>
          <w:i/>
          <w:iCs/>
        </w:rPr>
      </w:pPr>
      <w:r w:rsidRPr="00733E23">
        <w:rPr>
          <w:rFonts w:asciiTheme="minorHAnsi" w:hAnsiTheme="minorHAnsi" w:cstheme="minorHAnsi"/>
          <w:bCs/>
        </w:rPr>
        <w:t xml:space="preserve">Round Table </w:t>
      </w:r>
      <w:r w:rsidR="000F5526" w:rsidRPr="00733E23">
        <w:rPr>
          <w:rFonts w:asciiTheme="minorHAnsi" w:hAnsiTheme="minorHAnsi" w:cstheme="minorHAnsi"/>
          <w:bCs/>
        </w:rPr>
        <w:t xml:space="preserve">Discussion for </w:t>
      </w:r>
      <w:proofErr w:type="spellStart"/>
      <w:r w:rsidR="000F5526" w:rsidRPr="00733E23">
        <w:rPr>
          <w:rFonts w:asciiTheme="minorHAnsi" w:hAnsiTheme="minorHAnsi" w:cstheme="minorHAnsi"/>
          <w:bCs/>
        </w:rPr>
        <w:t>CoC</w:t>
      </w:r>
      <w:proofErr w:type="spellEnd"/>
      <w:r w:rsidR="000F5526" w:rsidRPr="00733E23">
        <w:rPr>
          <w:rFonts w:asciiTheme="minorHAnsi" w:hAnsiTheme="minorHAnsi" w:cstheme="minorHAnsi"/>
          <w:bCs/>
        </w:rPr>
        <w:t xml:space="preserve"> Partners</w:t>
      </w:r>
    </w:p>
    <w:p w14:paraId="0EC19F09" w14:textId="77777777" w:rsidR="00733E23" w:rsidRPr="00733E23" w:rsidRDefault="000F5526" w:rsidP="00627057">
      <w:pPr>
        <w:pStyle w:val="ListParagraph"/>
        <w:numPr>
          <w:ilvl w:val="1"/>
          <w:numId w:val="21"/>
        </w:numPr>
        <w:ind w:left="1800"/>
        <w:rPr>
          <w:rFonts w:asciiTheme="minorHAnsi" w:hAnsiTheme="minorHAnsi" w:cstheme="minorHAnsi"/>
          <w:bCs/>
          <w:i/>
          <w:iCs/>
        </w:rPr>
      </w:pPr>
      <w:r w:rsidRPr="00733E23">
        <w:rPr>
          <w:rFonts w:asciiTheme="minorHAnsi" w:hAnsiTheme="minorHAnsi" w:cstheme="minorHAnsi"/>
          <w:bCs/>
        </w:rPr>
        <w:t xml:space="preserve">State of CT HOME – ARP Allocation Plan – 10/18/21 </w:t>
      </w:r>
    </w:p>
    <w:p w14:paraId="03F11680" w14:textId="7B949914" w:rsidR="00C54E87" w:rsidRPr="00733E23" w:rsidRDefault="00C54E87" w:rsidP="00627057">
      <w:pPr>
        <w:pStyle w:val="ListParagraph"/>
        <w:numPr>
          <w:ilvl w:val="1"/>
          <w:numId w:val="21"/>
        </w:numPr>
        <w:ind w:left="1800"/>
        <w:rPr>
          <w:rFonts w:asciiTheme="minorHAnsi" w:hAnsiTheme="minorHAnsi" w:cstheme="minorHAnsi"/>
          <w:bCs/>
          <w:i/>
          <w:iCs/>
        </w:rPr>
      </w:pPr>
      <w:r w:rsidRPr="00733E23">
        <w:rPr>
          <w:rFonts w:asciiTheme="minorHAnsi" w:hAnsiTheme="minorHAnsi" w:cstheme="minorHAnsi"/>
          <w:bCs/>
        </w:rPr>
        <w:t>There will be 4 meetings</w:t>
      </w:r>
      <w:r w:rsidR="00291D9F" w:rsidRPr="00733E23">
        <w:rPr>
          <w:rFonts w:asciiTheme="minorHAnsi" w:hAnsiTheme="minorHAnsi" w:cstheme="minorHAnsi"/>
          <w:bCs/>
        </w:rPr>
        <w:t xml:space="preserve">; </w:t>
      </w:r>
      <w:r w:rsidRPr="00733E23">
        <w:rPr>
          <w:rFonts w:asciiTheme="minorHAnsi" w:hAnsiTheme="minorHAnsi" w:cstheme="minorHAnsi"/>
          <w:bCs/>
        </w:rPr>
        <w:t>ultimately goal is to get comm</w:t>
      </w:r>
      <w:r w:rsidR="00291D9F" w:rsidRPr="00733E23">
        <w:rPr>
          <w:rFonts w:asciiTheme="minorHAnsi" w:hAnsiTheme="minorHAnsi" w:cstheme="minorHAnsi"/>
          <w:bCs/>
        </w:rPr>
        <w:t>unity</w:t>
      </w:r>
      <w:r w:rsidRPr="00733E23">
        <w:rPr>
          <w:rFonts w:asciiTheme="minorHAnsi" w:hAnsiTheme="minorHAnsi" w:cstheme="minorHAnsi"/>
          <w:bCs/>
        </w:rPr>
        <w:t xml:space="preserve"> input on HOME A</w:t>
      </w:r>
      <w:r w:rsidR="00291D9F" w:rsidRPr="00733E23">
        <w:rPr>
          <w:rFonts w:asciiTheme="minorHAnsi" w:hAnsiTheme="minorHAnsi" w:cstheme="minorHAnsi"/>
          <w:bCs/>
        </w:rPr>
        <w:t xml:space="preserve">merican </w:t>
      </w:r>
      <w:r w:rsidRPr="00733E23">
        <w:rPr>
          <w:rFonts w:asciiTheme="minorHAnsi" w:hAnsiTheme="minorHAnsi" w:cstheme="minorHAnsi"/>
          <w:bCs/>
        </w:rPr>
        <w:t>R</w:t>
      </w:r>
      <w:r w:rsidR="00291D9F" w:rsidRPr="00733E23">
        <w:rPr>
          <w:rFonts w:asciiTheme="minorHAnsi" w:hAnsiTheme="minorHAnsi" w:cstheme="minorHAnsi"/>
          <w:bCs/>
        </w:rPr>
        <w:t xml:space="preserve">escue </w:t>
      </w:r>
      <w:r w:rsidRPr="00733E23">
        <w:rPr>
          <w:rFonts w:asciiTheme="minorHAnsi" w:hAnsiTheme="minorHAnsi" w:cstheme="minorHAnsi"/>
          <w:bCs/>
        </w:rPr>
        <w:t>P</w:t>
      </w:r>
      <w:r w:rsidR="00291D9F" w:rsidRPr="00733E23">
        <w:rPr>
          <w:rFonts w:asciiTheme="minorHAnsi" w:hAnsiTheme="minorHAnsi" w:cstheme="minorHAnsi"/>
          <w:bCs/>
        </w:rPr>
        <w:t>lan funding.</w:t>
      </w:r>
      <w:r w:rsidRPr="00733E23">
        <w:rPr>
          <w:rFonts w:asciiTheme="minorHAnsi" w:hAnsiTheme="minorHAnsi" w:cstheme="minorHAnsi"/>
          <w:bCs/>
        </w:rPr>
        <w:t xml:space="preserve">  </w:t>
      </w:r>
      <w:r w:rsidR="00291D9F" w:rsidRPr="00733E23">
        <w:rPr>
          <w:rFonts w:asciiTheme="minorHAnsi" w:hAnsiTheme="minorHAnsi" w:cstheme="minorHAnsi"/>
          <w:bCs/>
        </w:rPr>
        <w:t xml:space="preserve">CT </w:t>
      </w:r>
      <w:r w:rsidRPr="00733E23">
        <w:rPr>
          <w:rFonts w:asciiTheme="minorHAnsi" w:hAnsiTheme="minorHAnsi" w:cstheme="minorHAnsi"/>
          <w:bCs/>
        </w:rPr>
        <w:t xml:space="preserve">DOH </w:t>
      </w:r>
      <w:r w:rsidR="00291D9F" w:rsidRPr="00733E23">
        <w:rPr>
          <w:rFonts w:asciiTheme="minorHAnsi" w:hAnsiTheme="minorHAnsi" w:cstheme="minorHAnsi"/>
          <w:bCs/>
        </w:rPr>
        <w:t>received</w:t>
      </w:r>
      <w:r w:rsidRPr="00733E23">
        <w:rPr>
          <w:rFonts w:asciiTheme="minorHAnsi" w:hAnsiTheme="minorHAnsi" w:cstheme="minorHAnsi"/>
          <w:bCs/>
        </w:rPr>
        <w:t xml:space="preserve"> about </w:t>
      </w:r>
      <w:r w:rsidR="00291D9F" w:rsidRPr="00733E23">
        <w:rPr>
          <w:rFonts w:asciiTheme="minorHAnsi" w:hAnsiTheme="minorHAnsi" w:cstheme="minorHAnsi"/>
          <w:bCs/>
        </w:rPr>
        <w:t>$</w:t>
      </w:r>
      <w:r w:rsidRPr="00733E23">
        <w:rPr>
          <w:rFonts w:asciiTheme="minorHAnsi" w:hAnsiTheme="minorHAnsi" w:cstheme="minorHAnsi"/>
          <w:bCs/>
        </w:rPr>
        <w:t>30 million</w:t>
      </w:r>
      <w:r w:rsidR="006A0A35" w:rsidRPr="00733E23">
        <w:rPr>
          <w:rFonts w:asciiTheme="minorHAnsi" w:hAnsiTheme="minorHAnsi" w:cstheme="minorHAnsi"/>
          <w:bCs/>
        </w:rPr>
        <w:t xml:space="preserve"> in funding</w:t>
      </w:r>
      <w:r w:rsidR="00291D9F" w:rsidRPr="00733E23">
        <w:rPr>
          <w:rFonts w:asciiTheme="minorHAnsi" w:hAnsiTheme="minorHAnsi" w:cstheme="minorHAnsi"/>
          <w:bCs/>
        </w:rPr>
        <w:t>.</w:t>
      </w:r>
    </w:p>
    <w:p w14:paraId="2E05F1D3" w14:textId="0A681C01" w:rsidR="004E37F7" w:rsidRPr="00733E23" w:rsidRDefault="00021B49" w:rsidP="004E37F7">
      <w:pPr>
        <w:pStyle w:val="ListParagraph"/>
        <w:numPr>
          <w:ilvl w:val="0"/>
          <w:numId w:val="21"/>
        </w:numPr>
        <w:rPr>
          <w:rFonts w:asciiTheme="minorHAnsi" w:hAnsiTheme="minorHAnsi" w:cstheme="minorHAnsi"/>
          <w:bCs/>
        </w:rPr>
      </w:pPr>
      <w:r w:rsidRPr="00733E23">
        <w:rPr>
          <w:rFonts w:asciiTheme="minorHAnsi" w:hAnsiTheme="minorHAnsi" w:cstheme="minorHAnsi"/>
          <w:bCs/>
        </w:rPr>
        <w:t>HUD Expired Waivers</w:t>
      </w:r>
    </w:p>
    <w:p w14:paraId="2A236AFD" w14:textId="02B4BE4A" w:rsidR="00A76313" w:rsidRPr="00733E23" w:rsidRDefault="00A76313" w:rsidP="006A0A35">
      <w:pPr>
        <w:pStyle w:val="ListParagraph"/>
        <w:numPr>
          <w:ilvl w:val="0"/>
          <w:numId w:val="31"/>
        </w:numPr>
        <w:autoSpaceDE w:val="0"/>
        <w:autoSpaceDN w:val="0"/>
        <w:adjustRightInd w:val="0"/>
        <w:ind w:left="180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Participant self-certification of income</w:t>
      </w:r>
      <w:r w:rsidR="006A0A35" w:rsidRPr="00733E23">
        <w:rPr>
          <w:rFonts w:asciiTheme="minorHAnsi" w:eastAsiaTheme="minorHAnsi" w:hAnsiTheme="minorHAnsi" w:cstheme="minorHAnsi"/>
          <w:color w:val="000000" w:themeColor="text1"/>
        </w:rPr>
        <w:t xml:space="preserve"> </w:t>
      </w:r>
    </w:p>
    <w:p w14:paraId="2BCC34BE" w14:textId="1DA01383" w:rsidR="00A76313" w:rsidRPr="00733E23" w:rsidRDefault="00A76313" w:rsidP="006A0A35">
      <w:pPr>
        <w:pStyle w:val="ListParagraph"/>
        <w:numPr>
          <w:ilvl w:val="0"/>
          <w:numId w:val="31"/>
        </w:numPr>
        <w:autoSpaceDE w:val="0"/>
        <w:autoSpaceDN w:val="0"/>
        <w:adjustRightInd w:val="0"/>
        <w:ind w:left="180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Use of owner certification in lieu of initial</w:t>
      </w:r>
    </w:p>
    <w:p w14:paraId="541025C7" w14:textId="77777777" w:rsidR="00A76313" w:rsidRPr="00733E23" w:rsidRDefault="00A76313" w:rsidP="006A0A35">
      <w:pPr>
        <w:pStyle w:val="ListParagraph"/>
        <w:numPr>
          <w:ilvl w:val="0"/>
          <w:numId w:val="31"/>
        </w:numPr>
        <w:autoSpaceDE w:val="0"/>
        <w:autoSpaceDN w:val="0"/>
        <w:adjustRightInd w:val="0"/>
        <w:ind w:left="180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Housing Quality Standards (HQS) inspection</w:t>
      </w:r>
    </w:p>
    <w:p w14:paraId="0A862B72" w14:textId="5FDA4D14" w:rsidR="00A76313" w:rsidRPr="00733E23" w:rsidRDefault="00A76313" w:rsidP="006A0A35">
      <w:pPr>
        <w:pStyle w:val="ListParagraph"/>
        <w:numPr>
          <w:ilvl w:val="0"/>
          <w:numId w:val="31"/>
        </w:numPr>
        <w:autoSpaceDE w:val="0"/>
        <w:autoSpaceDN w:val="0"/>
        <w:adjustRightInd w:val="0"/>
        <w:ind w:left="180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HQS Annual Re-Inspection of Units</w:t>
      </w:r>
    </w:p>
    <w:p w14:paraId="570715B9" w14:textId="60649523" w:rsidR="00A76313" w:rsidRPr="00733E23" w:rsidRDefault="00A76313">
      <w:pPr>
        <w:pStyle w:val="ListParagraph"/>
        <w:numPr>
          <w:ilvl w:val="0"/>
          <w:numId w:val="31"/>
        </w:numPr>
        <w:autoSpaceDE w:val="0"/>
        <w:autoSpaceDN w:val="0"/>
        <w:adjustRightInd w:val="0"/>
        <w:ind w:left="180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Suspension of Rapid Rehousing (RRH)</w:t>
      </w:r>
      <w:r w:rsidR="004A0A8E" w:rsidRPr="00733E23">
        <w:rPr>
          <w:rFonts w:asciiTheme="minorHAnsi" w:eastAsiaTheme="minorHAnsi" w:hAnsiTheme="minorHAnsi" w:cstheme="minorHAnsi"/>
          <w:color w:val="000000" w:themeColor="text1"/>
        </w:rPr>
        <w:t xml:space="preserve"> </w:t>
      </w:r>
      <w:r w:rsidRPr="00733E23">
        <w:rPr>
          <w:rFonts w:asciiTheme="minorHAnsi" w:eastAsiaTheme="minorHAnsi" w:hAnsiTheme="minorHAnsi" w:cstheme="minorHAnsi"/>
          <w:color w:val="000000" w:themeColor="text1"/>
        </w:rPr>
        <w:t xml:space="preserve">Monthly </w:t>
      </w:r>
      <w:proofErr w:type="spellStart"/>
      <w:r w:rsidRPr="00733E23">
        <w:rPr>
          <w:rFonts w:asciiTheme="minorHAnsi" w:eastAsiaTheme="minorHAnsi" w:hAnsiTheme="minorHAnsi" w:cstheme="minorHAnsi"/>
          <w:color w:val="000000" w:themeColor="text1"/>
        </w:rPr>
        <w:t>CaseManagement</w:t>
      </w:r>
      <w:proofErr w:type="spellEnd"/>
      <w:r w:rsidRPr="00733E23">
        <w:rPr>
          <w:rFonts w:asciiTheme="minorHAnsi" w:eastAsiaTheme="minorHAnsi" w:hAnsiTheme="minorHAnsi" w:cstheme="minorHAnsi"/>
          <w:color w:val="000000" w:themeColor="text1"/>
        </w:rPr>
        <w:t xml:space="preserve"> requirement</w:t>
      </w:r>
    </w:p>
    <w:p w14:paraId="10CDCE9D" w14:textId="77777777" w:rsidR="003762F1" w:rsidRPr="00733E23" w:rsidRDefault="00DE14F9" w:rsidP="00DE14F9">
      <w:pPr>
        <w:pStyle w:val="ListParagraph"/>
        <w:numPr>
          <w:ilvl w:val="0"/>
          <w:numId w:val="21"/>
        </w:numPr>
        <w:rPr>
          <w:rFonts w:asciiTheme="minorHAnsi" w:hAnsiTheme="minorHAnsi" w:cstheme="minorHAnsi"/>
          <w:bCs/>
          <w:i/>
          <w:iCs/>
        </w:rPr>
      </w:pPr>
      <w:r w:rsidRPr="00733E23">
        <w:rPr>
          <w:rFonts w:asciiTheme="minorHAnsi" w:hAnsiTheme="minorHAnsi" w:cstheme="minorHAnsi"/>
          <w:bCs/>
        </w:rPr>
        <w:t xml:space="preserve">Equal Access Training </w:t>
      </w:r>
    </w:p>
    <w:p w14:paraId="2824202A" w14:textId="5FDF70C5" w:rsidR="00DE14F9" w:rsidRPr="00733E23" w:rsidRDefault="003762F1" w:rsidP="003762F1">
      <w:pPr>
        <w:pStyle w:val="ListParagraph"/>
        <w:numPr>
          <w:ilvl w:val="1"/>
          <w:numId w:val="21"/>
        </w:numPr>
        <w:rPr>
          <w:rFonts w:asciiTheme="minorHAnsi" w:hAnsiTheme="minorHAnsi" w:cstheme="minorHAnsi"/>
          <w:bCs/>
          <w:i/>
          <w:iCs/>
        </w:rPr>
      </w:pPr>
      <w:r w:rsidRPr="00733E23">
        <w:rPr>
          <w:rFonts w:asciiTheme="minorHAnsi" w:hAnsiTheme="minorHAnsi" w:cstheme="minorHAnsi"/>
          <w:bCs/>
        </w:rPr>
        <w:t xml:space="preserve">Training will be held </w:t>
      </w:r>
      <w:r w:rsidR="00DE14F9" w:rsidRPr="00733E23">
        <w:rPr>
          <w:rFonts w:asciiTheme="minorHAnsi" w:hAnsiTheme="minorHAnsi" w:cstheme="minorHAnsi"/>
          <w:bCs/>
        </w:rPr>
        <w:t>10/26 at 10am</w:t>
      </w:r>
      <w:r w:rsidRPr="00733E23">
        <w:rPr>
          <w:rFonts w:asciiTheme="minorHAnsi" w:hAnsiTheme="minorHAnsi" w:cstheme="minorHAnsi"/>
          <w:bCs/>
        </w:rPr>
        <w:t>.</w:t>
      </w:r>
    </w:p>
    <w:p w14:paraId="675FB792" w14:textId="77777777" w:rsidR="00E16E25" w:rsidRPr="00733E23" w:rsidRDefault="00E16E25" w:rsidP="00E16E25">
      <w:pPr>
        <w:pStyle w:val="ListParagraph"/>
        <w:ind w:left="900"/>
        <w:rPr>
          <w:rFonts w:asciiTheme="minorHAnsi" w:hAnsiTheme="minorHAnsi" w:cstheme="minorHAnsi"/>
          <w:b/>
        </w:rPr>
      </w:pPr>
    </w:p>
    <w:p w14:paraId="467409DD" w14:textId="6CAB4451" w:rsidR="00E16E25" w:rsidRPr="00733E23" w:rsidRDefault="00E16E25" w:rsidP="00E16E25">
      <w:pPr>
        <w:pStyle w:val="ListParagraph"/>
        <w:numPr>
          <w:ilvl w:val="0"/>
          <w:numId w:val="1"/>
        </w:numPr>
        <w:rPr>
          <w:rFonts w:asciiTheme="minorHAnsi" w:hAnsiTheme="minorHAnsi" w:cstheme="minorHAnsi"/>
          <w:b/>
        </w:rPr>
      </w:pPr>
      <w:r w:rsidRPr="00733E23">
        <w:rPr>
          <w:rFonts w:asciiTheme="minorHAnsi" w:hAnsiTheme="minorHAnsi" w:cstheme="minorHAnsi"/>
          <w:b/>
        </w:rPr>
        <w:t xml:space="preserve">Update from ACT on PIT </w:t>
      </w:r>
    </w:p>
    <w:p w14:paraId="183E458E" w14:textId="65CC5416" w:rsidR="000A4356" w:rsidRPr="00733E23" w:rsidRDefault="000A4356" w:rsidP="00E16E25">
      <w:pPr>
        <w:pStyle w:val="ListParagraph"/>
        <w:numPr>
          <w:ilvl w:val="0"/>
          <w:numId w:val="27"/>
        </w:numPr>
        <w:rPr>
          <w:rFonts w:asciiTheme="minorHAnsi" w:hAnsiTheme="minorHAnsi" w:cstheme="minorHAnsi"/>
          <w:bCs/>
        </w:rPr>
      </w:pPr>
      <w:r w:rsidRPr="00733E23">
        <w:rPr>
          <w:rFonts w:asciiTheme="minorHAnsi" w:hAnsiTheme="minorHAnsi" w:cstheme="minorHAnsi"/>
          <w:bCs/>
        </w:rPr>
        <w:t>Count will take place 1/25/22</w:t>
      </w:r>
    </w:p>
    <w:p w14:paraId="0168B9E3" w14:textId="41555C05" w:rsidR="00E16E25" w:rsidRPr="00733E23" w:rsidRDefault="00E16E25" w:rsidP="00E16E25">
      <w:pPr>
        <w:pStyle w:val="ListParagraph"/>
        <w:numPr>
          <w:ilvl w:val="0"/>
          <w:numId w:val="27"/>
        </w:numPr>
        <w:rPr>
          <w:rFonts w:asciiTheme="minorHAnsi" w:hAnsiTheme="minorHAnsi" w:cstheme="minorHAnsi"/>
          <w:bCs/>
          <w:i/>
          <w:iCs/>
        </w:rPr>
      </w:pPr>
      <w:r w:rsidRPr="00733E23">
        <w:rPr>
          <w:rFonts w:asciiTheme="minorHAnsi" w:hAnsiTheme="minorHAnsi" w:cstheme="minorHAnsi"/>
          <w:bCs/>
        </w:rPr>
        <w:t>PIT Methodology</w:t>
      </w:r>
      <w:r w:rsidR="00CB2872" w:rsidRPr="00733E23">
        <w:rPr>
          <w:rFonts w:asciiTheme="minorHAnsi" w:hAnsiTheme="minorHAnsi" w:cstheme="minorHAnsi"/>
          <w:bCs/>
        </w:rPr>
        <w:t xml:space="preserve"> </w:t>
      </w:r>
    </w:p>
    <w:p w14:paraId="0E1C1503" w14:textId="77777777" w:rsidR="00A76313" w:rsidRPr="00733E23" w:rsidRDefault="00A76313" w:rsidP="00A76313">
      <w:pPr>
        <w:pStyle w:val="ListParagraph"/>
        <w:numPr>
          <w:ilvl w:val="1"/>
          <w:numId w:val="27"/>
        </w:numPr>
        <w:autoSpaceDE w:val="0"/>
        <w:autoSpaceDN w:val="0"/>
        <w:adjustRightInd w:val="0"/>
        <w:rPr>
          <w:rFonts w:asciiTheme="minorHAnsi" w:eastAsiaTheme="minorHAnsi" w:hAnsiTheme="minorHAnsi" w:cstheme="minorHAnsi"/>
        </w:rPr>
      </w:pPr>
      <w:r w:rsidRPr="00733E23">
        <w:rPr>
          <w:rFonts w:asciiTheme="minorHAnsi" w:eastAsiaTheme="minorHAnsi" w:hAnsiTheme="minorHAnsi" w:cstheme="minorHAnsi"/>
        </w:rPr>
        <w:t>Sheltered Count</w:t>
      </w:r>
    </w:p>
    <w:p w14:paraId="5CA7808B" w14:textId="0562B942" w:rsidR="00A76313" w:rsidRPr="00733E23" w:rsidRDefault="00A76313" w:rsidP="00A76313">
      <w:pPr>
        <w:pStyle w:val="ListParagraph"/>
        <w:numPr>
          <w:ilvl w:val="0"/>
          <w:numId w:val="32"/>
        </w:numPr>
        <w:autoSpaceDE w:val="0"/>
        <w:autoSpaceDN w:val="0"/>
        <w:adjustRightInd w:val="0"/>
        <w:ind w:left="1980"/>
        <w:rPr>
          <w:rFonts w:asciiTheme="minorHAnsi" w:eastAsiaTheme="minorHAnsi" w:hAnsiTheme="minorHAnsi" w:cstheme="minorHAnsi"/>
        </w:rPr>
      </w:pPr>
      <w:r w:rsidRPr="00733E23">
        <w:rPr>
          <w:rFonts w:asciiTheme="minorHAnsi" w:eastAsiaTheme="minorHAnsi" w:hAnsiTheme="minorHAnsi" w:cstheme="minorHAnsi"/>
        </w:rPr>
        <w:t xml:space="preserve">Emergency Shelter, Transitional Housing, &amp; </w:t>
      </w:r>
      <w:proofErr w:type="gramStart"/>
      <w:r w:rsidRPr="00733E23">
        <w:rPr>
          <w:rFonts w:asciiTheme="minorHAnsi" w:eastAsiaTheme="minorHAnsi" w:hAnsiTheme="minorHAnsi" w:cstheme="minorHAnsi"/>
        </w:rPr>
        <w:t>Safe Haven</w:t>
      </w:r>
      <w:proofErr w:type="gramEnd"/>
      <w:r w:rsidRPr="00733E23">
        <w:rPr>
          <w:rFonts w:asciiTheme="minorHAnsi" w:eastAsiaTheme="minorHAnsi" w:hAnsiTheme="minorHAnsi" w:cstheme="minorHAnsi"/>
        </w:rPr>
        <w:t xml:space="preserve"> </w:t>
      </w:r>
      <w:r w:rsidR="004A0A8E" w:rsidRPr="00733E23">
        <w:rPr>
          <w:rFonts w:asciiTheme="minorHAnsi" w:eastAsiaTheme="minorHAnsi" w:hAnsiTheme="minorHAnsi" w:cstheme="minorHAnsi"/>
        </w:rPr>
        <w:t xml:space="preserve">counts derived </w:t>
      </w:r>
      <w:r w:rsidRPr="00733E23">
        <w:rPr>
          <w:rFonts w:asciiTheme="minorHAnsi" w:eastAsiaTheme="minorHAnsi" w:hAnsiTheme="minorHAnsi" w:cstheme="minorHAnsi"/>
        </w:rPr>
        <w:t>from HMIS data</w:t>
      </w:r>
    </w:p>
    <w:p w14:paraId="63E79477" w14:textId="42B7AA0E" w:rsidR="00A76313" w:rsidRPr="00733E23" w:rsidRDefault="00A76313" w:rsidP="00A76313">
      <w:pPr>
        <w:pStyle w:val="ListParagraph"/>
        <w:numPr>
          <w:ilvl w:val="0"/>
          <w:numId w:val="32"/>
        </w:numPr>
        <w:autoSpaceDE w:val="0"/>
        <w:autoSpaceDN w:val="0"/>
        <w:adjustRightInd w:val="0"/>
        <w:ind w:left="1980"/>
        <w:rPr>
          <w:rFonts w:asciiTheme="minorHAnsi" w:eastAsiaTheme="minorHAnsi" w:hAnsiTheme="minorHAnsi" w:cstheme="minorHAnsi"/>
        </w:rPr>
      </w:pPr>
      <w:r w:rsidRPr="00733E23">
        <w:rPr>
          <w:rFonts w:asciiTheme="minorHAnsi" w:eastAsiaTheme="minorHAnsi" w:hAnsiTheme="minorHAnsi" w:cstheme="minorHAnsi"/>
        </w:rPr>
        <w:t>Non-HMIS projects enter data into the PIT Database</w:t>
      </w:r>
    </w:p>
    <w:p w14:paraId="4637905E" w14:textId="77777777" w:rsidR="00A76313" w:rsidRPr="00733E23" w:rsidRDefault="00A76313" w:rsidP="00A76313">
      <w:pPr>
        <w:pStyle w:val="ListParagraph"/>
        <w:numPr>
          <w:ilvl w:val="1"/>
          <w:numId w:val="27"/>
        </w:numPr>
        <w:autoSpaceDE w:val="0"/>
        <w:autoSpaceDN w:val="0"/>
        <w:adjustRightInd w:val="0"/>
        <w:rPr>
          <w:rFonts w:asciiTheme="minorHAnsi" w:eastAsiaTheme="minorHAnsi" w:hAnsiTheme="minorHAnsi" w:cstheme="minorHAnsi"/>
        </w:rPr>
      </w:pPr>
      <w:r w:rsidRPr="00733E23">
        <w:rPr>
          <w:rFonts w:asciiTheme="minorHAnsi" w:eastAsiaTheme="minorHAnsi" w:hAnsiTheme="minorHAnsi" w:cstheme="minorHAnsi"/>
        </w:rPr>
        <w:t>Unsheltered Count</w:t>
      </w:r>
    </w:p>
    <w:p w14:paraId="5CAA38A5" w14:textId="69D692AC" w:rsidR="00A76313" w:rsidRPr="00733E23" w:rsidRDefault="00A76313" w:rsidP="004E6701">
      <w:pPr>
        <w:pStyle w:val="ListParagraph"/>
        <w:numPr>
          <w:ilvl w:val="0"/>
          <w:numId w:val="33"/>
        </w:numPr>
        <w:autoSpaceDE w:val="0"/>
        <w:autoSpaceDN w:val="0"/>
        <w:adjustRightInd w:val="0"/>
        <w:ind w:left="1980"/>
        <w:rPr>
          <w:rFonts w:asciiTheme="minorHAnsi" w:eastAsiaTheme="minorHAnsi" w:hAnsiTheme="minorHAnsi" w:cstheme="minorHAnsi"/>
        </w:rPr>
      </w:pPr>
      <w:r w:rsidRPr="00733E23">
        <w:rPr>
          <w:rFonts w:asciiTheme="minorHAnsi" w:eastAsiaTheme="minorHAnsi" w:hAnsiTheme="minorHAnsi" w:cstheme="minorHAnsi"/>
        </w:rPr>
        <w:t xml:space="preserve">Street Outreach (SO) </w:t>
      </w:r>
      <w:r w:rsidR="004A0A8E" w:rsidRPr="00733E23">
        <w:rPr>
          <w:rFonts w:asciiTheme="minorHAnsi" w:eastAsiaTheme="minorHAnsi" w:hAnsiTheme="minorHAnsi" w:cstheme="minorHAnsi"/>
        </w:rPr>
        <w:t xml:space="preserve">derived </w:t>
      </w:r>
      <w:r w:rsidRPr="00733E23">
        <w:rPr>
          <w:rFonts w:asciiTheme="minorHAnsi" w:eastAsiaTheme="minorHAnsi" w:hAnsiTheme="minorHAnsi" w:cstheme="minorHAnsi"/>
        </w:rPr>
        <w:t>from HMIS Data</w:t>
      </w:r>
    </w:p>
    <w:p w14:paraId="094BEB42" w14:textId="775AC598" w:rsidR="00A76313" w:rsidRPr="00733E23" w:rsidRDefault="00A76313" w:rsidP="004E6701">
      <w:pPr>
        <w:pStyle w:val="ListParagraph"/>
        <w:numPr>
          <w:ilvl w:val="0"/>
          <w:numId w:val="33"/>
        </w:numPr>
        <w:autoSpaceDE w:val="0"/>
        <w:autoSpaceDN w:val="0"/>
        <w:adjustRightInd w:val="0"/>
        <w:ind w:left="1980"/>
        <w:rPr>
          <w:rFonts w:asciiTheme="minorHAnsi" w:eastAsiaTheme="minorHAnsi" w:hAnsiTheme="minorHAnsi" w:cstheme="minorHAnsi"/>
        </w:rPr>
      </w:pPr>
      <w:r w:rsidRPr="00733E23">
        <w:rPr>
          <w:rFonts w:asciiTheme="minorHAnsi" w:eastAsiaTheme="minorHAnsi" w:hAnsiTheme="minorHAnsi" w:cstheme="minorHAnsi"/>
        </w:rPr>
        <w:t>No statewide canvassing by volunteers</w:t>
      </w:r>
    </w:p>
    <w:p w14:paraId="7DCE6FAB" w14:textId="67C5ADEB" w:rsidR="00A76313" w:rsidRPr="00733E23" w:rsidRDefault="00A76313" w:rsidP="004E6701">
      <w:pPr>
        <w:pStyle w:val="ListParagraph"/>
        <w:numPr>
          <w:ilvl w:val="0"/>
          <w:numId w:val="33"/>
        </w:numPr>
        <w:autoSpaceDE w:val="0"/>
        <w:autoSpaceDN w:val="0"/>
        <w:adjustRightInd w:val="0"/>
        <w:ind w:left="1980"/>
        <w:rPr>
          <w:rFonts w:asciiTheme="minorHAnsi" w:eastAsiaTheme="minorHAnsi" w:hAnsiTheme="minorHAnsi" w:cstheme="minorHAnsi"/>
        </w:rPr>
      </w:pPr>
      <w:proofErr w:type="gramStart"/>
      <w:r w:rsidRPr="00733E23">
        <w:rPr>
          <w:rFonts w:asciiTheme="minorHAnsi" w:eastAsiaTheme="minorHAnsi" w:hAnsiTheme="minorHAnsi" w:cstheme="minorHAnsi"/>
        </w:rPr>
        <w:t>SO</w:t>
      </w:r>
      <w:proofErr w:type="gramEnd"/>
      <w:r w:rsidRPr="00733E23">
        <w:rPr>
          <w:rFonts w:asciiTheme="minorHAnsi" w:eastAsiaTheme="minorHAnsi" w:hAnsiTheme="minorHAnsi" w:cstheme="minorHAnsi"/>
        </w:rPr>
        <w:t xml:space="preserve"> projects not in HMIS will be added to PIT Database. Staff will input aggregate data</w:t>
      </w:r>
      <w:r w:rsidR="004A0A8E" w:rsidRPr="00733E23">
        <w:rPr>
          <w:rFonts w:asciiTheme="minorHAnsi" w:eastAsiaTheme="minorHAnsi" w:hAnsiTheme="minorHAnsi" w:cstheme="minorHAnsi"/>
        </w:rPr>
        <w:t>.</w:t>
      </w:r>
    </w:p>
    <w:p w14:paraId="002D566D" w14:textId="3EDF149A" w:rsidR="00E16E25" w:rsidRPr="00733E23" w:rsidRDefault="00A76313" w:rsidP="004E6701">
      <w:pPr>
        <w:pStyle w:val="ListParagraph"/>
        <w:numPr>
          <w:ilvl w:val="0"/>
          <w:numId w:val="33"/>
        </w:numPr>
        <w:autoSpaceDE w:val="0"/>
        <w:autoSpaceDN w:val="0"/>
        <w:adjustRightInd w:val="0"/>
        <w:ind w:left="1980"/>
        <w:rPr>
          <w:rFonts w:asciiTheme="minorHAnsi" w:eastAsiaTheme="minorHAnsi" w:hAnsiTheme="minorHAnsi" w:cstheme="minorHAnsi"/>
        </w:rPr>
      </w:pPr>
      <w:r w:rsidRPr="00733E23">
        <w:rPr>
          <w:rFonts w:asciiTheme="minorHAnsi" w:eastAsiaTheme="minorHAnsi" w:hAnsiTheme="minorHAnsi" w:cstheme="minorHAnsi"/>
        </w:rPr>
        <w:t>New: Service Based Count to be used as a check on the unsheltered numbers</w:t>
      </w:r>
    </w:p>
    <w:p w14:paraId="06531FB4" w14:textId="5E1253FF" w:rsidR="000419D7" w:rsidRPr="00733E23" w:rsidRDefault="000419D7" w:rsidP="000419D7">
      <w:pPr>
        <w:pStyle w:val="ListParagraph"/>
        <w:widowControl w:val="0"/>
        <w:numPr>
          <w:ilvl w:val="0"/>
          <w:numId w:val="1"/>
        </w:numPr>
        <w:autoSpaceDE w:val="0"/>
        <w:autoSpaceDN w:val="0"/>
        <w:adjustRightInd w:val="0"/>
        <w:rPr>
          <w:rFonts w:asciiTheme="minorHAnsi" w:hAnsiTheme="minorHAnsi" w:cstheme="minorHAnsi"/>
          <w:b/>
          <w:color w:val="000000"/>
        </w:rPr>
      </w:pPr>
      <w:r w:rsidRPr="00733E23">
        <w:rPr>
          <w:rFonts w:asciiTheme="minorHAnsi" w:hAnsiTheme="minorHAnsi" w:cstheme="minorHAnsi"/>
          <w:b/>
        </w:rPr>
        <w:t>2021 NOF</w:t>
      </w:r>
      <w:r w:rsidR="00425CFE" w:rsidRPr="00733E23">
        <w:rPr>
          <w:rFonts w:asciiTheme="minorHAnsi" w:hAnsiTheme="minorHAnsi" w:cstheme="minorHAnsi"/>
          <w:b/>
        </w:rPr>
        <w:t>O</w:t>
      </w:r>
    </w:p>
    <w:p w14:paraId="6E49EC34" w14:textId="77777777" w:rsidR="000A4356" w:rsidRPr="00733E23" w:rsidRDefault="000A4356" w:rsidP="004E6701">
      <w:pPr>
        <w:pStyle w:val="ListParagraph"/>
        <w:numPr>
          <w:ilvl w:val="0"/>
          <w:numId w:val="34"/>
        </w:numPr>
        <w:autoSpaceDE w:val="0"/>
        <w:autoSpaceDN w:val="0"/>
        <w:adjustRightInd w:val="0"/>
        <w:ind w:left="810"/>
        <w:rPr>
          <w:rFonts w:asciiTheme="minorHAnsi" w:eastAsiaTheme="minorHAnsi" w:hAnsiTheme="minorHAnsi" w:cstheme="minorHAnsi"/>
          <w:color w:val="404040"/>
        </w:rPr>
      </w:pPr>
      <w:r w:rsidRPr="00733E23">
        <w:rPr>
          <w:rFonts w:asciiTheme="minorHAnsi" w:eastAsiaTheme="minorHAnsi" w:hAnsiTheme="minorHAnsi" w:cstheme="minorHAnsi"/>
          <w:color w:val="404040"/>
        </w:rPr>
        <w:t>Bonus and Reallocation Funding:</w:t>
      </w:r>
    </w:p>
    <w:p w14:paraId="24F76BF9" w14:textId="27E3E3A2" w:rsidR="000A4356" w:rsidRPr="00733E23" w:rsidRDefault="000A4356" w:rsidP="000A4356">
      <w:pPr>
        <w:pStyle w:val="ListParagraph"/>
        <w:numPr>
          <w:ilvl w:val="0"/>
          <w:numId w:val="35"/>
        </w:numPr>
        <w:autoSpaceDE w:val="0"/>
        <w:autoSpaceDN w:val="0"/>
        <w:adjustRightInd w:val="0"/>
        <w:ind w:left="144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11 PSH projects to be submitted as 5 PSH applications</w:t>
      </w:r>
    </w:p>
    <w:p w14:paraId="42F5E448" w14:textId="06609323" w:rsidR="000A4356" w:rsidRPr="00733E23" w:rsidRDefault="000A4356" w:rsidP="000A4356">
      <w:pPr>
        <w:pStyle w:val="ListParagraph"/>
        <w:numPr>
          <w:ilvl w:val="0"/>
          <w:numId w:val="35"/>
        </w:numPr>
        <w:autoSpaceDE w:val="0"/>
        <w:autoSpaceDN w:val="0"/>
        <w:adjustRightInd w:val="0"/>
        <w:ind w:left="144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66 new rental assistance units with support services</w:t>
      </w:r>
    </w:p>
    <w:p w14:paraId="6E437A2A" w14:textId="3E3BFB96" w:rsidR="000A4356" w:rsidRPr="00733E23" w:rsidRDefault="000A4356" w:rsidP="000A4356">
      <w:pPr>
        <w:pStyle w:val="ListParagraph"/>
        <w:numPr>
          <w:ilvl w:val="0"/>
          <w:numId w:val="35"/>
        </w:numPr>
        <w:autoSpaceDE w:val="0"/>
        <w:autoSpaceDN w:val="0"/>
        <w:adjustRightInd w:val="0"/>
        <w:ind w:left="144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Support services only to 187 households</w:t>
      </w:r>
    </w:p>
    <w:p w14:paraId="2DB29F8F" w14:textId="3E256C35" w:rsidR="000A4356" w:rsidRPr="00733E23" w:rsidRDefault="000A4356" w:rsidP="000A4356">
      <w:pPr>
        <w:pStyle w:val="ListParagraph"/>
        <w:numPr>
          <w:ilvl w:val="0"/>
          <w:numId w:val="35"/>
        </w:numPr>
        <w:autoSpaceDE w:val="0"/>
        <w:autoSpaceDN w:val="0"/>
        <w:adjustRightInd w:val="0"/>
        <w:ind w:left="144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Supportive Services Only - Coordinated Entry Expansion (SSO-CE)</w:t>
      </w:r>
    </w:p>
    <w:p w14:paraId="38A005FE" w14:textId="77777777" w:rsidR="000A4356" w:rsidRPr="00733E23" w:rsidRDefault="000A4356" w:rsidP="004E6701">
      <w:pPr>
        <w:pStyle w:val="ListParagraph"/>
        <w:numPr>
          <w:ilvl w:val="0"/>
          <w:numId w:val="34"/>
        </w:numPr>
        <w:autoSpaceDE w:val="0"/>
        <w:autoSpaceDN w:val="0"/>
        <w:adjustRightInd w:val="0"/>
        <w:ind w:left="810"/>
        <w:rPr>
          <w:rFonts w:asciiTheme="minorHAnsi" w:eastAsiaTheme="minorHAnsi" w:hAnsiTheme="minorHAnsi" w:cstheme="minorHAnsi"/>
          <w:color w:val="404040"/>
        </w:rPr>
      </w:pPr>
      <w:r w:rsidRPr="00733E23">
        <w:rPr>
          <w:rFonts w:asciiTheme="minorHAnsi" w:eastAsiaTheme="minorHAnsi" w:hAnsiTheme="minorHAnsi" w:cstheme="minorHAnsi"/>
          <w:color w:val="404040"/>
        </w:rPr>
        <w:t>Domestic Violence Bonus</w:t>
      </w:r>
    </w:p>
    <w:p w14:paraId="6E12C154" w14:textId="56E591B7" w:rsidR="000A4356" w:rsidRPr="00733E23" w:rsidRDefault="000A4356" w:rsidP="000A4356">
      <w:pPr>
        <w:pStyle w:val="ListParagraph"/>
        <w:numPr>
          <w:ilvl w:val="0"/>
          <w:numId w:val="37"/>
        </w:numPr>
        <w:autoSpaceDE w:val="0"/>
        <w:autoSpaceDN w:val="0"/>
        <w:adjustRightInd w:val="0"/>
        <w:ind w:left="144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TH/RRH – 5 new TH units and 10 new RRH units</w:t>
      </w:r>
    </w:p>
    <w:p w14:paraId="608FAE79" w14:textId="4013F5CB" w:rsidR="000A4356" w:rsidRPr="00733E23" w:rsidRDefault="000A4356" w:rsidP="000A4356">
      <w:pPr>
        <w:pStyle w:val="ListParagraph"/>
        <w:numPr>
          <w:ilvl w:val="0"/>
          <w:numId w:val="37"/>
        </w:numPr>
        <w:autoSpaceDE w:val="0"/>
        <w:autoSpaceDN w:val="0"/>
        <w:adjustRightInd w:val="0"/>
        <w:ind w:left="144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RRH – 33 new units</w:t>
      </w:r>
    </w:p>
    <w:p w14:paraId="157FB5D3" w14:textId="67145236" w:rsidR="000A4356" w:rsidRPr="00733E23" w:rsidRDefault="008431CE" w:rsidP="004F5E58">
      <w:pPr>
        <w:pStyle w:val="ListParagraph"/>
        <w:numPr>
          <w:ilvl w:val="0"/>
          <w:numId w:val="14"/>
        </w:numPr>
        <w:tabs>
          <w:tab w:val="left" w:pos="1890"/>
          <w:tab w:val="left" w:pos="2070"/>
        </w:tabs>
        <w:ind w:left="810"/>
        <w:rPr>
          <w:rFonts w:asciiTheme="minorHAnsi" w:hAnsiTheme="minorHAnsi" w:cstheme="minorHAnsi"/>
          <w:iCs/>
        </w:rPr>
      </w:pPr>
      <w:r w:rsidRPr="00733E23">
        <w:rPr>
          <w:rFonts w:asciiTheme="minorHAnsi" w:hAnsiTheme="minorHAnsi" w:cstheme="minorHAnsi"/>
          <w:bCs/>
        </w:rPr>
        <w:t>Results of Ranking Scenario</w:t>
      </w:r>
      <w:r w:rsidR="00376CE5" w:rsidRPr="00733E23">
        <w:rPr>
          <w:rFonts w:asciiTheme="minorHAnsi" w:hAnsiTheme="minorHAnsi" w:cstheme="minorHAnsi"/>
          <w:bCs/>
        </w:rPr>
        <w:t xml:space="preserve"> Vote by Non-Conflicted Steering Committee Members</w:t>
      </w:r>
      <w:r w:rsidR="001B2363" w:rsidRPr="00733E23">
        <w:rPr>
          <w:rFonts w:asciiTheme="minorHAnsi" w:hAnsiTheme="minorHAnsi" w:cstheme="minorHAnsi"/>
          <w:bCs/>
        </w:rPr>
        <w:t xml:space="preserve"> </w:t>
      </w:r>
    </w:p>
    <w:p w14:paraId="4DD6CFFB" w14:textId="268FE055" w:rsidR="008431CE" w:rsidRPr="00733E23" w:rsidRDefault="000A4356" w:rsidP="000A4356">
      <w:pPr>
        <w:pStyle w:val="ListParagraph"/>
        <w:numPr>
          <w:ilvl w:val="1"/>
          <w:numId w:val="14"/>
        </w:numPr>
        <w:tabs>
          <w:tab w:val="left" w:pos="2070"/>
        </w:tabs>
        <w:ind w:left="1440"/>
        <w:rPr>
          <w:rFonts w:asciiTheme="minorHAnsi" w:hAnsiTheme="minorHAnsi" w:cstheme="minorHAnsi"/>
        </w:rPr>
      </w:pPr>
      <w:r w:rsidRPr="00733E23">
        <w:rPr>
          <w:rFonts w:asciiTheme="minorHAnsi" w:hAnsiTheme="minorHAnsi" w:cstheme="minorHAnsi"/>
          <w:bCs/>
        </w:rPr>
        <w:t>N</w:t>
      </w:r>
      <w:r w:rsidR="001B2363" w:rsidRPr="00733E23">
        <w:rPr>
          <w:rFonts w:asciiTheme="minorHAnsi" w:hAnsiTheme="minorHAnsi" w:cstheme="minorHAnsi"/>
          <w:bCs/>
        </w:rPr>
        <w:t>on-conflicted members voted to approve proposed scenario</w:t>
      </w:r>
      <w:r w:rsidR="004A0A8E" w:rsidRPr="00733E23">
        <w:rPr>
          <w:rFonts w:asciiTheme="minorHAnsi" w:hAnsiTheme="minorHAnsi" w:cstheme="minorHAnsi"/>
          <w:bCs/>
        </w:rPr>
        <w:t>.</w:t>
      </w:r>
    </w:p>
    <w:p w14:paraId="25E8E0E2" w14:textId="62959794" w:rsidR="00A924F8" w:rsidRPr="00733E23" w:rsidRDefault="00A924F8" w:rsidP="00A924F8">
      <w:pPr>
        <w:pStyle w:val="ListParagraph"/>
        <w:numPr>
          <w:ilvl w:val="0"/>
          <w:numId w:val="43"/>
        </w:numPr>
        <w:autoSpaceDE w:val="0"/>
        <w:autoSpaceDN w:val="0"/>
        <w:adjustRightInd w:val="0"/>
        <w:ind w:left="189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PSH new project that scored highest by the Scoring Committee in Tier 1.</w:t>
      </w:r>
    </w:p>
    <w:p w14:paraId="5FE0EC14" w14:textId="4AF8C3E3" w:rsidR="00A924F8" w:rsidRPr="00733E23" w:rsidRDefault="00A924F8" w:rsidP="00A924F8">
      <w:pPr>
        <w:pStyle w:val="ListParagraph"/>
        <w:numPr>
          <w:ilvl w:val="0"/>
          <w:numId w:val="43"/>
        </w:numPr>
        <w:autoSpaceDE w:val="0"/>
        <w:autoSpaceDN w:val="0"/>
        <w:adjustRightInd w:val="0"/>
        <w:ind w:left="189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 xml:space="preserve">Rank in Tier 1 a small (approximately $40K) PSH project that will fit nearly entirely in Tier 1 and earn the </w:t>
      </w:r>
      <w:proofErr w:type="spellStart"/>
      <w:r w:rsidRPr="00733E23">
        <w:rPr>
          <w:rFonts w:asciiTheme="minorHAnsi" w:eastAsiaTheme="minorHAnsi" w:hAnsiTheme="minorHAnsi" w:cstheme="minorHAnsi"/>
          <w:color w:val="000000" w:themeColor="text1"/>
        </w:rPr>
        <w:t>CoC</w:t>
      </w:r>
      <w:proofErr w:type="spellEnd"/>
      <w:r w:rsidRPr="00733E23">
        <w:rPr>
          <w:rFonts w:asciiTheme="minorHAnsi" w:eastAsiaTheme="minorHAnsi" w:hAnsiTheme="minorHAnsi" w:cstheme="minorHAnsi"/>
          <w:color w:val="000000" w:themeColor="text1"/>
        </w:rPr>
        <w:t xml:space="preserve"> 5 bonus points on BOS </w:t>
      </w:r>
      <w:proofErr w:type="spellStart"/>
      <w:r w:rsidRPr="00733E23">
        <w:rPr>
          <w:rFonts w:asciiTheme="minorHAnsi" w:eastAsiaTheme="minorHAnsi" w:hAnsiTheme="minorHAnsi" w:cstheme="minorHAnsi"/>
          <w:color w:val="000000" w:themeColor="text1"/>
        </w:rPr>
        <w:t>CoC</w:t>
      </w:r>
      <w:proofErr w:type="spellEnd"/>
      <w:r w:rsidRPr="00733E23">
        <w:rPr>
          <w:rFonts w:asciiTheme="minorHAnsi" w:eastAsiaTheme="minorHAnsi" w:hAnsiTheme="minorHAnsi" w:cstheme="minorHAnsi"/>
          <w:color w:val="000000" w:themeColor="text1"/>
        </w:rPr>
        <w:t xml:space="preserve"> Application for leveraging non-</w:t>
      </w:r>
      <w:proofErr w:type="spellStart"/>
      <w:r w:rsidRPr="00733E23">
        <w:rPr>
          <w:rFonts w:asciiTheme="minorHAnsi" w:eastAsiaTheme="minorHAnsi" w:hAnsiTheme="minorHAnsi" w:cstheme="minorHAnsi"/>
          <w:color w:val="000000" w:themeColor="text1"/>
        </w:rPr>
        <w:t>CoC</w:t>
      </w:r>
      <w:proofErr w:type="spellEnd"/>
      <w:r w:rsidRPr="00733E23">
        <w:rPr>
          <w:rFonts w:asciiTheme="minorHAnsi" w:eastAsiaTheme="minorHAnsi" w:hAnsiTheme="minorHAnsi" w:cstheme="minorHAnsi"/>
          <w:color w:val="000000" w:themeColor="text1"/>
        </w:rPr>
        <w:t xml:space="preserve"> Housing Subsidies.</w:t>
      </w:r>
    </w:p>
    <w:p w14:paraId="3730D833" w14:textId="4E4A4A63" w:rsidR="00A924F8" w:rsidRPr="00733E23" w:rsidRDefault="00A924F8" w:rsidP="00A924F8">
      <w:pPr>
        <w:pStyle w:val="ListParagraph"/>
        <w:numPr>
          <w:ilvl w:val="0"/>
          <w:numId w:val="43"/>
        </w:numPr>
        <w:autoSpaceDE w:val="0"/>
        <w:autoSpaceDN w:val="0"/>
        <w:adjustRightInd w:val="0"/>
        <w:ind w:left="1890"/>
        <w:rPr>
          <w:rFonts w:asciiTheme="minorHAnsi" w:eastAsiaTheme="minorHAnsi" w:hAnsiTheme="minorHAnsi" w:cstheme="minorHAnsi"/>
          <w:color w:val="000000" w:themeColor="text1"/>
        </w:rPr>
      </w:pPr>
      <w:r w:rsidRPr="00733E23">
        <w:rPr>
          <w:rFonts w:asciiTheme="minorHAnsi" w:eastAsiaTheme="minorHAnsi" w:hAnsiTheme="minorHAnsi" w:cstheme="minorHAnsi"/>
          <w:color w:val="000000" w:themeColor="text1"/>
        </w:rPr>
        <w:t>Bulk of remaining funds in a PSH project at approximately $2.038M.</w:t>
      </w:r>
    </w:p>
    <w:p w14:paraId="789DD1DA" w14:textId="16C5FDD4" w:rsidR="00A924F8" w:rsidRPr="00733E23" w:rsidRDefault="00A924F8" w:rsidP="00A924F8">
      <w:pPr>
        <w:pStyle w:val="ListParagraph"/>
        <w:numPr>
          <w:ilvl w:val="0"/>
          <w:numId w:val="43"/>
        </w:numPr>
        <w:tabs>
          <w:tab w:val="left" w:pos="2070"/>
        </w:tabs>
        <w:ind w:left="1890"/>
        <w:rPr>
          <w:rFonts w:asciiTheme="minorHAnsi" w:hAnsiTheme="minorHAnsi" w:cstheme="minorHAnsi"/>
          <w:color w:val="000000" w:themeColor="text1"/>
        </w:rPr>
      </w:pPr>
      <w:r w:rsidRPr="00733E23">
        <w:rPr>
          <w:rFonts w:asciiTheme="minorHAnsi" w:eastAsiaTheme="minorHAnsi" w:hAnsiTheme="minorHAnsi" w:cstheme="minorHAnsi"/>
          <w:color w:val="000000" w:themeColor="text1"/>
        </w:rPr>
        <w:t>Remaining funds in a PSH project at approximately $190.5K.</w:t>
      </w:r>
    </w:p>
    <w:p w14:paraId="391766AC" w14:textId="2C3C1078" w:rsidR="000A4356" w:rsidRPr="00733E23" w:rsidRDefault="004A0A8E" w:rsidP="004F5E58">
      <w:pPr>
        <w:pStyle w:val="ListParagraph"/>
        <w:numPr>
          <w:ilvl w:val="0"/>
          <w:numId w:val="14"/>
        </w:numPr>
        <w:tabs>
          <w:tab w:val="left" w:pos="1890"/>
          <w:tab w:val="left" w:pos="2070"/>
        </w:tabs>
        <w:ind w:left="810"/>
        <w:rPr>
          <w:rFonts w:asciiTheme="minorHAnsi" w:hAnsiTheme="minorHAnsi" w:cstheme="minorHAnsi"/>
          <w:iCs/>
        </w:rPr>
      </w:pPr>
      <w:r w:rsidRPr="00733E23">
        <w:rPr>
          <w:rFonts w:asciiTheme="minorHAnsi" w:hAnsiTheme="minorHAnsi" w:cstheme="minorHAnsi"/>
          <w:bCs/>
        </w:rPr>
        <w:t xml:space="preserve">Results of </w:t>
      </w:r>
      <w:r w:rsidR="007514FD" w:rsidRPr="00733E23">
        <w:rPr>
          <w:rFonts w:asciiTheme="minorHAnsi" w:hAnsiTheme="minorHAnsi" w:cstheme="minorHAnsi"/>
          <w:bCs/>
        </w:rPr>
        <w:t>Reallocation Vote</w:t>
      </w:r>
      <w:r w:rsidR="00592740" w:rsidRPr="00733E23">
        <w:rPr>
          <w:rFonts w:asciiTheme="minorHAnsi" w:hAnsiTheme="minorHAnsi" w:cstheme="minorHAnsi"/>
          <w:bCs/>
        </w:rPr>
        <w:t xml:space="preserve"> </w:t>
      </w:r>
      <w:r w:rsidRPr="00733E23">
        <w:rPr>
          <w:rFonts w:asciiTheme="minorHAnsi" w:hAnsiTheme="minorHAnsi" w:cstheme="minorHAnsi"/>
          <w:bCs/>
        </w:rPr>
        <w:t>by Non-Conflicted Steering Committee Members</w:t>
      </w:r>
    </w:p>
    <w:p w14:paraId="4722B74E" w14:textId="446A93EC" w:rsidR="007514FD" w:rsidRPr="00733E23" w:rsidRDefault="000A4356" w:rsidP="000A4356">
      <w:pPr>
        <w:pStyle w:val="ListParagraph"/>
        <w:numPr>
          <w:ilvl w:val="1"/>
          <w:numId w:val="14"/>
        </w:numPr>
        <w:tabs>
          <w:tab w:val="left" w:pos="1890"/>
          <w:tab w:val="left" w:pos="2070"/>
        </w:tabs>
        <w:ind w:left="1440"/>
        <w:rPr>
          <w:rFonts w:asciiTheme="minorHAnsi" w:hAnsiTheme="minorHAnsi" w:cstheme="minorHAnsi"/>
        </w:rPr>
      </w:pPr>
      <w:r w:rsidRPr="00733E23">
        <w:rPr>
          <w:rFonts w:asciiTheme="minorHAnsi" w:hAnsiTheme="minorHAnsi" w:cstheme="minorHAnsi"/>
          <w:bCs/>
        </w:rPr>
        <w:t>N</w:t>
      </w:r>
      <w:r w:rsidR="00592740" w:rsidRPr="00733E23">
        <w:rPr>
          <w:rFonts w:asciiTheme="minorHAnsi" w:hAnsiTheme="minorHAnsi" w:cstheme="minorHAnsi"/>
          <w:bCs/>
        </w:rPr>
        <w:t>on-conflicted members voted to reallocate CREDO project</w:t>
      </w:r>
      <w:r w:rsidR="004A0A8E" w:rsidRPr="00733E23">
        <w:rPr>
          <w:rFonts w:asciiTheme="minorHAnsi" w:hAnsiTheme="minorHAnsi" w:cstheme="minorHAnsi"/>
          <w:bCs/>
        </w:rPr>
        <w:t xml:space="preserve"> (CT0150).</w:t>
      </w:r>
    </w:p>
    <w:p w14:paraId="32D60122" w14:textId="77777777" w:rsidR="000A4356" w:rsidRPr="00733E23" w:rsidRDefault="00EC22EC" w:rsidP="004F5E58">
      <w:pPr>
        <w:pStyle w:val="ListParagraph"/>
        <w:numPr>
          <w:ilvl w:val="0"/>
          <w:numId w:val="14"/>
        </w:numPr>
        <w:tabs>
          <w:tab w:val="left" w:pos="1890"/>
          <w:tab w:val="left" w:pos="2070"/>
        </w:tabs>
        <w:ind w:left="810"/>
        <w:rPr>
          <w:rFonts w:asciiTheme="minorHAnsi" w:hAnsiTheme="minorHAnsi" w:cstheme="minorHAnsi"/>
          <w:i/>
          <w:iCs/>
        </w:rPr>
      </w:pPr>
      <w:r w:rsidRPr="00733E23">
        <w:rPr>
          <w:rFonts w:asciiTheme="minorHAnsi" w:hAnsiTheme="minorHAnsi" w:cstheme="minorHAnsi"/>
          <w:bCs/>
        </w:rPr>
        <w:t>2021 Planning Grant Application</w:t>
      </w:r>
    </w:p>
    <w:p w14:paraId="0C8FE162" w14:textId="2EE1784E" w:rsidR="004A0A8E" w:rsidRPr="00733E23" w:rsidRDefault="004A0A8E" w:rsidP="000A4356">
      <w:pPr>
        <w:pStyle w:val="ListParagraph"/>
        <w:numPr>
          <w:ilvl w:val="1"/>
          <w:numId w:val="14"/>
        </w:numPr>
        <w:tabs>
          <w:tab w:val="left" w:pos="1890"/>
          <w:tab w:val="left" w:pos="2070"/>
        </w:tabs>
        <w:ind w:left="1530"/>
        <w:rPr>
          <w:rFonts w:asciiTheme="minorHAnsi" w:hAnsiTheme="minorHAnsi" w:cstheme="minorHAnsi"/>
        </w:rPr>
      </w:pPr>
      <w:r w:rsidRPr="00733E23">
        <w:rPr>
          <w:rFonts w:asciiTheme="minorHAnsi" w:hAnsiTheme="minorHAnsi" w:cstheme="minorHAnsi"/>
        </w:rPr>
        <w:t>Reviewed what is included in the application.</w:t>
      </w:r>
    </w:p>
    <w:p w14:paraId="78296587" w14:textId="3C169012" w:rsidR="00EC22EC" w:rsidRPr="00733E23" w:rsidRDefault="000A4356" w:rsidP="000A4356">
      <w:pPr>
        <w:pStyle w:val="ListParagraph"/>
        <w:numPr>
          <w:ilvl w:val="1"/>
          <w:numId w:val="14"/>
        </w:numPr>
        <w:tabs>
          <w:tab w:val="left" w:pos="1890"/>
          <w:tab w:val="left" w:pos="2070"/>
        </w:tabs>
        <w:ind w:left="1530"/>
        <w:rPr>
          <w:rFonts w:asciiTheme="minorHAnsi" w:hAnsiTheme="minorHAnsi" w:cstheme="minorHAnsi"/>
        </w:rPr>
      </w:pPr>
      <w:r w:rsidRPr="00733E23">
        <w:rPr>
          <w:rFonts w:asciiTheme="minorHAnsi" w:hAnsiTheme="minorHAnsi" w:cstheme="minorHAnsi"/>
          <w:bCs/>
        </w:rPr>
        <w:t>P</w:t>
      </w:r>
      <w:r w:rsidR="00A7167A" w:rsidRPr="00733E23">
        <w:rPr>
          <w:rFonts w:asciiTheme="minorHAnsi" w:hAnsiTheme="minorHAnsi" w:cstheme="minorHAnsi"/>
          <w:bCs/>
        </w:rPr>
        <w:t>eople can send comm</w:t>
      </w:r>
      <w:r w:rsidRPr="00733E23">
        <w:rPr>
          <w:rFonts w:asciiTheme="minorHAnsi" w:hAnsiTheme="minorHAnsi" w:cstheme="minorHAnsi"/>
          <w:bCs/>
        </w:rPr>
        <w:t>ents/suggestions</w:t>
      </w:r>
      <w:r w:rsidR="00A7167A" w:rsidRPr="00733E23">
        <w:rPr>
          <w:rFonts w:asciiTheme="minorHAnsi" w:hAnsiTheme="minorHAnsi" w:cstheme="minorHAnsi"/>
          <w:bCs/>
        </w:rPr>
        <w:t xml:space="preserve"> in to </w:t>
      </w:r>
      <w:hyperlink r:id="rId10" w:history="1">
        <w:r w:rsidR="00A7167A" w:rsidRPr="00733E23">
          <w:rPr>
            <w:rStyle w:val="Hyperlink"/>
            <w:rFonts w:asciiTheme="minorHAnsi" w:hAnsiTheme="minorHAnsi" w:cstheme="minorHAnsi"/>
            <w:bCs/>
          </w:rPr>
          <w:t>ctboscoc@gmail.com</w:t>
        </w:r>
      </w:hyperlink>
      <w:r w:rsidR="00A7167A" w:rsidRPr="00733E23">
        <w:rPr>
          <w:rFonts w:asciiTheme="minorHAnsi" w:hAnsiTheme="minorHAnsi" w:cstheme="minorHAnsi"/>
          <w:bCs/>
        </w:rPr>
        <w:t xml:space="preserve">  and we will discuss at Feb Semi-annual </w:t>
      </w:r>
      <w:r w:rsidR="004A0A8E" w:rsidRPr="00733E23">
        <w:rPr>
          <w:rFonts w:asciiTheme="minorHAnsi" w:hAnsiTheme="minorHAnsi" w:cstheme="minorHAnsi"/>
          <w:bCs/>
        </w:rPr>
        <w:t>meeting.</w:t>
      </w:r>
    </w:p>
    <w:p w14:paraId="226C6457" w14:textId="77777777" w:rsidR="001D5E05" w:rsidRPr="00733E23" w:rsidRDefault="001D5E05" w:rsidP="0073023B">
      <w:pPr>
        <w:rPr>
          <w:rFonts w:asciiTheme="minorHAnsi" w:hAnsiTheme="minorHAnsi" w:cstheme="minorHAnsi"/>
          <w:b/>
          <w:bCs/>
        </w:rPr>
      </w:pPr>
    </w:p>
    <w:p w14:paraId="59A2E39E" w14:textId="25DBC28F" w:rsidR="00D93F73" w:rsidRPr="00733E23" w:rsidRDefault="00C254FB" w:rsidP="00A76B38">
      <w:pPr>
        <w:pStyle w:val="ListParagraph"/>
        <w:numPr>
          <w:ilvl w:val="0"/>
          <w:numId w:val="1"/>
        </w:numPr>
        <w:rPr>
          <w:rFonts w:asciiTheme="minorHAnsi" w:hAnsiTheme="minorHAnsi" w:cstheme="minorHAnsi"/>
          <w:i/>
          <w:iCs/>
        </w:rPr>
      </w:pPr>
      <w:r w:rsidRPr="00733E23">
        <w:rPr>
          <w:rFonts w:asciiTheme="minorHAnsi" w:hAnsiTheme="minorHAnsi" w:cstheme="minorHAnsi"/>
          <w:b/>
          <w:bCs/>
        </w:rPr>
        <w:t>LGBTQI</w:t>
      </w:r>
      <w:r w:rsidR="003F157C" w:rsidRPr="00733E23">
        <w:rPr>
          <w:rFonts w:asciiTheme="minorHAnsi" w:hAnsiTheme="minorHAnsi" w:cstheme="minorHAnsi"/>
          <w:b/>
          <w:bCs/>
        </w:rPr>
        <w:t xml:space="preserve">A+ </w:t>
      </w:r>
      <w:r w:rsidRPr="00733E23">
        <w:rPr>
          <w:rFonts w:asciiTheme="minorHAnsi" w:hAnsiTheme="minorHAnsi" w:cstheme="minorHAnsi"/>
          <w:b/>
          <w:bCs/>
        </w:rPr>
        <w:t>Policy</w:t>
      </w:r>
      <w:r w:rsidR="00A76B38" w:rsidRPr="00733E23">
        <w:rPr>
          <w:rFonts w:asciiTheme="minorHAnsi" w:hAnsiTheme="minorHAnsi" w:cstheme="minorHAnsi"/>
          <w:b/>
          <w:bCs/>
        </w:rPr>
        <w:t xml:space="preserve"> </w:t>
      </w:r>
      <w:r w:rsidR="00EC142B" w:rsidRPr="00733E23">
        <w:rPr>
          <w:rFonts w:asciiTheme="minorHAnsi" w:hAnsiTheme="minorHAnsi" w:cstheme="minorHAnsi"/>
          <w:b/>
          <w:bCs/>
        </w:rPr>
        <w:t>–</w:t>
      </w:r>
      <w:r w:rsidR="00A76B38" w:rsidRPr="00733E23">
        <w:rPr>
          <w:rFonts w:asciiTheme="minorHAnsi" w:hAnsiTheme="minorHAnsi" w:cstheme="minorHAnsi"/>
          <w:b/>
          <w:bCs/>
        </w:rPr>
        <w:t xml:space="preserve"> Vote</w:t>
      </w:r>
      <w:r w:rsidR="00EC142B" w:rsidRPr="00733E23">
        <w:rPr>
          <w:rFonts w:asciiTheme="minorHAnsi" w:hAnsiTheme="minorHAnsi" w:cstheme="minorHAnsi"/>
          <w:b/>
          <w:bCs/>
        </w:rPr>
        <w:t xml:space="preserve"> </w:t>
      </w:r>
      <w:r w:rsidR="00CB2872" w:rsidRPr="00733E23">
        <w:rPr>
          <w:rFonts w:asciiTheme="minorHAnsi" w:hAnsiTheme="minorHAnsi" w:cstheme="minorHAnsi"/>
          <w:b/>
          <w:bCs/>
        </w:rPr>
        <w:t xml:space="preserve"> </w:t>
      </w:r>
    </w:p>
    <w:p w14:paraId="7E97353D" w14:textId="2E79A677" w:rsidR="00E1334C" w:rsidRPr="00733E23" w:rsidRDefault="00D93F73" w:rsidP="004E6701">
      <w:pPr>
        <w:pStyle w:val="ListParagraph"/>
        <w:numPr>
          <w:ilvl w:val="0"/>
          <w:numId w:val="39"/>
        </w:numPr>
        <w:ind w:left="720"/>
        <w:rPr>
          <w:rFonts w:asciiTheme="minorHAnsi" w:hAnsiTheme="minorHAnsi" w:cstheme="minorHAnsi"/>
        </w:rPr>
      </w:pPr>
      <w:r w:rsidRPr="00733E23">
        <w:rPr>
          <w:rFonts w:asciiTheme="minorHAnsi" w:hAnsiTheme="minorHAnsi" w:cstheme="minorHAnsi"/>
        </w:rPr>
        <w:t>D</w:t>
      </w:r>
      <w:r w:rsidR="007A0904" w:rsidRPr="00733E23">
        <w:rPr>
          <w:rFonts w:asciiTheme="minorHAnsi" w:hAnsiTheme="minorHAnsi" w:cstheme="minorHAnsi"/>
        </w:rPr>
        <w:t>iscussed last month at S</w:t>
      </w:r>
      <w:r w:rsidR="004A0A8E" w:rsidRPr="00733E23">
        <w:rPr>
          <w:rFonts w:asciiTheme="minorHAnsi" w:hAnsiTheme="minorHAnsi" w:cstheme="minorHAnsi"/>
        </w:rPr>
        <w:t>teering Committee</w:t>
      </w:r>
      <w:r w:rsidR="007A0904" w:rsidRPr="00733E23">
        <w:rPr>
          <w:rFonts w:asciiTheme="minorHAnsi" w:hAnsiTheme="minorHAnsi" w:cstheme="minorHAnsi"/>
        </w:rPr>
        <w:t xml:space="preserve"> </w:t>
      </w:r>
      <w:r w:rsidR="003F157C" w:rsidRPr="00733E23">
        <w:rPr>
          <w:rFonts w:asciiTheme="minorHAnsi" w:hAnsiTheme="minorHAnsi" w:cstheme="minorHAnsi"/>
        </w:rPr>
        <w:t>&amp;</w:t>
      </w:r>
      <w:r w:rsidR="007A0904" w:rsidRPr="00733E23">
        <w:rPr>
          <w:rFonts w:asciiTheme="minorHAnsi" w:hAnsiTheme="minorHAnsi" w:cstheme="minorHAnsi"/>
        </w:rPr>
        <w:t xml:space="preserve"> </w:t>
      </w:r>
      <w:r w:rsidR="00CB2872" w:rsidRPr="00733E23">
        <w:rPr>
          <w:rFonts w:asciiTheme="minorHAnsi" w:hAnsiTheme="minorHAnsi" w:cstheme="minorHAnsi"/>
        </w:rPr>
        <w:t xml:space="preserve">incorporated comments </w:t>
      </w:r>
      <w:r w:rsidR="004A0A8E" w:rsidRPr="00733E23">
        <w:rPr>
          <w:rFonts w:asciiTheme="minorHAnsi" w:hAnsiTheme="minorHAnsi" w:cstheme="minorHAnsi"/>
        </w:rPr>
        <w:t>submitted since then.</w:t>
      </w:r>
    </w:p>
    <w:p w14:paraId="3E53A914" w14:textId="261BE88F" w:rsidR="00D93F73" w:rsidRPr="00733E23" w:rsidRDefault="00D93F73" w:rsidP="004E6701">
      <w:pPr>
        <w:pStyle w:val="ListParagraph"/>
        <w:numPr>
          <w:ilvl w:val="0"/>
          <w:numId w:val="39"/>
        </w:numPr>
        <w:ind w:left="720"/>
        <w:rPr>
          <w:rFonts w:asciiTheme="minorHAnsi" w:hAnsiTheme="minorHAnsi" w:cstheme="minorHAnsi"/>
        </w:rPr>
      </w:pPr>
      <w:r w:rsidRPr="00733E23">
        <w:rPr>
          <w:rFonts w:asciiTheme="minorHAnsi" w:hAnsiTheme="minorHAnsi" w:cstheme="minorHAnsi"/>
        </w:rPr>
        <w:t>Motion: To approve the CT BOS LGBTQIA+ Policy.  Motion passes.</w:t>
      </w:r>
    </w:p>
    <w:p w14:paraId="6EA15D1D" w14:textId="48EC9421" w:rsidR="00B95FA3" w:rsidRPr="00733E23" w:rsidRDefault="004368DA" w:rsidP="004E6701">
      <w:pPr>
        <w:pStyle w:val="ListParagraph"/>
        <w:ind w:left="990"/>
        <w:rPr>
          <w:rFonts w:asciiTheme="minorHAnsi" w:hAnsiTheme="minorHAnsi" w:cstheme="minorHAnsi"/>
        </w:rPr>
      </w:pPr>
      <w:hyperlink r:id="rId11" w:history="1">
        <w:r w:rsidR="003F157C" w:rsidRPr="00733E23">
          <w:rPr>
            <w:rStyle w:val="Hyperlink"/>
            <w:rFonts w:asciiTheme="minorHAnsi" w:hAnsiTheme="minorHAnsi" w:cstheme="minorHAnsi"/>
          </w:rPr>
          <w:t xml:space="preserve">Draft </w:t>
        </w:r>
        <w:proofErr w:type="spellStart"/>
        <w:r w:rsidR="003F157C" w:rsidRPr="00733E23">
          <w:rPr>
            <w:rStyle w:val="Hyperlink"/>
            <w:rFonts w:asciiTheme="minorHAnsi" w:hAnsiTheme="minorHAnsi" w:cstheme="minorHAnsi"/>
          </w:rPr>
          <w:t>LGBTQIA+Policy</w:t>
        </w:r>
        <w:proofErr w:type="spellEnd"/>
      </w:hyperlink>
    </w:p>
    <w:p w14:paraId="6D5F8A10" w14:textId="77777777" w:rsidR="00EB5B69" w:rsidRPr="00733E23" w:rsidRDefault="00EB5B69" w:rsidP="00A76B38">
      <w:pPr>
        <w:rPr>
          <w:rFonts w:asciiTheme="minorHAnsi" w:hAnsiTheme="minorHAnsi" w:cstheme="minorHAnsi"/>
          <w:b/>
          <w:bCs/>
        </w:rPr>
      </w:pPr>
    </w:p>
    <w:p w14:paraId="730C9A26" w14:textId="0BF3DCC8" w:rsidR="00A05DF3" w:rsidRPr="00733E23" w:rsidRDefault="00A05DF3" w:rsidP="00A6681B">
      <w:pPr>
        <w:pStyle w:val="ListParagraph"/>
        <w:numPr>
          <w:ilvl w:val="0"/>
          <w:numId w:val="1"/>
        </w:numPr>
        <w:rPr>
          <w:rFonts w:asciiTheme="minorHAnsi" w:hAnsiTheme="minorHAnsi" w:cstheme="minorHAnsi"/>
          <w:b/>
          <w:bCs/>
        </w:rPr>
      </w:pPr>
      <w:r w:rsidRPr="00733E23">
        <w:rPr>
          <w:rFonts w:asciiTheme="minorHAnsi" w:hAnsiTheme="minorHAnsi" w:cstheme="minorHAnsi"/>
          <w:b/>
          <w:bCs/>
        </w:rPr>
        <w:t xml:space="preserve">CT BOS </w:t>
      </w:r>
      <w:r w:rsidR="004A0A8E" w:rsidRPr="00733E23">
        <w:rPr>
          <w:rFonts w:asciiTheme="minorHAnsi" w:hAnsiTheme="minorHAnsi" w:cstheme="minorHAnsi"/>
          <w:b/>
          <w:bCs/>
        </w:rPr>
        <w:t>Governance Charter</w:t>
      </w:r>
      <w:r w:rsidRPr="00733E23">
        <w:rPr>
          <w:rFonts w:asciiTheme="minorHAnsi" w:hAnsiTheme="minorHAnsi" w:cstheme="minorHAnsi"/>
          <w:b/>
          <w:bCs/>
        </w:rPr>
        <w:t xml:space="preserve"> Change</w:t>
      </w:r>
    </w:p>
    <w:p w14:paraId="4F1809FE" w14:textId="7C582A41" w:rsidR="00DE2910" w:rsidRPr="00733E23" w:rsidRDefault="005B400F" w:rsidP="00DE2910">
      <w:pPr>
        <w:pStyle w:val="ListParagraph"/>
        <w:numPr>
          <w:ilvl w:val="0"/>
          <w:numId w:val="41"/>
        </w:numPr>
        <w:autoSpaceDE w:val="0"/>
        <w:autoSpaceDN w:val="0"/>
        <w:adjustRightInd w:val="0"/>
        <w:rPr>
          <w:rFonts w:asciiTheme="minorHAnsi" w:eastAsiaTheme="minorHAnsi" w:hAnsiTheme="minorHAnsi" w:cstheme="minorHAnsi"/>
          <w:color w:val="404040"/>
        </w:rPr>
      </w:pPr>
      <w:r w:rsidRPr="00733E23">
        <w:rPr>
          <w:rFonts w:asciiTheme="minorHAnsi" w:hAnsiTheme="minorHAnsi" w:cstheme="minorHAnsi"/>
        </w:rPr>
        <w:lastRenderedPageBreak/>
        <w:t>Current language</w:t>
      </w:r>
      <w:proofErr w:type="gramStart"/>
      <w:r w:rsidRPr="00733E23">
        <w:rPr>
          <w:rFonts w:asciiTheme="minorHAnsi" w:hAnsiTheme="minorHAnsi" w:cstheme="minorHAnsi"/>
        </w:rPr>
        <w:t>:  “</w:t>
      </w:r>
      <w:proofErr w:type="gramEnd"/>
      <w:r w:rsidRPr="00733E23">
        <w:rPr>
          <w:rFonts w:asciiTheme="minorHAnsi" w:eastAsiaTheme="minorHAnsi" w:hAnsiTheme="minorHAnsi" w:cstheme="minorHAnsi"/>
          <w:color w:val="404040"/>
        </w:rPr>
        <w:t xml:space="preserve">The </w:t>
      </w:r>
      <w:proofErr w:type="spellStart"/>
      <w:r w:rsidRPr="00733E23">
        <w:rPr>
          <w:rFonts w:asciiTheme="minorHAnsi" w:eastAsiaTheme="minorHAnsi" w:hAnsiTheme="minorHAnsi" w:cstheme="minorHAnsi"/>
          <w:color w:val="404040"/>
        </w:rPr>
        <w:t>CoC</w:t>
      </w:r>
      <w:proofErr w:type="spellEnd"/>
      <w:r w:rsidRPr="00733E23">
        <w:rPr>
          <w:rFonts w:asciiTheme="minorHAnsi" w:eastAsiaTheme="minorHAnsi" w:hAnsiTheme="minorHAnsi" w:cstheme="minorHAnsi"/>
          <w:color w:val="404040"/>
        </w:rPr>
        <w:t xml:space="preserve"> Steering Committee is comprised of up to</w:t>
      </w:r>
      <w:r w:rsidR="00DE2910" w:rsidRPr="00733E23">
        <w:rPr>
          <w:rFonts w:asciiTheme="minorHAnsi" w:eastAsiaTheme="minorHAnsi" w:hAnsiTheme="minorHAnsi" w:cstheme="minorHAnsi"/>
          <w:color w:val="404040"/>
        </w:rPr>
        <w:t xml:space="preserve"> </w:t>
      </w:r>
      <w:r w:rsidRPr="00733E23">
        <w:rPr>
          <w:rFonts w:asciiTheme="minorHAnsi" w:eastAsiaTheme="minorHAnsi" w:hAnsiTheme="minorHAnsi" w:cstheme="minorHAnsi"/>
          <w:color w:val="404040"/>
        </w:rPr>
        <w:t>two consumers (homeless/formerly homeless persons</w:t>
      </w:r>
      <w:r w:rsidR="00DE2910" w:rsidRPr="00733E23">
        <w:rPr>
          <w:rFonts w:asciiTheme="minorHAnsi" w:eastAsiaTheme="minorHAnsi" w:hAnsiTheme="minorHAnsi" w:cstheme="minorHAnsi"/>
          <w:color w:val="404040"/>
        </w:rPr>
        <w:t>”</w:t>
      </w:r>
    </w:p>
    <w:p w14:paraId="5E837DB1" w14:textId="5E98696D" w:rsidR="00A05DF3" w:rsidRPr="00733E23" w:rsidRDefault="005B400F" w:rsidP="00DE2910">
      <w:pPr>
        <w:pStyle w:val="ListParagraph"/>
        <w:numPr>
          <w:ilvl w:val="0"/>
          <w:numId w:val="41"/>
        </w:numPr>
        <w:autoSpaceDE w:val="0"/>
        <w:autoSpaceDN w:val="0"/>
        <w:adjustRightInd w:val="0"/>
        <w:rPr>
          <w:rFonts w:asciiTheme="minorHAnsi" w:hAnsiTheme="minorHAnsi" w:cstheme="minorHAnsi"/>
          <w:i/>
          <w:iCs/>
        </w:rPr>
      </w:pPr>
      <w:r w:rsidRPr="00733E23">
        <w:rPr>
          <w:rFonts w:asciiTheme="minorHAnsi" w:hAnsiTheme="minorHAnsi" w:cstheme="minorHAnsi"/>
        </w:rPr>
        <w:t xml:space="preserve">Proposed language: </w:t>
      </w:r>
      <w:r w:rsidR="00DE2910" w:rsidRPr="00733E23">
        <w:rPr>
          <w:rFonts w:asciiTheme="minorHAnsi" w:hAnsiTheme="minorHAnsi" w:cstheme="minorHAnsi"/>
        </w:rPr>
        <w:t>“</w:t>
      </w:r>
      <w:r w:rsidR="00DE2910" w:rsidRPr="00733E23">
        <w:rPr>
          <w:rFonts w:asciiTheme="minorHAnsi" w:eastAsiaTheme="minorHAnsi" w:hAnsiTheme="minorHAnsi" w:cstheme="minorHAnsi"/>
          <w:color w:val="404040"/>
        </w:rPr>
        <w:t xml:space="preserve">The </w:t>
      </w:r>
      <w:proofErr w:type="spellStart"/>
      <w:r w:rsidR="00DE2910" w:rsidRPr="00733E23">
        <w:rPr>
          <w:rFonts w:asciiTheme="minorHAnsi" w:eastAsiaTheme="minorHAnsi" w:hAnsiTheme="minorHAnsi" w:cstheme="minorHAnsi"/>
          <w:color w:val="404040"/>
        </w:rPr>
        <w:t>CoC</w:t>
      </w:r>
      <w:proofErr w:type="spellEnd"/>
      <w:r w:rsidR="00DE2910" w:rsidRPr="00733E23">
        <w:rPr>
          <w:rFonts w:asciiTheme="minorHAnsi" w:eastAsiaTheme="minorHAnsi" w:hAnsiTheme="minorHAnsi" w:cstheme="minorHAnsi"/>
          <w:color w:val="404040"/>
        </w:rPr>
        <w:t xml:space="preserve"> Steering Committee is comprised of up to six Community Representatives (i.e., Persons with Lived Experience of Homelessness)</w:t>
      </w:r>
      <w:r w:rsidR="00DE2910" w:rsidRPr="00733E23">
        <w:rPr>
          <w:rFonts w:asciiTheme="minorHAnsi" w:hAnsiTheme="minorHAnsi" w:cstheme="minorHAnsi"/>
        </w:rPr>
        <w:t>”</w:t>
      </w:r>
    </w:p>
    <w:p w14:paraId="1C8893D2" w14:textId="7A50CA25" w:rsidR="00DE2910" w:rsidRPr="00733E23" w:rsidRDefault="00DE2910" w:rsidP="00733E23">
      <w:pPr>
        <w:pStyle w:val="ListParagraph"/>
        <w:numPr>
          <w:ilvl w:val="0"/>
          <w:numId w:val="41"/>
        </w:numPr>
        <w:rPr>
          <w:rFonts w:asciiTheme="minorHAnsi" w:hAnsiTheme="minorHAnsi" w:cstheme="minorHAnsi"/>
        </w:rPr>
      </w:pPr>
      <w:r w:rsidRPr="00733E23">
        <w:rPr>
          <w:rFonts w:asciiTheme="minorHAnsi" w:hAnsiTheme="minorHAnsi" w:cstheme="minorHAnsi"/>
        </w:rPr>
        <w:t>It was suggested to change language to: “at least two PWLE and up to six.”</w:t>
      </w:r>
    </w:p>
    <w:p w14:paraId="3129EEE0" w14:textId="3AC659DA" w:rsidR="00085BF6" w:rsidRDefault="004E6701" w:rsidP="00D2708D">
      <w:pPr>
        <w:pStyle w:val="ListParagraph"/>
        <w:numPr>
          <w:ilvl w:val="0"/>
          <w:numId w:val="26"/>
        </w:numPr>
        <w:rPr>
          <w:rFonts w:asciiTheme="minorHAnsi" w:hAnsiTheme="minorHAnsi" w:cstheme="minorHAnsi"/>
        </w:rPr>
      </w:pPr>
      <w:r w:rsidRPr="00733E23">
        <w:rPr>
          <w:rFonts w:asciiTheme="minorHAnsi" w:hAnsiTheme="minorHAnsi" w:cstheme="minorHAnsi"/>
        </w:rPr>
        <w:t xml:space="preserve">An electronic vote </w:t>
      </w:r>
      <w:r w:rsidR="00DE2910" w:rsidRPr="00733E23">
        <w:rPr>
          <w:rFonts w:asciiTheme="minorHAnsi" w:hAnsiTheme="minorHAnsi" w:cstheme="minorHAnsi"/>
        </w:rPr>
        <w:t xml:space="preserve">on this motion including the suggested change </w:t>
      </w:r>
      <w:r w:rsidRPr="00733E23">
        <w:rPr>
          <w:rFonts w:asciiTheme="minorHAnsi" w:hAnsiTheme="minorHAnsi" w:cstheme="minorHAnsi"/>
        </w:rPr>
        <w:t xml:space="preserve">will be sent out </w:t>
      </w:r>
      <w:r w:rsidR="00DE2910" w:rsidRPr="00733E23">
        <w:rPr>
          <w:rFonts w:asciiTheme="minorHAnsi" w:hAnsiTheme="minorHAnsi" w:cstheme="minorHAnsi"/>
        </w:rPr>
        <w:t xml:space="preserve">in accordance with by-laws requirement that Steering Committee receives at least 10 </w:t>
      </w:r>
      <w:proofErr w:type="spellStart"/>
      <w:r w:rsidR="00DE2910" w:rsidRPr="00733E23">
        <w:rPr>
          <w:rFonts w:asciiTheme="minorHAnsi" w:hAnsiTheme="minorHAnsi" w:cstheme="minorHAnsi"/>
        </w:rPr>
        <w:t>days notice</w:t>
      </w:r>
      <w:proofErr w:type="spellEnd"/>
      <w:r w:rsidR="00DE2910" w:rsidRPr="00733E23">
        <w:rPr>
          <w:rFonts w:asciiTheme="minorHAnsi" w:hAnsiTheme="minorHAnsi" w:cstheme="minorHAnsi"/>
        </w:rPr>
        <w:t xml:space="preserve"> of proposed changes.</w:t>
      </w:r>
    </w:p>
    <w:p w14:paraId="6671DFF4" w14:textId="39A972BA" w:rsidR="00733E23" w:rsidRDefault="00733E23" w:rsidP="00733E23">
      <w:pPr>
        <w:pStyle w:val="ListParagraph"/>
        <w:rPr>
          <w:rFonts w:asciiTheme="minorHAnsi" w:hAnsiTheme="minorHAnsi" w:cstheme="minorHAnsi"/>
        </w:rPr>
      </w:pPr>
    </w:p>
    <w:p w14:paraId="3B436532" w14:textId="2EC239E8" w:rsidR="00733E23" w:rsidRPr="00733E23" w:rsidRDefault="00733E23" w:rsidP="00733E23">
      <w:pPr>
        <w:pStyle w:val="ListParagraph"/>
        <w:numPr>
          <w:ilvl w:val="0"/>
          <w:numId w:val="1"/>
        </w:numPr>
        <w:rPr>
          <w:rFonts w:asciiTheme="minorHAnsi" w:hAnsiTheme="minorHAnsi" w:cstheme="minorHAnsi"/>
          <w:b/>
          <w:bCs/>
        </w:rPr>
      </w:pPr>
      <w:r>
        <w:rPr>
          <w:rFonts w:asciiTheme="minorHAnsi" w:hAnsiTheme="minorHAnsi" w:cstheme="minorHAnsi"/>
        </w:rPr>
        <w:t xml:space="preserve"> </w:t>
      </w:r>
      <w:r w:rsidRPr="00733E23">
        <w:rPr>
          <w:rFonts w:asciiTheme="minorHAnsi" w:hAnsiTheme="minorHAnsi" w:cstheme="minorHAnsi"/>
          <w:b/>
          <w:bCs/>
        </w:rPr>
        <w:t>DOH Waiver Request</w:t>
      </w:r>
    </w:p>
    <w:p w14:paraId="0156DAE5" w14:textId="4E7A095F" w:rsidR="00733E23" w:rsidRPr="00733E23" w:rsidRDefault="00733E23" w:rsidP="00733E23">
      <w:pPr>
        <w:pStyle w:val="ListParagraph"/>
        <w:numPr>
          <w:ilvl w:val="0"/>
          <w:numId w:val="44"/>
        </w:numPr>
        <w:autoSpaceDE w:val="0"/>
        <w:autoSpaceDN w:val="0"/>
        <w:adjustRightInd w:val="0"/>
        <w:rPr>
          <w:rFonts w:asciiTheme="minorHAnsi" w:eastAsiaTheme="minorHAnsi" w:hAnsiTheme="minorHAnsi" w:cstheme="minorHAnsi"/>
        </w:rPr>
      </w:pPr>
      <w:r w:rsidRPr="00733E23">
        <w:rPr>
          <w:rFonts w:asciiTheme="minorHAnsi" w:eastAsiaTheme="minorHAnsi" w:hAnsiTheme="minorHAnsi" w:cstheme="minorHAnsi"/>
          <w:b/>
          <w:bCs/>
        </w:rPr>
        <w:t>Motion:</w:t>
      </w:r>
      <w:r w:rsidRPr="00733E23">
        <w:rPr>
          <w:rFonts w:asciiTheme="minorHAnsi" w:eastAsiaTheme="minorHAnsi" w:hAnsiTheme="minorHAnsi" w:cstheme="minorHAnsi"/>
        </w:rPr>
        <w:t xml:space="preserve"> To approve DOH’s request for a waiver for their 2021 Project Application for CT 0339 RRH to exceed the CT BOS $7500 per household cap on supportive services funding with the understanding that DOH will consolidate the grant in the 2022 Competition with one or more other RRH projects in their portfolio, thereby bringing the consolidated supportive services budget line item in line with the cap.</w:t>
      </w:r>
      <w:r>
        <w:rPr>
          <w:rFonts w:asciiTheme="minorHAnsi" w:eastAsiaTheme="minorHAnsi" w:hAnsiTheme="minorHAnsi" w:cstheme="minorHAnsi"/>
        </w:rPr>
        <w:t xml:space="preserve"> Motion passes.</w:t>
      </w:r>
    </w:p>
    <w:p w14:paraId="44FF31F0" w14:textId="77777777" w:rsidR="00733E23" w:rsidRPr="00733E23" w:rsidRDefault="00733E23" w:rsidP="00D2708D">
      <w:pPr>
        <w:rPr>
          <w:rFonts w:asciiTheme="minorHAnsi" w:hAnsiTheme="minorHAnsi" w:cstheme="minorHAnsi"/>
          <w:b/>
          <w:bCs/>
        </w:rPr>
      </w:pPr>
    </w:p>
    <w:p w14:paraId="3A4421DE" w14:textId="2DF81F07" w:rsidR="00545534" w:rsidRPr="00733E23" w:rsidRDefault="00A134B4" w:rsidP="00A6681B">
      <w:pPr>
        <w:pStyle w:val="ListParagraph"/>
        <w:numPr>
          <w:ilvl w:val="0"/>
          <w:numId w:val="1"/>
        </w:numPr>
        <w:rPr>
          <w:rFonts w:asciiTheme="minorHAnsi" w:hAnsiTheme="minorHAnsi" w:cstheme="minorHAnsi"/>
          <w:b/>
          <w:bCs/>
        </w:rPr>
      </w:pPr>
      <w:r w:rsidRPr="00733E23">
        <w:rPr>
          <w:rFonts w:asciiTheme="minorHAnsi" w:hAnsiTheme="minorHAnsi" w:cstheme="minorHAnsi"/>
          <w:b/>
          <w:bCs/>
        </w:rPr>
        <w:t>S</w:t>
      </w:r>
      <w:r w:rsidR="00545534" w:rsidRPr="00733E23">
        <w:rPr>
          <w:rFonts w:asciiTheme="minorHAnsi" w:hAnsiTheme="minorHAnsi" w:cstheme="minorHAnsi"/>
          <w:b/>
          <w:bCs/>
        </w:rPr>
        <w:t xml:space="preserve">C Meeting Schedule </w:t>
      </w:r>
    </w:p>
    <w:p w14:paraId="37233FF4" w14:textId="77777777" w:rsidR="00433C15" w:rsidRPr="00733E23" w:rsidRDefault="00CB7412" w:rsidP="00A05DF3">
      <w:pPr>
        <w:widowControl w:val="0"/>
        <w:numPr>
          <w:ilvl w:val="0"/>
          <w:numId w:val="3"/>
        </w:numPr>
        <w:autoSpaceDE w:val="0"/>
        <w:autoSpaceDN w:val="0"/>
        <w:adjustRightInd w:val="0"/>
        <w:ind w:left="720"/>
        <w:rPr>
          <w:rFonts w:asciiTheme="minorHAnsi" w:hAnsiTheme="minorHAnsi" w:cstheme="minorHAnsi"/>
          <w:bCs/>
        </w:rPr>
      </w:pPr>
      <w:r w:rsidRPr="00733E23">
        <w:rPr>
          <w:rFonts w:asciiTheme="minorHAnsi" w:hAnsiTheme="minorHAnsi" w:cstheme="minorHAnsi"/>
          <w:bCs/>
        </w:rPr>
        <w:t>November 19, 2021; 11-12:30</w:t>
      </w:r>
    </w:p>
    <w:p w14:paraId="1FC24A25" w14:textId="29DF2F49" w:rsidR="008C0B0F" w:rsidRPr="00733E23" w:rsidRDefault="00CB7412" w:rsidP="00A05DF3">
      <w:pPr>
        <w:widowControl w:val="0"/>
        <w:numPr>
          <w:ilvl w:val="0"/>
          <w:numId w:val="3"/>
        </w:numPr>
        <w:autoSpaceDE w:val="0"/>
        <w:autoSpaceDN w:val="0"/>
        <w:adjustRightInd w:val="0"/>
        <w:ind w:left="720"/>
        <w:rPr>
          <w:rFonts w:asciiTheme="minorHAnsi" w:hAnsiTheme="minorHAnsi" w:cstheme="minorHAnsi"/>
          <w:bCs/>
        </w:rPr>
      </w:pPr>
      <w:r w:rsidRPr="00733E23">
        <w:rPr>
          <w:rFonts w:asciiTheme="minorHAnsi" w:hAnsiTheme="minorHAnsi" w:cstheme="minorHAnsi"/>
          <w:bCs/>
        </w:rPr>
        <w:t>December 17, 2021; 11-12:3</w:t>
      </w:r>
      <w:r w:rsidR="008C0B0F" w:rsidRPr="00733E23">
        <w:rPr>
          <w:rFonts w:asciiTheme="minorHAnsi" w:hAnsiTheme="minorHAnsi" w:cstheme="minorHAnsi"/>
          <w:bCs/>
        </w:rPr>
        <w:t>0</w:t>
      </w:r>
    </w:p>
    <w:p w14:paraId="30FA8BFC" w14:textId="5D268438" w:rsidR="008C0B0F" w:rsidRPr="00733E23" w:rsidRDefault="008C0B0F" w:rsidP="00A05DF3">
      <w:pPr>
        <w:widowControl w:val="0"/>
        <w:numPr>
          <w:ilvl w:val="0"/>
          <w:numId w:val="3"/>
        </w:numPr>
        <w:autoSpaceDE w:val="0"/>
        <w:autoSpaceDN w:val="0"/>
        <w:adjustRightInd w:val="0"/>
        <w:ind w:left="720"/>
        <w:rPr>
          <w:rFonts w:asciiTheme="minorHAnsi" w:hAnsiTheme="minorHAnsi" w:cstheme="minorHAnsi"/>
          <w:bCs/>
        </w:rPr>
      </w:pPr>
      <w:r w:rsidRPr="00733E23">
        <w:rPr>
          <w:rFonts w:asciiTheme="minorHAnsi" w:hAnsiTheme="minorHAnsi" w:cstheme="minorHAnsi"/>
          <w:bCs/>
        </w:rPr>
        <w:t>January 21, 2022; 11-12:30</w:t>
      </w:r>
    </w:p>
    <w:p w14:paraId="50F9F1E9" w14:textId="12714CA6" w:rsidR="008C0B0F" w:rsidRPr="00733E23" w:rsidRDefault="008C0B0F" w:rsidP="00A05DF3">
      <w:pPr>
        <w:widowControl w:val="0"/>
        <w:numPr>
          <w:ilvl w:val="0"/>
          <w:numId w:val="3"/>
        </w:numPr>
        <w:autoSpaceDE w:val="0"/>
        <w:autoSpaceDN w:val="0"/>
        <w:adjustRightInd w:val="0"/>
        <w:ind w:left="720"/>
        <w:rPr>
          <w:rFonts w:asciiTheme="minorHAnsi" w:hAnsiTheme="minorHAnsi" w:cstheme="minorHAnsi"/>
          <w:bCs/>
        </w:rPr>
      </w:pPr>
      <w:r w:rsidRPr="00733E23">
        <w:rPr>
          <w:rFonts w:asciiTheme="minorHAnsi" w:hAnsiTheme="minorHAnsi" w:cstheme="minorHAnsi"/>
          <w:bCs/>
        </w:rPr>
        <w:t>February 18, 2022; 11-12:30</w:t>
      </w:r>
      <w:r w:rsidR="00CB2872" w:rsidRPr="00733E23">
        <w:rPr>
          <w:rFonts w:asciiTheme="minorHAnsi" w:hAnsiTheme="minorHAnsi" w:cstheme="minorHAnsi"/>
          <w:bCs/>
        </w:rPr>
        <w:t xml:space="preserve"> – Semi-annual meeting</w:t>
      </w:r>
    </w:p>
    <w:p w14:paraId="3C62E757" w14:textId="23282A3E" w:rsidR="008C0B0F" w:rsidRPr="00733E23" w:rsidRDefault="008C0B0F" w:rsidP="00A05DF3">
      <w:pPr>
        <w:widowControl w:val="0"/>
        <w:numPr>
          <w:ilvl w:val="0"/>
          <w:numId w:val="3"/>
        </w:numPr>
        <w:autoSpaceDE w:val="0"/>
        <w:autoSpaceDN w:val="0"/>
        <w:adjustRightInd w:val="0"/>
        <w:ind w:left="720"/>
        <w:rPr>
          <w:rFonts w:asciiTheme="minorHAnsi" w:hAnsiTheme="minorHAnsi" w:cstheme="minorHAnsi"/>
          <w:bCs/>
        </w:rPr>
      </w:pPr>
      <w:r w:rsidRPr="00733E23">
        <w:rPr>
          <w:rFonts w:asciiTheme="minorHAnsi" w:hAnsiTheme="minorHAnsi" w:cstheme="minorHAnsi"/>
          <w:bCs/>
        </w:rPr>
        <w:t>March 18, 2022; 11-12:30</w:t>
      </w:r>
    </w:p>
    <w:p w14:paraId="3951D903" w14:textId="3977FA7E" w:rsidR="008C0B0F" w:rsidRPr="00733E23" w:rsidRDefault="008C0B0F" w:rsidP="00A05DF3">
      <w:pPr>
        <w:widowControl w:val="0"/>
        <w:numPr>
          <w:ilvl w:val="0"/>
          <w:numId w:val="3"/>
        </w:numPr>
        <w:autoSpaceDE w:val="0"/>
        <w:autoSpaceDN w:val="0"/>
        <w:adjustRightInd w:val="0"/>
        <w:ind w:left="720"/>
        <w:rPr>
          <w:rFonts w:asciiTheme="minorHAnsi" w:hAnsiTheme="minorHAnsi" w:cstheme="minorHAnsi"/>
          <w:bCs/>
        </w:rPr>
      </w:pPr>
      <w:r w:rsidRPr="00733E23">
        <w:rPr>
          <w:rFonts w:asciiTheme="minorHAnsi" w:hAnsiTheme="minorHAnsi" w:cstheme="minorHAnsi"/>
          <w:bCs/>
        </w:rPr>
        <w:t>April 22, 2022; 11-12:30</w:t>
      </w:r>
    </w:p>
    <w:p w14:paraId="13FF0ADB" w14:textId="0B3A9763" w:rsidR="008C0B0F" w:rsidRPr="00733E23" w:rsidRDefault="008C0B0F" w:rsidP="00A05DF3">
      <w:pPr>
        <w:widowControl w:val="0"/>
        <w:numPr>
          <w:ilvl w:val="0"/>
          <w:numId w:val="3"/>
        </w:numPr>
        <w:autoSpaceDE w:val="0"/>
        <w:autoSpaceDN w:val="0"/>
        <w:adjustRightInd w:val="0"/>
        <w:ind w:left="720"/>
        <w:rPr>
          <w:rFonts w:asciiTheme="minorHAnsi" w:hAnsiTheme="minorHAnsi" w:cstheme="minorHAnsi"/>
          <w:bCs/>
        </w:rPr>
      </w:pPr>
      <w:r w:rsidRPr="00733E23">
        <w:rPr>
          <w:rFonts w:asciiTheme="minorHAnsi" w:hAnsiTheme="minorHAnsi" w:cstheme="minorHAnsi"/>
          <w:bCs/>
        </w:rPr>
        <w:t>May 20, 2022; 11-12:30</w:t>
      </w:r>
    </w:p>
    <w:p w14:paraId="3A5020F7" w14:textId="65E58294" w:rsidR="008C0B0F" w:rsidRPr="00733E23" w:rsidRDefault="008C0B0F" w:rsidP="00A05DF3">
      <w:pPr>
        <w:widowControl w:val="0"/>
        <w:numPr>
          <w:ilvl w:val="0"/>
          <w:numId w:val="3"/>
        </w:numPr>
        <w:autoSpaceDE w:val="0"/>
        <w:autoSpaceDN w:val="0"/>
        <w:adjustRightInd w:val="0"/>
        <w:ind w:left="720"/>
        <w:rPr>
          <w:rFonts w:asciiTheme="minorHAnsi" w:hAnsiTheme="minorHAnsi" w:cstheme="minorHAnsi"/>
          <w:bCs/>
        </w:rPr>
      </w:pPr>
      <w:r w:rsidRPr="00733E23">
        <w:rPr>
          <w:rFonts w:asciiTheme="minorHAnsi" w:hAnsiTheme="minorHAnsi" w:cstheme="minorHAnsi"/>
          <w:bCs/>
        </w:rPr>
        <w:t>June 17, 2022; 11-12:30</w:t>
      </w:r>
    </w:p>
    <w:p w14:paraId="7FFF95BC" w14:textId="77777777" w:rsidR="0049723E" w:rsidRPr="00733E23" w:rsidRDefault="0049723E" w:rsidP="0049723E">
      <w:pPr>
        <w:widowControl w:val="0"/>
        <w:autoSpaceDE w:val="0"/>
        <w:autoSpaceDN w:val="0"/>
        <w:adjustRightInd w:val="0"/>
        <w:ind w:left="540"/>
        <w:rPr>
          <w:rFonts w:asciiTheme="minorHAnsi" w:hAnsiTheme="minorHAnsi" w:cstheme="minorHAnsi"/>
          <w:bCs/>
        </w:rPr>
      </w:pPr>
    </w:p>
    <w:p w14:paraId="4D0E1906" w14:textId="276948ED" w:rsidR="001E4368" w:rsidRPr="00733E23" w:rsidRDefault="00545534" w:rsidP="00A6681B">
      <w:pPr>
        <w:pStyle w:val="ListParagraph"/>
        <w:widowControl w:val="0"/>
        <w:numPr>
          <w:ilvl w:val="0"/>
          <w:numId w:val="1"/>
        </w:numPr>
        <w:autoSpaceDE w:val="0"/>
        <w:autoSpaceDN w:val="0"/>
        <w:adjustRightInd w:val="0"/>
        <w:rPr>
          <w:rFonts w:asciiTheme="minorHAnsi" w:hAnsiTheme="minorHAnsi" w:cstheme="minorHAnsi"/>
          <w:b/>
          <w:bCs/>
        </w:rPr>
      </w:pPr>
      <w:r w:rsidRPr="00733E23">
        <w:rPr>
          <w:rFonts w:asciiTheme="minorHAnsi" w:hAnsiTheme="minorHAnsi" w:cstheme="minorHAnsi"/>
          <w:b/>
          <w:bCs/>
        </w:rPr>
        <w:t xml:space="preserve">COVID-19 Office Hours </w:t>
      </w:r>
      <w:r w:rsidR="00104F80" w:rsidRPr="00733E23">
        <w:rPr>
          <w:rFonts w:asciiTheme="minorHAnsi" w:hAnsiTheme="minorHAnsi" w:cstheme="minorHAnsi"/>
          <w:b/>
          <w:bCs/>
        </w:rPr>
        <w:t>&amp; CLIP Training</w:t>
      </w:r>
    </w:p>
    <w:p w14:paraId="7DB93508" w14:textId="77777777" w:rsidR="00C254FB" w:rsidRPr="00733E23" w:rsidRDefault="00C254FB" w:rsidP="00C254FB">
      <w:pPr>
        <w:pStyle w:val="ListParagraph"/>
        <w:widowControl w:val="0"/>
        <w:numPr>
          <w:ilvl w:val="1"/>
          <w:numId w:val="20"/>
        </w:numPr>
        <w:autoSpaceDE w:val="0"/>
        <w:autoSpaceDN w:val="0"/>
        <w:adjustRightInd w:val="0"/>
        <w:rPr>
          <w:rFonts w:asciiTheme="minorHAnsi" w:hAnsiTheme="minorHAnsi" w:cstheme="minorHAnsi"/>
          <w:bCs/>
        </w:rPr>
      </w:pPr>
      <w:r w:rsidRPr="00733E23">
        <w:rPr>
          <w:rFonts w:asciiTheme="minorHAnsi" w:hAnsiTheme="minorHAnsi" w:cstheme="minorHAnsi"/>
          <w:bCs/>
        </w:rPr>
        <w:t>November 5, 2021; 11-12</w:t>
      </w:r>
    </w:p>
    <w:p w14:paraId="39BFF9C0" w14:textId="2E79D6E6" w:rsidR="001E4368" w:rsidRPr="00733E23" w:rsidRDefault="00C254FB" w:rsidP="00F075C9">
      <w:pPr>
        <w:pStyle w:val="ListParagraph"/>
        <w:widowControl w:val="0"/>
        <w:numPr>
          <w:ilvl w:val="1"/>
          <w:numId w:val="20"/>
        </w:numPr>
        <w:autoSpaceDE w:val="0"/>
        <w:autoSpaceDN w:val="0"/>
        <w:adjustRightInd w:val="0"/>
        <w:rPr>
          <w:rFonts w:asciiTheme="minorHAnsi" w:hAnsiTheme="minorHAnsi" w:cstheme="minorHAnsi"/>
          <w:bCs/>
        </w:rPr>
      </w:pPr>
      <w:r w:rsidRPr="00733E23">
        <w:rPr>
          <w:rFonts w:asciiTheme="minorHAnsi" w:hAnsiTheme="minorHAnsi" w:cstheme="minorHAnsi"/>
          <w:bCs/>
        </w:rPr>
        <w:t>December 3, 2021; 11-12</w:t>
      </w:r>
      <w:r w:rsidR="00104F80" w:rsidRPr="00733E23">
        <w:rPr>
          <w:rFonts w:asciiTheme="minorHAnsi" w:hAnsiTheme="minorHAnsi" w:cstheme="minorHAnsi"/>
          <w:bCs/>
        </w:rPr>
        <w:t xml:space="preserve"> – CLIP Training</w:t>
      </w:r>
    </w:p>
    <w:sectPr w:rsidR="001E4368" w:rsidRPr="00733E23" w:rsidSect="00F4780E">
      <w:head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8316" w14:textId="77777777" w:rsidR="004368DA" w:rsidRDefault="004368DA" w:rsidP="0061233C">
      <w:r>
        <w:separator/>
      </w:r>
    </w:p>
  </w:endnote>
  <w:endnote w:type="continuationSeparator" w:id="0">
    <w:p w14:paraId="3858D63E" w14:textId="77777777" w:rsidR="004368DA" w:rsidRDefault="004368DA"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639C" w14:textId="77777777" w:rsidR="004368DA" w:rsidRDefault="004368DA" w:rsidP="0061233C">
      <w:r>
        <w:separator/>
      </w:r>
    </w:p>
  </w:footnote>
  <w:footnote w:type="continuationSeparator" w:id="0">
    <w:p w14:paraId="34317101" w14:textId="77777777" w:rsidR="004368DA" w:rsidRDefault="004368DA"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E83"/>
    <w:multiLevelType w:val="multilevel"/>
    <w:tmpl w:val="D6C0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6678C"/>
    <w:multiLevelType w:val="hybridMultilevel"/>
    <w:tmpl w:val="839A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16E8"/>
    <w:multiLevelType w:val="hybridMultilevel"/>
    <w:tmpl w:val="CDFAA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5A73"/>
    <w:multiLevelType w:val="hybridMultilevel"/>
    <w:tmpl w:val="6B120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37693"/>
    <w:multiLevelType w:val="hybridMultilevel"/>
    <w:tmpl w:val="6E4E250A"/>
    <w:lvl w:ilvl="0" w:tplc="04090005">
      <w:start w:val="1"/>
      <w:numFmt w:val="bullet"/>
      <w:lvlText w:val=""/>
      <w:lvlJc w:val="left"/>
      <w:pPr>
        <w:ind w:left="900" w:hanging="360"/>
      </w:pPr>
      <w:rPr>
        <w:rFonts w:ascii="Wingdings" w:hAnsi="Wingdings" w:hint="default"/>
      </w:rPr>
    </w:lvl>
    <w:lvl w:ilvl="1" w:tplc="FFFFFFFF">
      <w:start w:val="1"/>
      <w:numFmt w:val="bullet"/>
      <w:lvlText w:val="o"/>
      <w:lvlJc w:val="left"/>
      <w:pPr>
        <w:ind w:left="1620" w:hanging="360"/>
      </w:pPr>
      <w:rPr>
        <w:rFonts w:ascii="Courier New" w:hAnsi="Courier New"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5" w15:restartNumberingAfterBreak="0">
    <w:nsid w:val="234260EE"/>
    <w:multiLevelType w:val="hybridMultilevel"/>
    <w:tmpl w:val="84F65AD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22BAC"/>
    <w:multiLevelType w:val="hybridMultilevel"/>
    <w:tmpl w:val="2E5AC2BA"/>
    <w:lvl w:ilvl="0" w:tplc="008425BC">
      <w:start w:val="1"/>
      <w:numFmt w:val="bullet"/>
      <w:lvlText w:val="•"/>
      <w:lvlJc w:val="left"/>
      <w:pPr>
        <w:tabs>
          <w:tab w:val="num" w:pos="720"/>
        </w:tabs>
        <w:ind w:left="720" w:hanging="360"/>
      </w:pPr>
      <w:rPr>
        <w:rFonts w:ascii="Arial" w:hAnsi="Arial" w:hint="default"/>
      </w:rPr>
    </w:lvl>
    <w:lvl w:ilvl="1" w:tplc="1BCE1FAE">
      <w:start w:val="1"/>
      <w:numFmt w:val="bullet"/>
      <w:lvlText w:val="•"/>
      <w:lvlJc w:val="left"/>
      <w:pPr>
        <w:tabs>
          <w:tab w:val="num" w:pos="1440"/>
        </w:tabs>
        <w:ind w:left="1440" w:hanging="360"/>
      </w:pPr>
      <w:rPr>
        <w:rFonts w:ascii="Arial" w:hAnsi="Arial" w:hint="default"/>
      </w:rPr>
    </w:lvl>
    <w:lvl w:ilvl="2" w:tplc="DCE4AE5E" w:tentative="1">
      <w:start w:val="1"/>
      <w:numFmt w:val="bullet"/>
      <w:lvlText w:val="•"/>
      <w:lvlJc w:val="left"/>
      <w:pPr>
        <w:tabs>
          <w:tab w:val="num" w:pos="2160"/>
        </w:tabs>
        <w:ind w:left="2160" w:hanging="360"/>
      </w:pPr>
      <w:rPr>
        <w:rFonts w:ascii="Arial" w:hAnsi="Arial" w:hint="default"/>
      </w:rPr>
    </w:lvl>
    <w:lvl w:ilvl="3" w:tplc="01B6EF5A" w:tentative="1">
      <w:start w:val="1"/>
      <w:numFmt w:val="bullet"/>
      <w:lvlText w:val="•"/>
      <w:lvlJc w:val="left"/>
      <w:pPr>
        <w:tabs>
          <w:tab w:val="num" w:pos="2880"/>
        </w:tabs>
        <w:ind w:left="2880" w:hanging="360"/>
      </w:pPr>
      <w:rPr>
        <w:rFonts w:ascii="Arial" w:hAnsi="Arial" w:hint="default"/>
      </w:rPr>
    </w:lvl>
    <w:lvl w:ilvl="4" w:tplc="E5CAFF9C" w:tentative="1">
      <w:start w:val="1"/>
      <w:numFmt w:val="bullet"/>
      <w:lvlText w:val="•"/>
      <w:lvlJc w:val="left"/>
      <w:pPr>
        <w:tabs>
          <w:tab w:val="num" w:pos="3600"/>
        </w:tabs>
        <w:ind w:left="3600" w:hanging="360"/>
      </w:pPr>
      <w:rPr>
        <w:rFonts w:ascii="Arial" w:hAnsi="Arial" w:hint="default"/>
      </w:rPr>
    </w:lvl>
    <w:lvl w:ilvl="5" w:tplc="D1F41B46" w:tentative="1">
      <w:start w:val="1"/>
      <w:numFmt w:val="bullet"/>
      <w:lvlText w:val="•"/>
      <w:lvlJc w:val="left"/>
      <w:pPr>
        <w:tabs>
          <w:tab w:val="num" w:pos="4320"/>
        </w:tabs>
        <w:ind w:left="4320" w:hanging="360"/>
      </w:pPr>
      <w:rPr>
        <w:rFonts w:ascii="Arial" w:hAnsi="Arial" w:hint="default"/>
      </w:rPr>
    </w:lvl>
    <w:lvl w:ilvl="6" w:tplc="C5607454" w:tentative="1">
      <w:start w:val="1"/>
      <w:numFmt w:val="bullet"/>
      <w:lvlText w:val="•"/>
      <w:lvlJc w:val="left"/>
      <w:pPr>
        <w:tabs>
          <w:tab w:val="num" w:pos="5040"/>
        </w:tabs>
        <w:ind w:left="5040" w:hanging="360"/>
      </w:pPr>
      <w:rPr>
        <w:rFonts w:ascii="Arial" w:hAnsi="Arial" w:hint="default"/>
      </w:rPr>
    </w:lvl>
    <w:lvl w:ilvl="7" w:tplc="2644637C" w:tentative="1">
      <w:start w:val="1"/>
      <w:numFmt w:val="bullet"/>
      <w:lvlText w:val="•"/>
      <w:lvlJc w:val="left"/>
      <w:pPr>
        <w:tabs>
          <w:tab w:val="num" w:pos="5760"/>
        </w:tabs>
        <w:ind w:left="5760" w:hanging="360"/>
      </w:pPr>
      <w:rPr>
        <w:rFonts w:ascii="Arial" w:hAnsi="Arial" w:hint="default"/>
      </w:rPr>
    </w:lvl>
    <w:lvl w:ilvl="8" w:tplc="242E6E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B808C8"/>
    <w:multiLevelType w:val="hybridMultilevel"/>
    <w:tmpl w:val="037E6AE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7094707"/>
    <w:multiLevelType w:val="hybridMultilevel"/>
    <w:tmpl w:val="195A06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28102FBE"/>
    <w:multiLevelType w:val="hybridMultilevel"/>
    <w:tmpl w:val="98C09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4988"/>
    <w:multiLevelType w:val="hybridMultilevel"/>
    <w:tmpl w:val="63123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F5B49"/>
    <w:multiLevelType w:val="hybridMultilevel"/>
    <w:tmpl w:val="952C266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ACA33D3"/>
    <w:multiLevelType w:val="hybridMultilevel"/>
    <w:tmpl w:val="4606DB2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D2A636F"/>
    <w:multiLevelType w:val="hybridMultilevel"/>
    <w:tmpl w:val="EB467F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4887A5A"/>
    <w:multiLevelType w:val="hybridMultilevel"/>
    <w:tmpl w:val="D55CC42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62205FF"/>
    <w:multiLevelType w:val="hybridMultilevel"/>
    <w:tmpl w:val="8640DE7C"/>
    <w:lvl w:ilvl="0" w:tplc="AABEB6F0">
      <w:start w:val="2021"/>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7B67281"/>
    <w:multiLevelType w:val="hybridMultilevel"/>
    <w:tmpl w:val="6D3625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9012A00"/>
    <w:multiLevelType w:val="hybridMultilevel"/>
    <w:tmpl w:val="751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A5294"/>
    <w:multiLevelType w:val="hybridMultilevel"/>
    <w:tmpl w:val="8D6E535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A253613"/>
    <w:multiLevelType w:val="hybridMultilevel"/>
    <w:tmpl w:val="E760E470"/>
    <w:lvl w:ilvl="0" w:tplc="5D643F04">
      <w:start w:val="1"/>
      <w:numFmt w:val="decimal"/>
      <w:lvlText w:val="%1."/>
      <w:lvlJc w:val="left"/>
      <w:pPr>
        <w:ind w:left="180" w:hanging="360"/>
      </w:pPr>
      <w:rPr>
        <w:rFonts w:hint="default"/>
        <w:b/>
        <w:bCs/>
        <w:i w:val="0"/>
        <w:iCs w:val="0"/>
      </w:rPr>
    </w:lvl>
    <w:lvl w:ilvl="1" w:tplc="04090003">
      <w:start w:val="1"/>
      <w:numFmt w:val="bullet"/>
      <w:lvlText w:val="o"/>
      <w:lvlJc w:val="left"/>
      <w:pPr>
        <w:ind w:left="900" w:hanging="360"/>
      </w:pPr>
      <w:rPr>
        <w:rFonts w:ascii="Courier New" w:hAnsi="Courier New" w:cs="Courier New"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4A4874A2"/>
    <w:multiLevelType w:val="hybridMultilevel"/>
    <w:tmpl w:val="82FED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B750216"/>
    <w:multiLevelType w:val="hybridMultilevel"/>
    <w:tmpl w:val="8CCE5D4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C6E5FF8"/>
    <w:multiLevelType w:val="hybridMultilevel"/>
    <w:tmpl w:val="E354C166"/>
    <w:lvl w:ilvl="0" w:tplc="04090001">
      <w:start w:val="1"/>
      <w:numFmt w:val="bullet"/>
      <w:lvlText w:val=""/>
      <w:lvlJc w:val="left"/>
      <w:pPr>
        <w:ind w:left="1350" w:hanging="360"/>
      </w:pPr>
      <w:rPr>
        <w:rFonts w:ascii="Symbol" w:hAnsi="Symbol"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abstractNum w:abstractNumId="24" w15:restartNumberingAfterBreak="0">
    <w:nsid w:val="4CF3531F"/>
    <w:multiLevelType w:val="hybridMultilevel"/>
    <w:tmpl w:val="2F309B64"/>
    <w:lvl w:ilvl="0" w:tplc="F0686012">
      <w:start w:val="1"/>
      <w:numFmt w:val="bullet"/>
      <w:lvlText w:val=" "/>
      <w:lvlJc w:val="left"/>
      <w:pPr>
        <w:tabs>
          <w:tab w:val="num" w:pos="720"/>
        </w:tabs>
        <w:ind w:left="720" w:hanging="360"/>
      </w:pPr>
      <w:rPr>
        <w:rFonts w:ascii="Calibri" w:hAnsi="Calibri" w:hint="default"/>
      </w:rPr>
    </w:lvl>
    <w:lvl w:ilvl="1" w:tplc="2646D55E">
      <w:start w:val="1"/>
      <w:numFmt w:val="bullet"/>
      <w:lvlText w:val=" "/>
      <w:lvlJc w:val="left"/>
      <w:pPr>
        <w:tabs>
          <w:tab w:val="num" w:pos="1440"/>
        </w:tabs>
        <w:ind w:left="1440" w:hanging="360"/>
      </w:pPr>
      <w:rPr>
        <w:rFonts w:ascii="Calibri" w:hAnsi="Calibri" w:hint="default"/>
      </w:rPr>
    </w:lvl>
    <w:lvl w:ilvl="2" w:tplc="F40E5242" w:tentative="1">
      <w:start w:val="1"/>
      <w:numFmt w:val="bullet"/>
      <w:lvlText w:val=" "/>
      <w:lvlJc w:val="left"/>
      <w:pPr>
        <w:tabs>
          <w:tab w:val="num" w:pos="2160"/>
        </w:tabs>
        <w:ind w:left="2160" w:hanging="360"/>
      </w:pPr>
      <w:rPr>
        <w:rFonts w:ascii="Calibri" w:hAnsi="Calibri" w:hint="default"/>
      </w:rPr>
    </w:lvl>
    <w:lvl w:ilvl="3" w:tplc="1FD0B86C" w:tentative="1">
      <w:start w:val="1"/>
      <w:numFmt w:val="bullet"/>
      <w:lvlText w:val=" "/>
      <w:lvlJc w:val="left"/>
      <w:pPr>
        <w:tabs>
          <w:tab w:val="num" w:pos="2880"/>
        </w:tabs>
        <w:ind w:left="2880" w:hanging="360"/>
      </w:pPr>
      <w:rPr>
        <w:rFonts w:ascii="Calibri" w:hAnsi="Calibri" w:hint="default"/>
      </w:rPr>
    </w:lvl>
    <w:lvl w:ilvl="4" w:tplc="C05E9258" w:tentative="1">
      <w:start w:val="1"/>
      <w:numFmt w:val="bullet"/>
      <w:lvlText w:val=" "/>
      <w:lvlJc w:val="left"/>
      <w:pPr>
        <w:tabs>
          <w:tab w:val="num" w:pos="3600"/>
        </w:tabs>
        <w:ind w:left="3600" w:hanging="360"/>
      </w:pPr>
      <w:rPr>
        <w:rFonts w:ascii="Calibri" w:hAnsi="Calibri" w:hint="default"/>
      </w:rPr>
    </w:lvl>
    <w:lvl w:ilvl="5" w:tplc="DF869A44" w:tentative="1">
      <w:start w:val="1"/>
      <w:numFmt w:val="bullet"/>
      <w:lvlText w:val=" "/>
      <w:lvlJc w:val="left"/>
      <w:pPr>
        <w:tabs>
          <w:tab w:val="num" w:pos="4320"/>
        </w:tabs>
        <w:ind w:left="4320" w:hanging="360"/>
      </w:pPr>
      <w:rPr>
        <w:rFonts w:ascii="Calibri" w:hAnsi="Calibri" w:hint="default"/>
      </w:rPr>
    </w:lvl>
    <w:lvl w:ilvl="6" w:tplc="997A7656" w:tentative="1">
      <w:start w:val="1"/>
      <w:numFmt w:val="bullet"/>
      <w:lvlText w:val=" "/>
      <w:lvlJc w:val="left"/>
      <w:pPr>
        <w:tabs>
          <w:tab w:val="num" w:pos="5040"/>
        </w:tabs>
        <w:ind w:left="5040" w:hanging="360"/>
      </w:pPr>
      <w:rPr>
        <w:rFonts w:ascii="Calibri" w:hAnsi="Calibri" w:hint="default"/>
      </w:rPr>
    </w:lvl>
    <w:lvl w:ilvl="7" w:tplc="4B9C23AE" w:tentative="1">
      <w:start w:val="1"/>
      <w:numFmt w:val="bullet"/>
      <w:lvlText w:val=" "/>
      <w:lvlJc w:val="left"/>
      <w:pPr>
        <w:tabs>
          <w:tab w:val="num" w:pos="5760"/>
        </w:tabs>
        <w:ind w:left="5760" w:hanging="360"/>
      </w:pPr>
      <w:rPr>
        <w:rFonts w:ascii="Calibri" w:hAnsi="Calibri" w:hint="default"/>
      </w:rPr>
    </w:lvl>
    <w:lvl w:ilvl="8" w:tplc="2892E88A"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4FC570FF"/>
    <w:multiLevelType w:val="hybridMultilevel"/>
    <w:tmpl w:val="7C16C2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15:restartNumberingAfterBreak="0">
    <w:nsid w:val="52CA5C10"/>
    <w:multiLevelType w:val="hybridMultilevel"/>
    <w:tmpl w:val="124C4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6DF0280"/>
    <w:multiLevelType w:val="hybridMultilevel"/>
    <w:tmpl w:val="19A405EE"/>
    <w:lvl w:ilvl="0" w:tplc="E6B8C896">
      <w:start w:val="1"/>
      <w:numFmt w:val="bullet"/>
      <w:lvlText w:val="•"/>
      <w:lvlJc w:val="left"/>
      <w:pPr>
        <w:tabs>
          <w:tab w:val="num" w:pos="720"/>
        </w:tabs>
        <w:ind w:left="720" w:hanging="360"/>
      </w:pPr>
      <w:rPr>
        <w:rFonts w:ascii="Arial" w:hAnsi="Arial" w:hint="default"/>
      </w:rPr>
    </w:lvl>
    <w:lvl w:ilvl="1" w:tplc="B0CE6272">
      <w:start w:val="1"/>
      <w:numFmt w:val="bullet"/>
      <w:lvlText w:val="•"/>
      <w:lvlJc w:val="left"/>
      <w:pPr>
        <w:tabs>
          <w:tab w:val="num" w:pos="1440"/>
        </w:tabs>
        <w:ind w:left="1440" w:hanging="360"/>
      </w:pPr>
      <w:rPr>
        <w:rFonts w:ascii="Arial" w:hAnsi="Arial" w:hint="default"/>
      </w:rPr>
    </w:lvl>
    <w:lvl w:ilvl="2" w:tplc="22989E58" w:tentative="1">
      <w:start w:val="1"/>
      <w:numFmt w:val="bullet"/>
      <w:lvlText w:val="•"/>
      <w:lvlJc w:val="left"/>
      <w:pPr>
        <w:tabs>
          <w:tab w:val="num" w:pos="2160"/>
        </w:tabs>
        <w:ind w:left="2160" w:hanging="360"/>
      </w:pPr>
      <w:rPr>
        <w:rFonts w:ascii="Arial" w:hAnsi="Arial" w:hint="default"/>
      </w:rPr>
    </w:lvl>
    <w:lvl w:ilvl="3" w:tplc="3A0EAD26" w:tentative="1">
      <w:start w:val="1"/>
      <w:numFmt w:val="bullet"/>
      <w:lvlText w:val="•"/>
      <w:lvlJc w:val="left"/>
      <w:pPr>
        <w:tabs>
          <w:tab w:val="num" w:pos="2880"/>
        </w:tabs>
        <w:ind w:left="2880" w:hanging="360"/>
      </w:pPr>
      <w:rPr>
        <w:rFonts w:ascii="Arial" w:hAnsi="Arial" w:hint="default"/>
      </w:rPr>
    </w:lvl>
    <w:lvl w:ilvl="4" w:tplc="27DA5E58" w:tentative="1">
      <w:start w:val="1"/>
      <w:numFmt w:val="bullet"/>
      <w:lvlText w:val="•"/>
      <w:lvlJc w:val="left"/>
      <w:pPr>
        <w:tabs>
          <w:tab w:val="num" w:pos="3600"/>
        </w:tabs>
        <w:ind w:left="3600" w:hanging="360"/>
      </w:pPr>
      <w:rPr>
        <w:rFonts w:ascii="Arial" w:hAnsi="Arial" w:hint="default"/>
      </w:rPr>
    </w:lvl>
    <w:lvl w:ilvl="5" w:tplc="DEAC2710" w:tentative="1">
      <w:start w:val="1"/>
      <w:numFmt w:val="bullet"/>
      <w:lvlText w:val="•"/>
      <w:lvlJc w:val="left"/>
      <w:pPr>
        <w:tabs>
          <w:tab w:val="num" w:pos="4320"/>
        </w:tabs>
        <w:ind w:left="4320" w:hanging="360"/>
      </w:pPr>
      <w:rPr>
        <w:rFonts w:ascii="Arial" w:hAnsi="Arial" w:hint="default"/>
      </w:rPr>
    </w:lvl>
    <w:lvl w:ilvl="6" w:tplc="D50A9A88" w:tentative="1">
      <w:start w:val="1"/>
      <w:numFmt w:val="bullet"/>
      <w:lvlText w:val="•"/>
      <w:lvlJc w:val="left"/>
      <w:pPr>
        <w:tabs>
          <w:tab w:val="num" w:pos="5040"/>
        </w:tabs>
        <w:ind w:left="5040" w:hanging="360"/>
      </w:pPr>
      <w:rPr>
        <w:rFonts w:ascii="Arial" w:hAnsi="Arial" w:hint="default"/>
      </w:rPr>
    </w:lvl>
    <w:lvl w:ilvl="7" w:tplc="D9F04660" w:tentative="1">
      <w:start w:val="1"/>
      <w:numFmt w:val="bullet"/>
      <w:lvlText w:val="•"/>
      <w:lvlJc w:val="left"/>
      <w:pPr>
        <w:tabs>
          <w:tab w:val="num" w:pos="5760"/>
        </w:tabs>
        <w:ind w:left="5760" w:hanging="360"/>
      </w:pPr>
      <w:rPr>
        <w:rFonts w:ascii="Arial" w:hAnsi="Arial" w:hint="default"/>
      </w:rPr>
    </w:lvl>
    <w:lvl w:ilvl="8" w:tplc="3D66DE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02651B"/>
    <w:multiLevelType w:val="hybridMultilevel"/>
    <w:tmpl w:val="1040C4E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A984CEB"/>
    <w:multiLevelType w:val="hybridMultilevel"/>
    <w:tmpl w:val="4C48C07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C516BF3"/>
    <w:multiLevelType w:val="hybridMultilevel"/>
    <w:tmpl w:val="37F4F790"/>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5E3C5E23"/>
    <w:multiLevelType w:val="hybridMultilevel"/>
    <w:tmpl w:val="5BFE71FE"/>
    <w:lvl w:ilvl="0" w:tplc="8844235C">
      <w:start w:val="1"/>
      <w:numFmt w:val="bullet"/>
      <w:lvlText w:val="•"/>
      <w:lvlJc w:val="left"/>
      <w:pPr>
        <w:tabs>
          <w:tab w:val="num" w:pos="720"/>
        </w:tabs>
        <w:ind w:left="720" w:hanging="360"/>
      </w:pPr>
      <w:rPr>
        <w:rFonts w:ascii="Arial" w:hAnsi="Arial" w:hint="default"/>
      </w:rPr>
    </w:lvl>
    <w:lvl w:ilvl="1" w:tplc="D12C200C">
      <w:start w:val="1"/>
      <w:numFmt w:val="bullet"/>
      <w:lvlText w:val="•"/>
      <w:lvlJc w:val="left"/>
      <w:pPr>
        <w:tabs>
          <w:tab w:val="num" w:pos="1440"/>
        </w:tabs>
        <w:ind w:left="1440" w:hanging="360"/>
      </w:pPr>
      <w:rPr>
        <w:rFonts w:ascii="Arial" w:hAnsi="Arial" w:hint="default"/>
      </w:rPr>
    </w:lvl>
    <w:lvl w:ilvl="2" w:tplc="BD0C1CCA" w:tentative="1">
      <w:start w:val="1"/>
      <w:numFmt w:val="bullet"/>
      <w:lvlText w:val="•"/>
      <w:lvlJc w:val="left"/>
      <w:pPr>
        <w:tabs>
          <w:tab w:val="num" w:pos="2160"/>
        </w:tabs>
        <w:ind w:left="2160" w:hanging="360"/>
      </w:pPr>
      <w:rPr>
        <w:rFonts w:ascii="Arial" w:hAnsi="Arial" w:hint="default"/>
      </w:rPr>
    </w:lvl>
    <w:lvl w:ilvl="3" w:tplc="D788251C" w:tentative="1">
      <w:start w:val="1"/>
      <w:numFmt w:val="bullet"/>
      <w:lvlText w:val="•"/>
      <w:lvlJc w:val="left"/>
      <w:pPr>
        <w:tabs>
          <w:tab w:val="num" w:pos="2880"/>
        </w:tabs>
        <w:ind w:left="2880" w:hanging="360"/>
      </w:pPr>
      <w:rPr>
        <w:rFonts w:ascii="Arial" w:hAnsi="Arial" w:hint="default"/>
      </w:rPr>
    </w:lvl>
    <w:lvl w:ilvl="4" w:tplc="28F45DBA" w:tentative="1">
      <w:start w:val="1"/>
      <w:numFmt w:val="bullet"/>
      <w:lvlText w:val="•"/>
      <w:lvlJc w:val="left"/>
      <w:pPr>
        <w:tabs>
          <w:tab w:val="num" w:pos="3600"/>
        </w:tabs>
        <w:ind w:left="3600" w:hanging="360"/>
      </w:pPr>
      <w:rPr>
        <w:rFonts w:ascii="Arial" w:hAnsi="Arial" w:hint="default"/>
      </w:rPr>
    </w:lvl>
    <w:lvl w:ilvl="5" w:tplc="46326B24" w:tentative="1">
      <w:start w:val="1"/>
      <w:numFmt w:val="bullet"/>
      <w:lvlText w:val="•"/>
      <w:lvlJc w:val="left"/>
      <w:pPr>
        <w:tabs>
          <w:tab w:val="num" w:pos="4320"/>
        </w:tabs>
        <w:ind w:left="4320" w:hanging="360"/>
      </w:pPr>
      <w:rPr>
        <w:rFonts w:ascii="Arial" w:hAnsi="Arial" w:hint="default"/>
      </w:rPr>
    </w:lvl>
    <w:lvl w:ilvl="6" w:tplc="CB74D014" w:tentative="1">
      <w:start w:val="1"/>
      <w:numFmt w:val="bullet"/>
      <w:lvlText w:val="•"/>
      <w:lvlJc w:val="left"/>
      <w:pPr>
        <w:tabs>
          <w:tab w:val="num" w:pos="5040"/>
        </w:tabs>
        <w:ind w:left="5040" w:hanging="360"/>
      </w:pPr>
      <w:rPr>
        <w:rFonts w:ascii="Arial" w:hAnsi="Arial" w:hint="default"/>
      </w:rPr>
    </w:lvl>
    <w:lvl w:ilvl="7" w:tplc="2E1A1788" w:tentative="1">
      <w:start w:val="1"/>
      <w:numFmt w:val="bullet"/>
      <w:lvlText w:val="•"/>
      <w:lvlJc w:val="left"/>
      <w:pPr>
        <w:tabs>
          <w:tab w:val="num" w:pos="5760"/>
        </w:tabs>
        <w:ind w:left="5760" w:hanging="360"/>
      </w:pPr>
      <w:rPr>
        <w:rFonts w:ascii="Arial" w:hAnsi="Arial" w:hint="default"/>
      </w:rPr>
    </w:lvl>
    <w:lvl w:ilvl="8" w:tplc="F9D03E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BC54BD"/>
    <w:multiLevelType w:val="hybridMultilevel"/>
    <w:tmpl w:val="177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85CCF"/>
    <w:multiLevelType w:val="hybridMultilevel"/>
    <w:tmpl w:val="718A3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47093"/>
    <w:multiLevelType w:val="hybridMultilevel"/>
    <w:tmpl w:val="FB464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8DB575E"/>
    <w:multiLevelType w:val="hybridMultilevel"/>
    <w:tmpl w:val="07362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31A48"/>
    <w:multiLevelType w:val="hybridMultilevel"/>
    <w:tmpl w:val="2210346A"/>
    <w:lvl w:ilvl="0" w:tplc="DF569D1E">
      <w:start w:val="1"/>
      <w:numFmt w:val="decimal"/>
      <w:lvlText w:val="%1."/>
      <w:lvlJc w:val="left"/>
      <w:pPr>
        <w:ind w:left="783" w:hanging="360"/>
      </w:pPr>
      <w:rPr>
        <w:i w:val="0"/>
      </w:rPr>
    </w:lvl>
    <w:lvl w:ilvl="1" w:tplc="04090001">
      <w:start w:val="1"/>
      <w:numFmt w:val="bullet"/>
      <w:lvlText w:val=""/>
      <w:lvlJc w:val="left"/>
      <w:pPr>
        <w:ind w:left="1503" w:hanging="360"/>
      </w:pPr>
      <w:rPr>
        <w:rFonts w:ascii="Symbol" w:hAnsi="Symbol" w:hint="default"/>
        <w:i w:val="0"/>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7" w15:restartNumberingAfterBreak="0">
    <w:nsid w:val="6A823B37"/>
    <w:multiLevelType w:val="hybridMultilevel"/>
    <w:tmpl w:val="CC72B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F63E5"/>
    <w:multiLevelType w:val="hybridMultilevel"/>
    <w:tmpl w:val="00CE3DEC"/>
    <w:lvl w:ilvl="0" w:tplc="0624EAD8">
      <w:numFmt w:val="bullet"/>
      <w:lvlText w:val="•"/>
      <w:lvlJc w:val="left"/>
      <w:pPr>
        <w:ind w:left="720" w:hanging="360"/>
      </w:pPr>
      <w:rPr>
        <w:rFonts w:ascii="Calibri" w:eastAsiaTheme="minorHAnsi" w:hAnsi="Calibri" w:cs="Calibri" w:hint="default"/>
        <w:color w:val="9ACC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F4B79"/>
    <w:multiLevelType w:val="hybridMultilevel"/>
    <w:tmpl w:val="627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B04CC"/>
    <w:multiLevelType w:val="hybridMultilevel"/>
    <w:tmpl w:val="4C18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C6B44"/>
    <w:multiLevelType w:val="hybridMultilevel"/>
    <w:tmpl w:val="B9DCD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D5139"/>
    <w:multiLevelType w:val="hybridMultilevel"/>
    <w:tmpl w:val="9FEA680A"/>
    <w:lvl w:ilvl="0" w:tplc="04090005">
      <w:start w:val="1"/>
      <w:numFmt w:val="bullet"/>
      <w:lvlText w:val=""/>
      <w:lvlJc w:val="left"/>
      <w:pPr>
        <w:ind w:left="900" w:hanging="360"/>
      </w:pPr>
      <w:rPr>
        <w:rFonts w:ascii="Wingdings" w:hAnsi="Wingdings" w:hint="default"/>
      </w:rPr>
    </w:lvl>
    <w:lvl w:ilvl="1" w:tplc="FFFFFFFF">
      <w:start w:val="1"/>
      <w:numFmt w:val="bullet"/>
      <w:lvlText w:val="o"/>
      <w:lvlJc w:val="left"/>
      <w:pPr>
        <w:ind w:left="1620" w:hanging="360"/>
      </w:pPr>
      <w:rPr>
        <w:rFonts w:ascii="Courier New" w:hAnsi="Courier New"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3" w15:restartNumberingAfterBreak="0">
    <w:nsid w:val="7BFD7CCE"/>
    <w:multiLevelType w:val="hybridMultilevel"/>
    <w:tmpl w:val="6944BD9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7EB42430"/>
    <w:multiLevelType w:val="hybridMultilevel"/>
    <w:tmpl w:val="1722D832"/>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24"/>
  </w:num>
  <w:num w:numId="3">
    <w:abstractNumId w:val="6"/>
  </w:num>
  <w:num w:numId="4">
    <w:abstractNumId w:val="13"/>
  </w:num>
  <w:num w:numId="5">
    <w:abstractNumId w:val="25"/>
  </w:num>
  <w:num w:numId="6">
    <w:abstractNumId w:val="34"/>
  </w:num>
  <w:num w:numId="7">
    <w:abstractNumId w:val="21"/>
  </w:num>
  <w:num w:numId="8">
    <w:abstractNumId w:val="7"/>
  </w:num>
  <w:num w:numId="9">
    <w:abstractNumId w:val="16"/>
  </w:num>
  <w:num w:numId="10">
    <w:abstractNumId w:val="14"/>
  </w:num>
  <w:num w:numId="11">
    <w:abstractNumId w:val="0"/>
  </w:num>
  <w:num w:numId="12">
    <w:abstractNumId w:val="17"/>
  </w:num>
  <w:num w:numId="13">
    <w:abstractNumId w:val="22"/>
  </w:num>
  <w:num w:numId="14">
    <w:abstractNumId w:val="19"/>
  </w:num>
  <w:num w:numId="15">
    <w:abstractNumId w:val="43"/>
  </w:num>
  <w:num w:numId="16">
    <w:abstractNumId w:val="26"/>
  </w:num>
  <w:num w:numId="17">
    <w:abstractNumId w:val="9"/>
  </w:num>
  <w:num w:numId="18">
    <w:abstractNumId w:val="29"/>
  </w:num>
  <w:num w:numId="19">
    <w:abstractNumId w:val="31"/>
  </w:num>
  <w:num w:numId="20">
    <w:abstractNumId w:val="44"/>
  </w:num>
  <w:num w:numId="21">
    <w:abstractNumId w:val="5"/>
  </w:num>
  <w:num w:numId="22">
    <w:abstractNumId w:val="8"/>
  </w:num>
  <w:num w:numId="23">
    <w:abstractNumId w:val="27"/>
  </w:num>
  <w:num w:numId="24">
    <w:abstractNumId w:val="30"/>
  </w:num>
  <w:num w:numId="25">
    <w:abstractNumId w:val="36"/>
  </w:num>
  <w:num w:numId="26">
    <w:abstractNumId w:val="32"/>
  </w:num>
  <w:num w:numId="27">
    <w:abstractNumId w:val="12"/>
  </w:num>
  <w:num w:numId="28">
    <w:abstractNumId w:val="15"/>
  </w:num>
  <w:num w:numId="29">
    <w:abstractNumId w:val="37"/>
  </w:num>
  <w:num w:numId="30">
    <w:abstractNumId w:val="3"/>
  </w:num>
  <w:num w:numId="31">
    <w:abstractNumId w:val="33"/>
  </w:num>
  <w:num w:numId="32">
    <w:abstractNumId w:val="4"/>
  </w:num>
  <w:num w:numId="33">
    <w:abstractNumId w:val="42"/>
  </w:num>
  <w:num w:numId="34">
    <w:abstractNumId w:val="1"/>
  </w:num>
  <w:num w:numId="35">
    <w:abstractNumId w:val="10"/>
  </w:num>
  <w:num w:numId="36">
    <w:abstractNumId w:val="38"/>
  </w:num>
  <w:num w:numId="37">
    <w:abstractNumId w:val="41"/>
  </w:num>
  <w:num w:numId="38">
    <w:abstractNumId w:val="28"/>
  </w:num>
  <w:num w:numId="39">
    <w:abstractNumId w:val="23"/>
  </w:num>
  <w:num w:numId="40">
    <w:abstractNumId w:val="39"/>
  </w:num>
  <w:num w:numId="41">
    <w:abstractNumId w:val="40"/>
  </w:num>
  <w:num w:numId="42">
    <w:abstractNumId w:val="35"/>
  </w:num>
  <w:num w:numId="43">
    <w:abstractNumId w:val="2"/>
  </w:num>
  <w:num w:numId="44">
    <w:abstractNumId w:val="18"/>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DA8"/>
    <w:rsid w:val="00004335"/>
    <w:rsid w:val="00004488"/>
    <w:rsid w:val="00006791"/>
    <w:rsid w:val="00007033"/>
    <w:rsid w:val="0001040E"/>
    <w:rsid w:val="0001173F"/>
    <w:rsid w:val="00015D5A"/>
    <w:rsid w:val="00021298"/>
    <w:rsid w:val="00021B49"/>
    <w:rsid w:val="00022629"/>
    <w:rsid w:val="00022989"/>
    <w:rsid w:val="0002421C"/>
    <w:rsid w:val="00027136"/>
    <w:rsid w:val="00027899"/>
    <w:rsid w:val="00030B32"/>
    <w:rsid w:val="000310B3"/>
    <w:rsid w:val="0003276E"/>
    <w:rsid w:val="00032BC1"/>
    <w:rsid w:val="00034624"/>
    <w:rsid w:val="0003659D"/>
    <w:rsid w:val="00037C4C"/>
    <w:rsid w:val="000419D7"/>
    <w:rsid w:val="00044E95"/>
    <w:rsid w:val="00045C50"/>
    <w:rsid w:val="000472A3"/>
    <w:rsid w:val="000575B5"/>
    <w:rsid w:val="00062156"/>
    <w:rsid w:val="00064ABC"/>
    <w:rsid w:val="00065329"/>
    <w:rsid w:val="00065C49"/>
    <w:rsid w:val="0006782A"/>
    <w:rsid w:val="000715CB"/>
    <w:rsid w:val="00072602"/>
    <w:rsid w:val="0007656E"/>
    <w:rsid w:val="00076B70"/>
    <w:rsid w:val="00081341"/>
    <w:rsid w:val="00082C8E"/>
    <w:rsid w:val="0008310F"/>
    <w:rsid w:val="00083AA3"/>
    <w:rsid w:val="00083BCB"/>
    <w:rsid w:val="0008488B"/>
    <w:rsid w:val="00085A95"/>
    <w:rsid w:val="00085BF6"/>
    <w:rsid w:val="00087A4D"/>
    <w:rsid w:val="00090A16"/>
    <w:rsid w:val="00090FA0"/>
    <w:rsid w:val="00092309"/>
    <w:rsid w:val="00094A7A"/>
    <w:rsid w:val="000965BF"/>
    <w:rsid w:val="00097F14"/>
    <w:rsid w:val="000A22A8"/>
    <w:rsid w:val="000A416D"/>
    <w:rsid w:val="000A4356"/>
    <w:rsid w:val="000A5841"/>
    <w:rsid w:val="000A686F"/>
    <w:rsid w:val="000A70E1"/>
    <w:rsid w:val="000B5E26"/>
    <w:rsid w:val="000B71C3"/>
    <w:rsid w:val="000C5BB0"/>
    <w:rsid w:val="000D1DAD"/>
    <w:rsid w:val="000D33D7"/>
    <w:rsid w:val="000D3BF7"/>
    <w:rsid w:val="000D53B6"/>
    <w:rsid w:val="000D61BF"/>
    <w:rsid w:val="000D6918"/>
    <w:rsid w:val="000E2D13"/>
    <w:rsid w:val="000E3C0C"/>
    <w:rsid w:val="000E493E"/>
    <w:rsid w:val="000E5BF8"/>
    <w:rsid w:val="000E66EE"/>
    <w:rsid w:val="000E6EF7"/>
    <w:rsid w:val="000E75A9"/>
    <w:rsid w:val="000E7B10"/>
    <w:rsid w:val="000F0342"/>
    <w:rsid w:val="000F5520"/>
    <w:rsid w:val="000F5526"/>
    <w:rsid w:val="000F566B"/>
    <w:rsid w:val="000F679C"/>
    <w:rsid w:val="000F695B"/>
    <w:rsid w:val="000F6AC9"/>
    <w:rsid w:val="000F7287"/>
    <w:rsid w:val="001005DC"/>
    <w:rsid w:val="00100E04"/>
    <w:rsid w:val="00104DD5"/>
    <w:rsid w:val="00104F80"/>
    <w:rsid w:val="001118B0"/>
    <w:rsid w:val="00113FA3"/>
    <w:rsid w:val="00115154"/>
    <w:rsid w:val="001226AB"/>
    <w:rsid w:val="00130A81"/>
    <w:rsid w:val="00133EC3"/>
    <w:rsid w:val="00136E16"/>
    <w:rsid w:val="00137AB0"/>
    <w:rsid w:val="001401D9"/>
    <w:rsid w:val="00141F17"/>
    <w:rsid w:val="00142DF2"/>
    <w:rsid w:val="00143470"/>
    <w:rsid w:val="0014391C"/>
    <w:rsid w:val="00144598"/>
    <w:rsid w:val="001453F5"/>
    <w:rsid w:val="001477E0"/>
    <w:rsid w:val="001512A0"/>
    <w:rsid w:val="001532A6"/>
    <w:rsid w:val="00153605"/>
    <w:rsid w:val="0015523A"/>
    <w:rsid w:val="00156C11"/>
    <w:rsid w:val="00160BFD"/>
    <w:rsid w:val="00160D38"/>
    <w:rsid w:val="00161D6F"/>
    <w:rsid w:val="00163BC5"/>
    <w:rsid w:val="001645C2"/>
    <w:rsid w:val="001648EC"/>
    <w:rsid w:val="001654FE"/>
    <w:rsid w:val="00165CEB"/>
    <w:rsid w:val="00166524"/>
    <w:rsid w:val="00166F00"/>
    <w:rsid w:val="00167742"/>
    <w:rsid w:val="00170C00"/>
    <w:rsid w:val="00170FF1"/>
    <w:rsid w:val="00172747"/>
    <w:rsid w:val="00174446"/>
    <w:rsid w:val="00177141"/>
    <w:rsid w:val="00184424"/>
    <w:rsid w:val="00184B7B"/>
    <w:rsid w:val="00184BC6"/>
    <w:rsid w:val="00184E7E"/>
    <w:rsid w:val="001930F8"/>
    <w:rsid w:val="00193FD3"/>
    <w:rsid w:val="00195A17"/>
    <w:rsid w:val="0019774D"/>
    <w:rsid w:val="001A1C4B"/>
    <w:rsid w:val="001A76A9"/>
    <w:rsid w:val="001B0AAA"/>
    <w:rsid w:val="001B2363"/>
    <w:rsid w:val="001B35D3"/>
    <w:rsid w:val="001C1D7A"/>
    <w:rsid w:val="001C2836"/>
    <w:rsid w:val="001C4080"/>
    <w:rsid w:val="001D145B"/>
    <w:rsid w:val="001D1E6D"/>
    <w:rsid w:val="001D2BAC"/>
    <w:rsid w:val="001D3805"/>
    <w:rsid w:val="001D3EAE"/>
    <w:rsid w:val="001D5E05"/>
    <w:rsid w:val="001D6818"/>
    <w:rsid w:val="001D6B2B"/>
    <w:rsid w:val="001E0B63"/>
    <w:rsid w:val="001E1CD0"/>
    <w:rsid w:val="001E4368"/>
    <w:rsid w:val="001E6F0B"/>
    <w:rsid w:val="001F0833"/>
    <w:rsid w:val="001F21D2"/>
    <w:rsid w:val="001F21DE"/>
    <w:rsid w:val="001F3B15"/>
    <w:rsid w:val="001F78F9"/>
    <w:rsid w:val="00200034"/>
    <w:rsid w:val="00200835"/>
    <w:rsid w:val="00200B84"/>
    <w:rsid w:val="002015B3"/>
    <w:rsid w:val="00205E69"/>
    <w:rsid w:val="00211C21"/>
    <w:rsid w:val="0021251D"/>
    <w:rsid w:val="00212682"/>
    <w:rsid w:val="00212FBB"/>
    <w:rsid w:val="00214495"/>
    <w:rsid w:val="00214EAE"/>
    <w:rsid w:val="002168CA"/>
    <w:rsid w:val="00221DF7"/>
    <w:rsid w:val="00222D0F"/>
    <w:rsid w:val="0022426A"/>
    <w:rsid w:val="00226620"/>
    <w:rsid w:val="002273EA"/>
    <w:rsid w:val="00227F71"/>
    <w:rsid w:val="00231248"/>
    <w:rsid w:val="0023124D"/>
    <w:rsid w:val="00235E2E"/>
    <w:rsid w:val="0024153C"/>
    <w:rsid w:val="0024261D"/>
    <w:rsid w:val="002445BB"/>
    <w:rsid w:val="0025105F"/>
    <w:rsid w:val="002536F4"/>
    <w:rsid w:val="00254757"/>
    <w:rsid w:val="002574CC"/>
    <w:rsid w:val="002576AF"/>
    <w:rsid w:val="002602FF"/>
    <w:rsid w:val="0026214D"/>
    <w:rsid w:val="002633D2"/>
    <w:rsid w:val="00266972"/>
    <w:rsid w:val="00267DD3"/>
    <w:rsid w:val="002703E1"/>
    <w:rsid w:val="0027201F"/>
    <w:rsid w:val="00273A2E"/>
    <w:rsid w:val="00273DEC"/>
    <w:rsid w:val="002747D4"/>
    <w:rsid w:val="002768B9"/>
    <w:rsid w:val="00276943"/>
    <w:rsid w:val="00276C41"/>
    <w:rsid w:val="0028179C"/>
    <w:rsid w:val="0028386B"/>
    <w:rsid w:val="00287F37"/>
    <w:rsid w:val="00291D13"/>
    <w:rsid w:val="00291D9F"/>
    <w:rsid w:val="00295B3F"/>
    <w:rsid w:val="00295D6B"/>
    <w:rsid w:val="00296A68"/>
    <w:rsid w:val="00297998"/>
    <w:rsid w:val="002A0D82"/>
    <w:rsid w:val="002A6427"/>
    <w:rsid w:val="002B223F"/>
    <w:rsid w:val="002B4522"/>
    <w:rsid w:val="002B66CA"/>
    <w:rsid w:val="002B6FF3"/>
    <w:rsid w:val="002B71B9"/>
    <w:rsid w:val="002B7FB8"/>
    <w:rsid w:val="002C0A93"/>
    <w:rsid w:val="002C3437"/>
    <w:rsid w:val="002C4657"/>
    <w:rsid w:val="002C5315"/>
    <w:rsid w:val="002C7E09"/>
    <w:rsid w:val="002D3105"/>
    <w:rsid w:val="002D3721"/>
    <w:rsid w:val="002D4F7C"/>
    <w:rsid w:val="002D5005"/>
    <w:rsid w:val="002D59CE"/>
    <w:rsid w:val="002D5AEF"/>
    <w:rsid w:val="002D6351"/>
    <w:rsid w:val="002D6610"/>
    <w:rsid w:val="002E0943"/>
    <w:rsid w:val="002E1E1D"/>
    <w:rsid w:val="002E5699"/>
    <w:rsid w:val="002E5C7D"/>
    <w:rsid w:val="002E647D"/>
    <w:rsid w:val="002F25EF"/>
    <w:rsid w:val="002F3FDD"/>
    <w:rsid w:val="00300453"/>
    <w:rsid w:val="003019E5"/>
    <w:rsid w:val="00301E37"/>
    <w:rsid w:val="00304C65"/>
    <w:rsid w:val="00305275"/>
    <w:rsid w:val="003100A3"/>
    <w:rsid w:val="00310A1F"/>
    <w:rsid w:val="00316554"/>
    <w:rsid w:val="00316AF9"/>
    <w:rsid w:val="003212B0"/>
    <w:rsid w:val="00322F25"/>
    <w:rsid w:val="003257AF"/>
    <w:rsid w:val="00326651"/>
    <w:rsid w:val="00332BB9"/>
    <w:rsid w:val="00332C0C"/>
    <w:rsid w:val="003362B8"/>
    <w:rsid w:val="003365D9"/>
    <w:rsid w:val="003376A9"/>
    <w:rsid w:val="00341668"/>
    <w:rsid w:val="00343738"/>
    <w:rsid w:val="003477D5"/>
    <w:rsid w:val="00351C00"/>
    <w:rsid w:val="00355E02"/>
    <w:rsid w:val="00357A5D"/>
    <w:rsid w:val="00361CD9"/>
    <w:rsid w:val="0036378C"/>
    <w:rsid w:val="003706D8"/>
    <w:rsid w:val="003710E0"/>
    <w:rsid w:val="00373EC8"/>
    <w:rsid w:val="003762F1"/>
    <w:rsid w:val="00376CE5"/>
    <w:rsid w:val="00382C4A"/>
    <w:rsid w:val="00383A21"/>
    <w:rsid w:val="00384720"/>
    <w:rsid w:val="003849D2"/>
    <w:rsid w:val="003869F0"/>
    <w:rsid w:val="00390358"/>
    <w:rsid w:val="003935A9"/>
    <w:rsid w:val="003939DB"/>
    <w:rsid w:val="0039593F"/>
    <w:rsid w:val="00395CA7"/>
    <w:rsid w:val="00396E50"/>
    <w:rsid w:val="003A0AC5"/>
    <w:rsid w:val="003A3780"/>
    <w:rsid w:val="003A3C6D"/>
    <w:rsid w:val="003A4946"/>
    <w:rsid w:val="003A6918"/>
    <w:rsid w:val="003A6BF2"/>
    <w:rsid w:val="003B191C"/>
    <w:rsid w:val="003B3688"/>
    <w:rsid w:val="003B546B"/>
    <w:rsid w:val="003B5DB9"/>
    <w:rsid w:val="003C142F"/>
    <w:rsid w:val="003C226C"/>
    <w:rsid w:val="003C23F5"/>
    <w:rsid w:val="003C535D"/>
    <w:rsid w:val="003C738C"/>
    <w:rsid w:val="003C7C97"/>
    <w:rsid w:val="003C7EDE"/>
    <w:rsid w:val="003D1D1B"/>
    <w:rsid w:val="003D1F73"/>
    <w:rsid w:val="003D2938"/>
    <w:rsid w:val="003D4FD2"/>
    <w:rsid w:val="003D519E"/>
    <w:rsid w:val="003E1C23"/>
    <w:rsid w:val="003F157C"/>
    <w:rsid w:val="003F16C0"/>
    <w:rsid w:val="003F25A6"/>
    <w:rsid w:val="003F3561"/>
    <w:rsid w:val="003F3B51"/>
    <w:rsid w:val="003F4765"/>
    <w:rsid w:val="003F5570"/>
    <w:rsid w:val="003F6842"/>
    <w:rsid w:val="003F7F39"/>
    <w:rsid w:val="00401F67"/>
    <w:rsid w:val="0040333B"/>
    <w:rsid w:val="0040376E"/>
    <w:rsid w:val="00403A15"/>
    <w:rsid w:val="00403A86"/>
    <w:rsid w:val="00403AF4"/>
    <w:rsid w:val="00404582"/>
    <w:rsid w:val="00405D2E"/>
    <w:rsid w:val="00410423"/>
    <w:rsid w:val="0041174D"/>
    <w:rsid w:val="0041195C"/>
    <w:rsid w:val="00411C78"/>
    <w:rsid w:val="00412809"/>
    <w:rsid w:val="0041550A"/>
    <w:rsid w:val="004159D6"/>
    <w:rsid w:val="0042092D"/>
    <w:rsid w:val="00421ED6"/>
    <w:rsid w:val="00424D85"/>
    <w:rsid w:val="00424D94"/>
    <w:rsid w:val="00425CFE"/>
    <w:rsid w:val="00425F53"/>
    <w:rsid w:val="00426B8D"/>
    <w:rsid w:val="00431240"/>
    <w:rsid w:val="0043164B"/>
    <w:rsid w:val="00433C15"/>
    <w:rsid w:val="004354B1"/>
    <w:rsid w:val="004368DA"/>
    <w:rsid w:val="00436E5C"/>
    <w:rsid w:val="00441838"/>
    <w:rsid w:val="00441939"/>
    <w:rsid w:val="00441A83"/>
    <w:rsid w:val="004423D9"/>
    <w:rsid w:val="00442961"/>
    <w:rsid w:val="0044434D"/>
    <w:rsid w:val="004446E9"/>
    <w:rsid w:val="004448C0"/>
    <w:rsid w:val="004457C7"/>
    <w:rsid w:val="0045066C"/>
    <w:rsid w:val="00450AA7"/>
    <w:rsid w:val="00451010"/>
    <w:rsid w:val="00454341"/>
    <w:rsid w:val="0046192F"/>
    <w:rsid w:val="00462970"/>
    <w:rsid w:val="004670F6"/>
    <w:rsid w:val="0046764D"/>
    <w:rsid w:val="00470411"/>
    <w:rsid w:val="00472A70"/>
    <w:rsid w:val="00473C63"/>
    <w:rsid w:val="0047467A"/>
    <w:rsid w:val="00475603"/>
    <w:rsid w:val="00475736"/>
    <w:rsid w:val="004769C4"/>
    <w:rsid w:val="004804CB"/>
    <w:rsid w:val="004817AA"/>
    <w:rsid w:val="00482738"/>
    <w:rsid w:val="00486BDA"/>
    <w:rsid w:val="00487193"/>
    <w:rsid w:val="00487628"/>
    <w:rsid w:val="004900F8"/>
    <w:rsid w:val="004901AB"/>
    <w:rsid w:val="004904AE"/>
    <w:rsid w:val="004948E1"/>
    <w:rsid w:val="0049723E"/>
    <w:rsid w:val="004A08F1"/>
    <w:rsid w:val="004A0A8E"/>
    <w:rsid w:val="004A1536"/>
    <w:rsid w:val="004A5AAC"/>
    <w:rsid w:val="004A5F3B"/>
    <w:rsid w:val="004A668E"/>
    <w:rsid w:val="004B34A7"/>
    <w:rsid w:val="004B3583"/>
    <w:rsid w:val="004B42A1"/>
    <w:rsid w:val="004B7715"/>
    <w:rsid w:val="004B79D0"/>
    <w:rsid w:val="004C52A9"/>
    <w:rsid w:val="004C7CC1"/>
    <w:rsid w:val="004D0CBD"/>
    <w:rsid w:val="004D11DA"/>
    <w:rsid w:val="004D3959"/>
    <w:rsid w:val="004D407C"/>
    <w:rsid w:val="004D4800"/>
    <w:rsid w:val="004D5996"/>
    <w:rsid w:val="004E0E08"/>
    <w:rsid w:val="004E0E7D"/>
    <w:rsid w:val="004E1953"/>
    <w:rsid w:val="004E33AE"/>
    <w:rsid w:val="004E37F7"/>
    <w:rsid w:val="004E6701"/>
    <w:rsid w:val="004F170E"/>
    <w:rsid w:val="004F354F"/>
    <w:rsid w:val="004F49CD"/>
    <w:rsid w:val="004F5E58"/>
    <w:rsid w:val="00501518"/>
    <w:rsid w:val="00501634"/>
    <w:rsid w:val="005055CC"/>
    <w:rsid w:val="00506608"/>
    <w:rsid w:val="00507742"/>
    <w:rsid w:val="00507DB2"/>
    <w:rsid w:val="005101F7"/>
    <w:rsid w:val="0051329D"/>
    <w:rsid w:val="0051429F"/>
    <w:rsid w:val="00514B7E"/>
    <w:rsid w:val="00516370"/>
    <w:rsid w:val="005167CA"/>
    <w:rsid w:val="005168F1"/>
    <w:rsid w:val="00517E15"/>
    <w:rsid w:val="00520214"/>
    <w:rsid w:val="005205ED"/>
    <w:rsid w:val="00526F3E"/>
    <w:rsid w:val="005270B4"/>
    <w:rsid w:val="00531758"/>
    <w:rsid w:val="00534D1A"/>
    <w:rsid w:val="005353A7"/>
    <w:rsid w:val="005354A4"/>
    <w:rsid w:val="005374D9"/>
    <w:rsid w:val="005374F7"/>
    <w:rsid w:val="0054185C"/>
    <w:rsid w:val="00543C55"/>
    <w:rsid w:val="00545534"/>
    <w:rsid w:val="00545CC9"/>
    <w:rsid w:val="00547032"/>
    <w:rsid w:val="00547F97"/>
    <w:rsid w:val="00551029"/>
    <w:rsid w:val="00553FAB"/>
    <w:rsid w:val="00554D6A"/>
    <w:rsid w:val="005563DC"/>
    <w:rsid w:val="00560369"/>
    <w:rsid w:val="00566714"/>
    <w:rsid w:val="00572046"/>
    <w:rsid w:val="005735B8"/>
    <w:rsid w:val="00575C85"/>
    <w:rsid w:val="00580455"/>
    <w:rsid w:val="00581A25"/>
    <w:rsid w:val="005830E6"/>
    <w:rsid w:val="00583275"/>
    <w:rsid w:val="00584257"/>
    <w:rsid w:val="00585F31"/>
    <w:rsid w:val="00590E9F"/>
    <w:rsid w:val="00592740"/>
    <w:rsid w:val="005938B6"/>
    <w:rsid w:val="005A685A"/>
    <w:rsid w:val="005A76FC"/>
    <w:rsid w:val="005A7E5C"/>
    <w:rsid w:val="005B151E"/>
    <w:rsid w:val="005B20D4"/>
    <w:rsid w:val="005B400F"/>
    <w:rsid w:val="005B4343"/>
    <w:rsid w:val="005B5A2E"/>
    <w:rsid w:val="005B5B5E"/>
    <w:rsid w:val="005B73D9"/>
    <w:rsid w:val="005B760C"/>
    <w:rsid w:val="005C02BF"/>
    <w:rsid w:val="005C1ECB"/>
    <w:rsid w:val="005C24F3"/>
    <w:rsid w:val="005C3667"/>
    <w:rsid w:val="005C51BF"/>
    <w:rsid w:val="005C531B"/>
    <w:rsid w:val="005C57D2"/>
    <w:rsid w:val="005C5D60"/>
    <w:rsid w:val="005C6F33"/>
    <w:rsid w:val="005C7DE9"/>
    <w:rsid w:val="005D1676"/>
    <w:rsid w:val="005D225E"/>
    <w:rsid w:val="005D4895"/>
    <w:rsid w:val="005D5C1C"/>
    <w:rsid w:val="005D73AA"/>
    <w:rsid w:val="005E353F"/>
    <w:rsid w:val="005E76CC"/>
    <w:rsid w:val="005F5A99"/>
    <w:rsid w:val="005F7769"/>
    <w:rsid w:val="0060060E"/>
    <w:rsid w:val="006009B6"/>
    <w:rsid w:val="00602F07"/>
    <w:rsid w:val="006037E2"/>
    <w:rsid w:val="00604CA7"/>
    <w:rsid w:val="00605861"/>
    <w:rsid w:val="00607707"/>
    <w:rsid w:val="006109D3"/>
    <w:rsid w:val="0061233C"/>
    <w:rsid w:val="00612BF4"/>
    <w:rsid w:val="006136F8"/>
    <w:rsid w:val="00616213"/>
    <w:rsid w:val="006168CD"/>
    <w:rsid w:val="00616958"/>
    <w:rsid w:val="0061710F"/>
    <w:rsid w:val="00617715"/>
    <w:rsid w:val="006178C0"/>
    <w:rsid w:val="0062133B"/>
    <w:rsid w:val="00622949"/>
    <w:rsid w:val="00624AE8"/>
    <w:rsid w:val="00626202"/>
    <w:rsid w:val="00626DE3"/>
    <w:rsid w:val="00632AE1"/>
    <w:rsid w:val="006346DA"/>
    <w:rsid w:val="006364A8"/>
    <w:rsid w:val="00637ABA"/>
    <w:rsid w:val="006448A1"/>
    <w:rsid w:val="006511D7"/>
    <w:rsid w:val="00652366"/>
    <w:rsid w:val="006529CC"/>
    <w:rsid w:val="0065308E"/>
    <w:rsid w:val="0065655D"/>
    <w:rsid w:val="006601BF"/>
    <w:rsid w:val="00662A4A"/>
    <w:rsid w:val="00665ED5"/>
    <w:rsid w:val="006679C2"/>
    <w:rsid w:val="00673550"/>
    <w:rsid w:val="006735D4"/>
    <w:rsid w:val="0068198B"/>
    <w:rsid w:val="00682836"/>
    <w:rsid w:val="00682A67"/>
    <w:rsid w:val="00683550"/>
    <w:rsid w:val="00684F5E"/>
    <w:rsid w:val="00695815"/>
    <w:rsid w:val="00697FA3"/>
    <w:rsid w:val="006A0A35"/>
    <w:rsid w:val="006A33B2"/>
    <w:rsid w:val="006B5795"/>
    <w:rsid w:val="006B5E04"/>
    <w:rsid w:val="006B7FB1"/>
    <w:rsid w:val="006C006F"/>
    <w:rsid w:val="006C3A08"/>
    <w:rsid w:val="006C692D"/>
    <w:rsid w:val="006D0096"/>
    <w:rsid w:val="006D1C00"/>
    <w:rsid w:val="006D2BB0"/>
    <w:rsid w:val="006D38D5"/>
    <w:rsid w:val="006D3C47"/>
    <w:rsid w:val="006D5949"/>
    <w:rsid w:val="006D7877"/>
    <w:rsid w:val="006E14BC"/>
    <w:rsid w:val="006E3E4A"/>
    <w:rsid w:val="006E4BDC"/>
    <w:rsid w:val="006F12E9"/>
    <w:rsid w:val="006F172B"/>
    <w:rsid w:val="006F33E3"/>
    <w:rsid w:val="006F4A55"/>
    <w:rsid w:val="006F58A4"/>
    <w:rsid w:val="006F6A3E"/>
    <w:rsid w:val="00701E1A"/>
    <w:rsid w:val="007020C2"/>
    <w:rsid w:val="00702137"/>
    <w:rsid w:val="007023D0"/>
    <w:rsid w:val="00704E7A"/>
    <w:rsid w:val="00706071"/>
    <w:rsid w:val="007060BA"/>
    <w:rsid w:val="00706D88"/>
    <w:rsid w:val="00706F69"/>
    <w:rsid w:val="00711EBD"/>
    <w:rsid w:val="0071393A"/>
    <w:rsid w:val="007152E7"/>
    <w:rsid w:val="00717078"/>
    <w:rsid w:val="00717622"/>
    <w:rsid w:val="00720D03"/>
    <w:rsid w:val="007231CE"/>
    <w:rsid w:val="0072462E"/>
    <w:rsid w:val="00724BF5"/>
    <w:rsid w:val="007254D5"/>
    <w:rsid w:val="00726B00"/>
    <w:rsid w:val="00726C56"/>
    <w:rsid w:val="00727027"/>
    <w:rsid w:val="0073023B"/>
    <w:rsid w:val="00732BFE"/>
    <w:rsid w:val="00733E23"/>
    <w:rsid w:val="00741C25"/>
    <w:rsid w:val="00741DFF"/>
    <w:rsid w:val="007430C6"/>
    <w:rsid w:val="00743998"/>
    <w:rsid w:val="007450DB"/>
    <w:rsid w:val="0074601B"/>
    <w:rsid w:val="007472C4"/>
    <w:rsid w:val="007501E6"/>
    <w:rsid w:val="007514FD"/>
    <w:rsid w:val="0075206A"/>
    <w:rsid w:val="00752E46"/>
    <w:rsid w:val="0075446D"/>
    <w:rsid w:val="0075697A"/>
    <w:rsid w:val="00762D4F"/>
    <w:rsid w:val="00762F6D"/>
    <w:rsid w:val="00765EE3"/>
    <w:rsid w:val="00766138"/>
    <w:rsid w:val="00766D47"/>
    <w:rsid w:val="00766F7A"/>
    <w:rsid w:val="00767BC6"/>
    <w:rsid w:val="00770402"/>
    <w:rsid w:val="00770931"/>
    <w:rsid w:val="00770A44"/>
    <w:rsid w:val="00770FD7"/>
    <w:rsid w:val="00774288"/>
    <w:rsid w:val="0077461A"/>
    <w:rsid w:val="00781B3D"/>
    <w:rsid w:val="00782A95"/>
    <w:rsid w:val="007836C2"/>
    <w:rsid w:val="00786D13"/>
    <w:rsid w:val="00790C44"/>
    <w:rsid w:val="007926FA"/>
    <w:rsid w:val="00792708"/>
    <w:rsid w:val="007945A7"/>
    <w:rsid w:val="0079720F"/>
    <w:rsid w:val="007A0904"/>
    <w:rsid w:val="007A4FEB"/>
    <w:rsid w:val="007A66FB"/>
    <w:rsid w:val="007A71C7"/>
    <w:rsid w:val="007B29E8"/>
    <w:rsid w:val="007B48FA"/>
    <w:rsid w:val="007B4B31"/>
    <w:rsid w:val="007B51BD"/>
    <w:rsid w:val="007B58AF"/>
    <w:rsid w:val="007B794E"/>
    <w:rsid w:val="007C5A70"/>
    <w:rsid w:val="007C7A4D"/>
    <w:rsid w:val="007C7B14"/>
    <w:rsid w:val="007C7DFF"/>
    <w:rsid w:val="007D1D00"/>
    <w:rsid w:val="007D1EF0"/>
    <w:rsid w:val="007D25DF"/>
    <w:rsid w:val="007D3878"/>
    <w:rsid w:val="007D5B9C"/>
    <w:rsid w:val="007D62AA"/>
    <w:rsid w:val="007D62C1"/>
    <w:rsid w:val="007D7915"/>
    <w:rsid w:val="007D7FF7"/>
    <w:rsid w:val="007E4570"/>
    <w:rsid w:val="007E72E5"/>
    <w:rsid w:val="007E77D3"/>
    <w:rsid w:val="007F101C"/>
    <w:rsid w:val="007F11EC"/>
    <w:rsid w:val="007F31E0"/>
    <w:rsid w:val="007F6A86"/>
    <w:rsid w:val="00802102"/>
    <w:rsid w:val="008033DE"/>
    <w:rsid w:val="0080349B"/>
    <w:rsid w:val="008046FC"/>
    <w:rsid w:val="008055E9"/>
    <w:rsid w:val="00805D42"/>
    <w:rsid w:val="008101ED"/>
    <w:rsid w:val="00811F64"/>
    <w:rsid w:val="00812B89"/>
    <w:rsid w:val="00813BB6"/>
    <w:rsid w:val="00814124"/>
    <w:rsid w:val="008144D6"/>
    <w:rsid w:val="00815F57"/>
    <w:rsid w:val="008240E1"/>
    <w:rsid w:val="008247D8"/>
    <w:rsid w:val="00824B77"/>
    <w:rsid w:val="00826141"/>
    <w:rsid w:val="00833DC6"/>
    <w:rsid w:val="00836239"/>
    <w:rsid w:val="00837F69"/>
    <w:rsid w:val="00842CDD"/>
    <w:rsid w:val="008431CE"/>
    <w:rsid w:val="00843596"/>
    <w:rsid w:val="00844A3E"/>
    <w:rsid w:val="00845A0E"/>
    <w:rsid w:val="008466FA"/>
    <w:rsid w:val="008471F5"/>
    <w:rsid w:val="00847682"/>
    <w:rsid w:val="00850150"/>
    <w:rsid w:val="00850CDE"/>
    <w:rsid w:val="00851398"/>
    <w:rsid w:val="00852062"/>
    <w:rsid w:val="00852399"/>
    <w:rsid w:val="00853726"/>
    <w:rsid w:val="008566C1"/>
    <w:rsid w:val="00856722"/>
    <w:rsid w:val="00856D25"/>
    <w:rsid w:val="00860F30"/>
    <w:rsid w:val="008643E7"/>
    <w:rsid w:val="00865CC6"/>
    <w:rsid w:val="00865EC9"/>
    <w:rsid w:val="00870117"/>
    <w:rsid w:val="00881241"/>
    <w:rsid w:val="00881473"/>
    <w:rsid w:val="0088349C"/>
    <w:rsid w:val="00883946"/>
    <w:rsid w:val="008841C4"/>
    <w:rsid w:val="0088514B"/>
    <w:rsid w:val="00886059"/>
    <w:rsid w:val="00891347"/>
    <w:rsid w:val="0089497C"/>
    <w:rsid w:val="0089532A"/>
    <w:rsid w:val="00895A8F"/>
    <w:rsid w:val="008A0FAB"/>
    <w:rsid w:val="008A46D2"/>
    <w:rsid w:val="008A4E25"/>
    <w:rsid w:val="008A501C"/>
    <w:rsid w:val="008A698A"/>
    <w:rsid w:val="008A7FF3"/>
    <w:rsid w:val="008B1E27"/>
    <w:rsid w:val="008B35C3"/>
    <w:rsid w:val="008B4298"/>
    <w:rsid w:val="008B779C"/>
    <w:rsid w:val="008B7FB7"/>
    <w:rsid w:val="008C081F"/>
    <w:rsid w:val="008C0B0F"/>
    <w:rsid w:val="008C50E6"/>
    <w:rsid w:val="008C6486"/>
    <w:rsid w:val="008D3834"/>
    <w:rsid w:val="008D54A2"/>
    <w:rsid w:val="008D5543"/>
    <w:rsid w:val="008E25C5"/>
    <w:rsid w:val="008E7C1B"/>
    <w:rsid w:val="008E7F4B"/>
    <w:rsid w:val="008F1187"/>
    <w:rsid w:val="008F3ADB"/>
    <w:rsid w:val="008F474D"/>
    <w:rsid w:val="008F7FE8"/>
    <w:rsid w:val="00900A3B"/>
    <w:rsid w:val="00904E90"/>
    <w:rsid w:val="009061C0"/>
    <w:rsid w:val="0091309D"/>
    <w:rsid w:val="00913DEB"/>
    <w:rsid w:val="009226F0"/>
    <w:rsid w:val="009230B2"/>
    <w:rsid w:val="00924D37"/>
    <w:rsid w:val="00924FF1"/>
    <w:rsid w:val="00941405"/>
    <w:rsid w:val="009441F6"/>
    <w:rsid w:val="00944C9E"/>
    <w:rsid w:val="00956C80"/>
    <w:rsid w:val="00957709"/>
    <w:rsid w:val="00957D01"/>
    <w:rsid w:val="009625AE"/>
    <w:rsid w:val="0096288F"/>
    <w:rsid w:val="009702C2"/>
    <w:rsid w:val="009702CE"/>
    <w:rsid w:val="0097231F"/>
    <w:rsid w:val="00972F2A"/>
    <w:rsid w:val="00975FEF"/>
    <w:rsid w:val="009771E0"/>
    <w:rsid w:val="009777FB"/>
    <w:rsid w:val="00980035"/>
    <w:rsid w:val="00980AD3"/>
    <w:rsid w:val="00980CF9"/>
    <w:rsid w:val="00981109"/>
    <w:rsid w:val="00981673"/>
    <w:rsid w:val="009821A4"/>
    <w:rsid w:val="00985143"/>
    <w:rsid w:val="00985203"/>
    <w:rsid w:val="0098522E"/>
    <w:rsid w:val="00987776"/>
    <w:rsid w:val="00994502"/>
    <w:rsid w:val="00994CE3"/>
    <w:rsid w:val="0099506F"/>
    <w:rsid w:val="00997AB9"/>
    <w:rsid w:val="009A2B60"/>
    <w:rsid w:val="009A2FEA"/>
    <w:rsid w:val="009A4181"/>
    <w:rsid w:val="009A57DC"/>
    <w:rsid w:val="009A5857"/>
    <w:rsid w:val="009B0127"/>
    <w:rsid w:val="009B16E2"/>
    <w:rsid w:val="009B27E5"/>
    <w:rsid w:val="009B31C6"/>
    <w:rsid w:val="009B7023"/>
    <w:rsid w:val="009B7511"/>
    <w:rsid w:val="009C063C"/>
    <w:rsid w:val="009C0A23"/>
    <w:rsid w:val="009C152A"/>
    <w:rsid w:val="009C2CC6"/>
    <w:rsid w:val="009C6C4C"/>
    <w:rsid w:val="009D1466"/>
    <w:rsid w:val="009D35FB"/>
    <w:rsid w:val="009D58E7"/>
    <w:rsid w:val="009D5E70"/>
    <w:rsid w:val="009E37EA"/>
    <w:rsid w:val="009E4BBA"/>
    <w:rsid w:val="009E5C1D"/>
    <w:rsid w:val="009E7EE6"/>
    <w:rsid w:val="009F12DA"/>
    <w:rsid w:val="009F22E7"/>
    <w:rsid w:val="009F41BF"/>
    <w:rsid w:val="00A00A01"/>
    <w:rsid w:val="00A01A0C"/>
    <w:rsid w:val="00A026C2"/>
    <w:rsid w:val="00A03CFB"/>
    <w:rsid w:val="00A0425D"/>
    <w:rsid w:val="00A05DF3"/>
    <w:rsid w:val="00A062AF"/>
    <w:rsid w:val="00A1023A"/>
    <w:rsid w:val="00A134B4"/>
    <w:rsid w:val="00A1408C"/>
    <w:rsid w:val="00A1422A"/>
    <w:rsid w:val="00A14674"/>
    <w:rsid w:val="00A14E8C"/>
    <w:rsid w:val="00A23FBF"/>
    <w:rsid w:val="00A25D09"/>
    <w:rsid w:val="00A265F1"/>
    <w:rsid w:val="00A26BD5"/>
    <w:rsid w:val="00A277DA"/>
    <w:rsid w:val="00A30EBD"/>
    <w:rsid w:val="00A31123"/>
    <w:rsid w:val="00A32298"/>
    <w:rsid w:val="00A3568C"/>
    <w:rsid w:val="00A35842"/>
    <w:rsid w:val="00A369E3"/>
    <w:rsid w:val="00A404A2"/>
    <w:rsid w:val="00A41BE1"/>
    <w:rsid w:val="00A42D74"/>
    <w:rsid w:val="00A44174"/>
    <w:rsid w:val="00A44441"/>
    <w:rsid w:val="00A47C0A"/>
    <w:rsid w:val="00A47F56"/>
    <w:rsid w:val="00A527DD"/>
    <w:rsid w:val="00A52826"/>
    <w:rsid w:val="00A55B7B"/>
    <w:rsid w:val="00A61A6D"/>
    <w:rsid w:val="00A6563B"/>
    <w:rsid w:val="00A6603D"/>
    <w:rsid w:val="00A66401"/>
    <w:rsid w:val="00A6681B"/>
    <w:rsid w:val="00A66D70"/>
    <w:rsid w:val="00A7167A"/>
    <w:rsid w:val="00A7174A"/>
    <w:rsid w:val="00A730FB"/>
    <w:rsid w:val="00A75430"/>
    <w:rsid w:val="00A75C7B"/>
    <w:rsid w:val="00A76313"/>
    <w:rsid w:val="00A769ED"/>
    <w:rsid w:val="00A76B38"/>
    <w:rsid w:val="00A77311"/>
    <w:rsid w:val="00A850E4"/>
    <w:rsid w:val="00A87CC2"/>
    <w:rsid w:val="00A87E0B"/>
    <w:rsid w:val="00A90F89"/>
    <w:rsid w:val="00A924F8"/>
    <w:rsid w:val="00A9554F"/>
    <w:rsid w:val="00A97CFB"/>
    <w:rsid w:val="00AA0E96"/>
    <w:rsid w:val="00AA1CD8"/>
    <w:rsid w:val="00AA2E11"/>
    <w:rsid w:val="00AA506B"/>
    <w:rsid w:val="00AB2C60"/>
    <w:rsid w:val="00AB4D2B"/>
    <w:rsid w:val="00AB53D0"/>
    <w:rsid w:val="00AB621D"/>
    <w:rsid w:val="00AB635E"/>
    <w:rsid w:val="00AB735E"/>
    <w:rsid w:val="00AB7471"/>
    <w:rsid w:val="00AC05C9"/>
    <w:rsid w:val="00AC6296"/>
    <w:rsid w:val="00AC62D5"/>
    <w:rsid w:val="00AD20F9"/>
    <w:rsid w:val="00AD2BFD"/>
    <w:rsid w:val="00AD7B3B"/>
    <w:rsid w:val="00AE1862"/>
    <w:rsid w:val="00AE3758"/>
    <w:rsid w:val="00AE50B2"/>
    <w:rsid w:val="00AE7753"/>
    <w:rsid w:val="00AF05F6"/>
    <w:rsid w:val="00AF2060"/>
    <w:rsid w:val="00AF3A20"/>
    <w:rsid w:val="00AF5FB8"/>
    <w:rsid w:val="00AF630B"/>
    <w:rsid w:val="00AF756C"/>
    <w:rsid w:val="00B00EF9"/>
    <w:rsid w:val="00B04C45"/>
    <w:rsid w:val="00B0577B"/>
    <w:rsid w:val="00B0757E"/>
    <w:rsid w:val="00B165BA"/>
    <w:rsid w:val="00B169E6"/>
    <w:rsid w:val="00B17E01"/>
    <w:rsid w:val="00B223E8"/>
    <w:rsid w:val="00B22474"/>
    <w:rsid w:val="00B2258C"/>
    <w:rsid w:val="00B2307A"/>
    <w:rsid w:val="00B23B0C"/>
    <w:rsid w:val="00B250D2"/>
    <w:rsid w:val="00B268A6"/>
    <w:rsid w:val="00B303EB"/>
    <w:rsid w:val="00B31734"/>
    <w:rsid w:val="00B33737"/>
    <w:rsid w:val="00B35C6D"/>
    <w:rsid w:val="00B360B1"/>
    <w:rsid w:val="00B41A4B"/>
    <w:rsid w:val="00B460C2"/>
    <w:rsid w:val="00B4727C"/>
    <w:rsid w:val="00B5087C"/>
    <w:rsid w:val="00B5098B"/>
    <w:rsid w:val="00B53609"/>
    <w:rsid w:val="00B55185"/>
    <w:rsid w:val="00B561EC"/>
    <w:rsid w:val="00B6185A"/>
    <w:rsid w:val="00B61F09"/>
    <w:rsid w:val="00B65053"/>
    <w:rsid w:val="00B66DCF"/>
    <w:rsid w:val="00B674AB"/>
    <w:rsid w:val="00B6763E"/>
    <w:rsid w:val="00B70743"/>
    <w:rsid w:val="00B721F2"/>
    <w:rsid w:val="00B743FC"/>
    <w:rsid w:val="00B7479A"/>
    <w:rsid w:val="00B7579C"/>
    <w:rsid w:val="00B75959"/>
    <w:rsid w:val="00B81F14"/>
    <w:rsid w:val="00B84829"/>
    <w:rsid w:val="00B8767B"/>
    <w:rsid w:val="00B945D0"/>
    <w:rsid w:val="00B95FA3"/>
    <w:rsid w:val="00B968D5"/>
    <w:rsid w:val="00BA12AF"/>
    <w:rsid w:val="00BA264E"/>
    <w:rsid w:val="00BA29B5"/>
    <w:rsid w:val="00BA45A5"/>
    <w:rsid w:val="00BA62FC"/>
    <w:rsid w:val="00BA698F"/>
    <w:rsid w:val="00BA6D3B"/>
    <w:rsid w:val="00BA73BD"/>
    <w:rsid w:val="00BA7B85"/>
    <w:rsid w:val="00BB532A"/>
    <w:rsid w:val="00BB6A0F"/>
    <w:rsid w:val="00BC23AA"/>
    <w:rsid w:val="00BC2B60"/>
    <w:rsid w:val="00BC2DDD"/>
    <w:rsid w:val="00BC6022"/>
    <w:rsid w:val="00BC7EB5"/>
    <w:rsid w:val="00BD35FC"/>
    <w:rsid w:val="00BD6068"/>
    <w:rsid w:val="00BE091E"/>
    <w:rsid w:val="00BE2F5C"/>
    <w:rsid w:val="00BE476C"/>
    <w:rsid w:val="00BE7C96"/>
    <w:rsid w:val="00C00CA7"/>
    <w:rsid w:val="00C06DE6"/>
    <w:rsid w:val="00C073B0"/>
    <w:rsid w:val="00C10E59"/>
    <w:rsid w:val="00C111AE"/>
    <w:rsid w:val="00C11B38"/>
    <w:rsid w:val="00C1476E"/>
    <w:rsid w:val="00C15377"/>
    <w:rsid w:val="00C15593"/>
    <w:rsid w:val="00C204B9"/>
    <w:rsid w:val="00C22015"/>
    <w:rsid w:val="00C254FB"/>
    <w:rsid w:val="00C2606E"/>
    <w:rsid w:val="00C304E2"/>
    <w:rsid w:val="00C31B68"/>
    <w:rsid w:val="00C3255B"/>
    <w:rsid w:val="00C32BB0"/>
    <w:rsid w:val="00C32CE9"/>
    <w:rsid w:val="00C3742F"/>
    <w:rsid w:val="00C400C8"/>
    <w:rsid w:val="00C44CB6"/>
    <w:rsid w:val="00C44DC7"/>
    <w:rsid w:val="00C50DD9"/>
    <w:rsid w:val="00C5409D"/>
    <w:rsid w:val="00C54E87"/>
    <w:rsid w:val="00C55355"/>
    <w:rsid w:val="00C57902"/>
    <w:rsid w:val="00C604F4"/>
    <w:rsid w:val="00C60A1C"/>
    <w:rsid w:val="00C63787"/>
    <w:rsid w:val="00C63F8B"/>
    <w:rsid w:val="00C64825"/>
    <w:rsid w:val="00C65B11"/>
    <w:rsid w:val="00C71967"/>
    <w:rsid w:val="00C74113"/>
    <w:rsid w:val="00C759C8"/>
    <w:rsid w:val="00C76D93"/>
    <w:rsid w:val="00C76EC5"/>
    <w:rsid w:val="00C81F67"/>
    <w:rsid w:val="00C86AC7"/>
    <w:rsid w:val="00C86AE7"/>
    <w:rsid w:val="00C87D8F"/>
    <w:rsid w:val="00C91BE3"/>
    <w:rsid w:val="00C952A3"/>
    <w:rsid w:val="00C955B0"/>
    <w:rsid w:val="00C963B8"/>
    <w:rsid w:val="00C97C4F"/>
    <w:rsid w:val="00C97C92"/>
    <w:rsid w:val="00C97D9E"/>
    <w:rsid w:val="00CA126B"/>
    <w:rsid w:val="00CA13AC"/>
    <w:rsid w:val="00CA36DB"/>
    <w:rsid w:val="00CA37F6"/>
    <w:rsid w:val="00CA3D6C"/>
    <w:rsid w:val="00CA4D67"/>
    <w:rsid w:val="00CA56EB"/>
    <w:rsid w:val="00CB10A0"/>
    <w:rsid w:val="00CB1CBD"/>
    <w:rsid w:val="00CB2872"/>
    <w:rsid w:val="00CB4CE8"/>
    <w:rsid w:val="00CB5D78"/>
    <w:rsid w:val="00CB7412"/>
    <w:rsid w:val="00CB7949"/>
    <w:rsid w:val="00CC028D"/>
    <w:rsid w:val="00CC0471"/>
    <w:rsid w:val="00CC3702"/>
    <w:rsid w:val="00CC5DD0"/>
    <w:rsid w:val="00CD0975"/>
    <w:rsid w:val="00CD22D4"/>
    <w:rsid w:val="00CD7083"/>
    <w:rsid w:val="00CE1688"/>
    <w:rsid w:val="00CE1BFA"/>
    <w:rsid w:val="00CE239E"/>
    <w:rsid w:val="00CE4B4F"/>
    <w:rsid w:val="00CE5F2F"/>
    <w:rsid w:val="00CE7C21"/>
    <w:rsid w:val="00CE7C64"/>
    <w:rsid w:val="00CF3F0B"/>
    <w:rsid w:val="00CF47A3"/>
    <w:rsid w:val="00CF5AD5"/>
    <w:rsid w:val="00CF5E0D"/>
    <w:rsid w:val="00D0070D"/>
    <w:rsid w:val="00D01F57"/>
    <w:rsid w:val="00D023A7"/>
    <w:rsid w:val="00D02AB2"/>
    <w:rsid w:val="00D03E52"/>
    <w:rsid w:val="00D03F54"/>
    <w:rsid w:val="00D06A7E"/>
    <w:rsid w:val="00D07D2B"/>
    <w:rsid w:val="00D1189D"/>
    <w:rsid w:val="00D11D76"/>
    <w:rsid w:val="00D1233B"/>
    <w:rsid w:val="00D13A2A"/>
    <w:rsid w:val="00D14ED6"/>
    <w:rsid w:val="00D14F49"/>
    <w:rsid w:val="00D156EA"/>
    <w:rsid w:val="00D15CD1"/>
    <w:rsid w:val="00D15F63"/>
    <w:rsid w:val="00D17E30"/>
    <w:rsid w:val="00D21342"/>
    <w:rsid w:val="00D24425"/>
    <w:rsid w:val="00D24B7F"/>
    <w:rsid w:val="00D254B5"/>
    <w:rsid w:val="00D2708D"/>
    <w:rsid w:val="00D27173"/>
    <w:rsid w:val="00D32139"/>
    <w:rsid w:val="00D34229"/>
    <w:rsid w:val="00D359F4"/>
    <w:rsid w:val="00D3711F"/>
    <w:rsid w:val="00D37850"/>
    <w:rsid w:val="00D417C3"/>
    <w:rsid w:val="00D41E6D"/>
    <w:rsid w:val="00D44274"/>
    <w:rsid w:val="00D44690"/>
    <w:rsid w:val="00D4660C"/>
    <w:rsid w:val="00D46651"/>
    <w:rsid w:val="00D506A8"/>
    <w:rsid w:val="00D512AE"/>
    <w:rsid w:val="00D53EBA"/>
    <w:rsid w:val="00D54DF7"/>
    <w:rsid w:val="00D563B9"/>
    <w:rsid w:val="00D568DC"/>
    <w:rsid w:val="00D57B3C"/>
    <w:rsid w:val="00D6150D"/>
    <w:rsid w:val="00D62A80"/>
    <w:rsid w:val="00D6476C"/>
    <w:rsid w:val="00D64ACA"/>
    <w:rsid w:val="00D6737B"/>
    <w:rsid w:val="00D71970"/>
    <w:rsid w:val="00D72330"/>
    <w:rsid w:val="00D72E65"/>
    <w:rsid w:val="00D742B4"/>
    <w:rsid w:val="00D74755"/>
    <w:rsid w:val="00D752E0"/>
    <w:rsid w:val="00D76769"/>
    <w:rsid w:val="00D77AAB"/>
    <w:rsid w:val="00D80D92"/>
    <w:rsid w:val="00D8287E"/>
    <w:rsid w:val="00D85D61"/>
    <w:rsid w:val="00D901B6"/>
    <w:rsid w:val="00D90E77"/>
    <w:rsid w:val="00D93828"/>
    <w:rsid w:val="00D93944"/>
    <w:rsid w:val="00D93F73"/>
    <w:rsid w:val="00D94090"/>
    <w:rsid w:val="00D94E6F"/>
    <w:rsid w:val="00D950B2"/>
    <w:rsid w:val="00D9519E"/>
    <w:rsid w:val="00D957AA"/>
    <w:rsid w:val="00D97548"/>
    <w:rsid w:val="00DA06E6"/>
    <w:rsid w:val="00DA0A52"/>
    <w:rsid w:val="00DA2AE6"/>
    <w:rsid w:val="00DA3FC9"/>
    <w:rsid w:val="00DA4840"/>
    <w:rsid w:val="00DA4E1D"/>
    <w:rsid w:val="00DB064F"/>
    <w:rsid w:val="00DB07CB"/>
    <w:rsid w:val="00DB099A"/>
    <w:rsid w:val="00DB476D"/>
    <w:rsid w:val="00DB50F8"/>
    <w:rsid w:val="00DB5F01"/>
    <w:rsid w:val="00DB60DA"/>
    <w:rsid w:val="00DB7A33"/>
    <w:rsid w:val="00DC0144"/>
    <w:rsid w:val="00DC0643"/>
    <w:rsid w:val="00DC33B4"/>
    <w:rsid w:val="00DC47BD"/>
    <w:rsid w:val="00DC5AC1"/>
    <w:rsid w:val="00DC74E1"/>
    <w:rsid w:val="00DC7D90"/>
    <w:rsid w:val="00DD2AEF"/>
    <w:rsid w:val="00DD5C07"/>
    <w:rsid w:val="00DD784D"/>
    <w:rsid w:val="00DE0B39"/>
    <w:rsid w:val="00DE14F9"/>
    <w:rsid w:val="00DE24F5"/>
    <w:rsid w:val="00DE2910"/>
    <w:rsid w:val="00DE2C6D"/>
    <w:rsid w:val="00DE3693"/>
    <w:rsid w:val="00DE480E"/>
    <w:rsid w:val="00DE738A"/>
    <w:rsid w:val="00DF0DAC"/>
    <w:rsid w:val="00DF1DB2"/>
    <w:rsid w:val="00DF3B85"/>
    <w:rsid w:val="00DF46EB"/>
    <w:rsid w:val="00DF6D49"/>
    <w:rsid w:val="00E0106A"/>
    <w:rsid w:val="00E01602"/>
    <w:rsid w:val="00E04DC8"/>
    <w:rsid w:val="00E05CEF"/>
    <w:rsid w:val="00E1334C"/>
    <w:rsid w:val="00E13A51"/>
    <w:rsid w:val="00E141BB"/>
    <w:rsid w:val="00E144F4"/>
    <w:rsid w:val="00E145B6"/>
    <w:rsid w:val="00E16221"/>
    <w:rsid w:val="00E162A6"/>
    <w:rsid w:val="00E16E25"/>
    <w:rsid w:val="00E21B2A"/>
    <w:rsid w:val="00E2398A"/>
    <w:rsid w:val="00E23B34"/>
    <w:rsid w:val="00E23C7A"/>
    <w:rsid w:val="00E2687B"/>
    <w:rsid w:val="00E2719B"/>
    <w:rsid w:val="00E27674"/>
    <w:rsid w:val="00E33935"/>
    <w:rsid w:val="00E33AA9"/>
    <w:rsid w:val="00E37C5C"/>
    <w:rsid w:val="00E4034B"/>
    <w:rsid w:val="00E4272A"/>
    <w:rsid w:val="00E431A0"/>
    <w:rsid w:val="00E44A14"/>
    <w:rsid w:val="00E466DE"/>
    <w:rsid w:val="00E518D6"/>
    <w:rsid w:val="00E54912"/>
    <w:rsid w:val="00E6036B"/>
    <w:rsid w:val="00E6203D"/>
    <w:rsid w:val="00E63780"/>
    <w:rsid w:val="00E66FE6"/>
    <w:rsid w:val="00E67955"/>
    <w:rsid w:val="00E70465"/>
    <w:rsid w:val="00E771EB"/>
    <w:rsid w:val="00E810A0"/>
    <w:rsid w:val="00E81B69"/>
    <w:rsid w:val="00E82EDC"/>
    <w:rsid w:val="00E83BE3"/>
    <w:rsid w:val="00E8729E"/>
    <w:rsid w:val="00E9257A"/>
    <w:rsid w:val="00E96367"/>
    <w:rsid w:val="00EA0134"/>
    <w:rsid w:val="00EA3505"/>
    <w:rsid w:val="00EA699A"/>
    <w:rsid w:val="00EB020F"/>
    <w:rsid w:val="00EB0268"/>
    <w:rsid w:val="00EB191C"/>
    <w:rsid w:val="00EB1C23"/>
    <w:rsid w:val="00EB42CF"/>
    <w:rsid w:val="00EB5B69"/>
    <w:rsid w:val="00EC142B"/>
    <w:rsid w:val="00EC22EC"/>
    <w:rsid w:val="00EC3A05"/>
    <w:rsid w:val="00EC5475"/>
    <w:rsid w:val="00EC5B1C"/>
    <w:rsid w:val="00ED0E06"/>
    <w:rsid w:val="00ED2AF0"/>
    <w:rsid w:val="00ED2B70"/>
    <w:rsid w:val="00ED42AD"/>
    <w:rsid w:val="00ED575B"/>
    <w:rsid w:val="00ED68B4"/>
    <w:rsid w:val="00EE0B83"/>
    <w:rsid w:val="00EE2354"/>
    <w:rsid w:val="00EE252F"/>
    <w:rsid w:val="00EE5D07"/>
    <w:rsid w:val="00EE6069"/>
    <w:rsid w:val="00EE759D"/>
    <w:rsid w:val="00EF1A14"/>
    <w:rsid w:val="00EF390B"/>
    <w:rsid w:val="00EF3998"/>
    <w:rsid w:val="00EF5EB7"/>
    <w:rsid w:val="00EF6F2B"/>
    <w:rsid w:val="00F019EA"/>
    <w:rsid w:val="00F024E6"/>
    <w:rsid w:val="00F03D78"/>
    <w:rsid w:val="00F0447D"/>
    <w:rsid w:val="00F075C9"/>
    <w:rsid w:val="00F10748"/>
    <w:rsid w:val="00F1460E"/>
    <w:rsid w:val="00F16536"/>
    <w:rsid w:val="00F176E9"/>
    <w:rsid w:val="00F204D4"/>
    <w:rsid w:val="00F2270A"/>
    <w:rsid w:val="00F262BD"/>
    <w:rsid w:val="00F26C72"/>
    <w:rsid w:val="00F26E33"/>
    <w:rsid w:val="00F275ED"/>
    <w:rsid w:val="00F32588"/>
    <w:rsid w:val="00F3509A"/>
    <w:rsid w:val="00F36344"/>
    <w:rsid w:val="00F36726"/>
    <w:rsid w:val="00F40A6B"/>
    <w:rsid w:val="00F466D2"/>
    <w:rsid w:val="00F4780E"/>
    <w:rsid w:val="00F53243"/>
    <w:rsid w:val="00F558E3"/>
    <w:rsid w:val="00F56F21"/>
    <w:rsid w:val="00F64A46"/>
    <w:rsid w:val="00F65CDF"/>
    <w:rsid w:val="00F662C5"/>
    <w:rsid w:val="00F73D26"/>
    <w:rsid w:val="00F741C5"/>
    <w:rsid w:val="00F7666C"/>
    <w:rsid w:val="00F845EE"/>
    <w:rsid w:val="00F8649F"/>
    <w:rsid w:val="00F877C0"/>
    <w:rsid w:val="00F87F6D"/>
    <w:rsid w:val="00F904E8"/>
    <w:rsid w:val="00F92200"/>
    <w:rsid w:val="00F92B19"/>
    <w:rsid w:val="00F937EA"/>
    <w:rsid w:val="00FA03C9"/>
    <w:rsid w:val="00FA2913"/>
    <w:rsid w:val="00FA3A4C"/>
    <w:rsid w:val="00FA5AA7"/>
    <w:rsid w:val="00FA6555"/>
    <w:rsid w:val="00FA6A03"/>
    <w:rsid w:val="00FA6EEF"/>
    <w:rsid w:val="00FA7BB7"/>
    <w:rsid w:val="00FB005A"/>
    <w:rsid w:val="00FB5B97"/>
    <w:rsid w:val="00FB60B2"/>
    <w:rsid w:val="00FB630E"/>
    <w:rsid w:val="00FB7F57"/>
    <w:rsid w:val="00FC0122"/>
    <w:rsid w:val="00FC10A4"/>
    <w:rsid w:val="00FC1422"/>
    <w:rsid w:val="00FC2DE6"/>
    <w:rsid w:val="00FC4891"/>
    <w:rsid w:val="00FD011F"/>
    <w:rsid w:val="00FD20A9"/>
    <w:rsid w:val="00FE1269"/>
    <w:rsid w:val="00FE3A0E"/>
    <w:rsid w:val="00FE45F6"/>
    <w:rsid w:val="00FE4B68"/>
    <w:rsid w:val="00FE51EC"/>
    <w:rsid w:val="00FE5F80"/>
    <w:rsid w:val="00FE6880"/>
    <w:rsid w:val="00FF02D5"/>
    <w:rsid w:val="00FF0C5F"/>
    <w:rsid w:val="00FF4CDC"/>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style>
  <w:style w:type="paragraph" w:customStyle="1" w:styleId="p3">
    <w:name w:val="p3"/>
    <w:basedOn w:val="Normal"/>
    <w:rsid w:val="000E3C0C"/>
    <w:pPr>
      <w:spacing w:before="100" w:beforeAutospacing="1" w:after="100" w:afterAutospacing="1"/>
    </w:pPr>
  </w:style>
  <w:style w:type="character" w:styleId="UnresolvedMention">
    <w:name w:val="Unresolved Mention"/>
    <w:basedOn w:val="DefaultParagraphFont"/>
    <w:uiPriority w:val="99"/>
    <w:semiHidden/>
    <w:unhideWhenUsed/>
    <w:rsid w:val="004E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736247985">
      <w:bodyDiv w:val="1"/>
      <w:marLeft w:val="0"/>
      <w:marRight w:val="0"/>
      <w:marTop w:val="0"/>
      <w:marBottom w:val="0"/>
      <w:divBdr>
        <w:top w:val="none" w:sz="0" w:space="0" w:color="auto"/>
        <w:left w:val="none" w:sz="0" w:space="0" w:color="auto"/>
        <w:bottom w:val="none" w:sz="0" w:space="0" w:color="auto"/>
        <w:right w:val="none" w:sz="0" w:space="0" w:color="auto"/>
      </w:divBdr>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113938368">
          <w:marLeft w:val="648"/>
          <w:marRight w:val="0"/>
          <w:marTop w:val="0"/>
          <w:marBottom w:val="0"/>
          <w:divBdr>
            <w:top w:val="none" w:sz="0" w:space="0" w:color="auto"/>
            <w:left w:val="none" w:sz="0" w:space="0" w:color="auto"/>
            <w:bottom w:val="none" w:sz="0" w:space="0" w:color="auto"/>
            <w:right w:val="none" w:sz="0" w:space="0" w:color="auto"/>
          </w:divBdr>
        </w:div>
        <w:div w:id="137722091">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29247203">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1551845457">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397171039">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bos.org/wp-content/uploads/2021/10/LGBTQI-Policy-CT-BOSv3.pdf" TargetMode="External"/><Relationship Id="rId5" Type="http://schemas.openxmlformats.org/officeDocument/2006/relationships/footnotes" Target="footnotes.xml"/><Relationship Id="rId10" Type="http://schemas.openxmlformats.org/officeDocument/2006/relationships/hyperlink" Target="mailto:ctboscoc@gmail.com"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1</TotalTime>
  <Pages>3</Pages>
  <Words>785</Words>
  <Characters>4244</Characters>
  <Application>Microsoft Office Word</Application>
  <DocSecurity>0</DocSecurity>
  <Lines>121</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BOS Steering Committee Meeting Minutes  10/15/21</dc:title>
  <dc:subject>CT BOS Steering Committee Meeting Minutes  10/15/21</dc:subject>
  <dc:creator>Shannon Quinn-Sheeran</dc:creator>
  <cp:keywords/>
  <dc:description/>
  <cp:lastModifiedBy>Brown, Andre [USA]</cp:lastModifiedBy>
  <cp:revision>2</cp:revision>
  <cp:lastPrinted>2021-05-06T14:06:00Z</cp:lastPrinted>
  <dcterms:created xsi:type="dcterms:W3CDTF">2022-01-17T17:10:00Z</dcterms:created>
  <dcterms:modified xsi:type="dcterms:W3CDTF">2022-01-17T17:10:00Z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