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6126" w14:textId="1F5D2F0F" w:rsidR="00622949" w:rsidRPr="00B137BA" w:rsidRDefault="000C0BC9" w:rsidP="00776325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B137BA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DBBF9F" wp14:editId="02B9B159">
            <wp:simplePos x="0" y="0"/>
            <wp:positionH relativeFrom="page">
              <wp:posOffset>741680</wp:posOffset>
            </wp:positionH>
            <wp:positionV relativeFrom="page">
              <wp:posOffset>284699</wp:posOffset>
            </wp:positionV>
            <wp:extent cx="6245860" cy="622935"/>
            <wp:effectExtent l="0" t="0" r="254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S CoC Letterhead-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86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C50" w:rsidRPr="00B137BA">
        <w:rPr>
          <w:rFonts w:asciiTheme="minorHAnsi" w:hAnsiTheme="minorHAnsi" w:cstheme="minorHAnsi"/>
          <w:b/>
          <w:bCs/>
          <w:sz w:val="24"/>
          <w:szCs w:val="24"/>
        </w:rPr>
        <w:t xml:space="preserve">CT BOS </w:t>
      </w:r>
      <w:r w:rsidR="00D5704B" w:rsidRPr="00B137BA">
        <w:rPr>
          <w:rFonts w:asciiTheme="minorHAnsi" w:hAnsiTheme="minorHAnsi" w:cstheme="minorHAnsi"/>
          <w:b/>
          <w:bCs/>
          <w:sz w:val="24"/>
          <w:szCs w:val="24"/>
        </w:rPr>
        <w:t xml:space="preserve">Steering Committee </w:t>
      </w:r>
      <w:r w:rsidR="00C05928" w:rsidRPr="00B137BA">
        <w:rPr>
          <w:rFonts w:asciiTheme="minorHAnsi" w:hAnsiTheme="minorHAnsi" w:cstheme="minorHAnsi"/>
          <w:b/>
          <w:bCs/>
          <w:sz w:val="24"/>
          <w:szCs w:val="24"/>
        </w:rPr>
        <w:t>Meeting</w:t>
      </w:r>
      <w:r w:rsidR="00AF42D5" w:rsidRPr="00B137B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F3764" w:rsidRPr="00B137BA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225FCE61" w14:textId="14221FA8" w:rsidR="00103D16" w:rsidRPr="00B137BA" w:rsidRDefault="005C2220" w:rsidP="00C6226B">
      <w:pPr>
        <w:pStyle w:val="Header"/>
        <w:jc w:val="center"/>
        <w:outlineLvl w:val="0"/>
        <w:rPr>
          <w:rFonts w:asciiTheme="minorHAnsi" w:hAnsiTheme="minorHAnsi" w:cstheme="minorHAnsi"/>
          <w:b/>
          <w:bCs/>
        </w:rPr>
      </w:pPr>
      <w:r w:rsidRPr="00B137BA">
        <w:rPr>
          <w:rFonts w:asciiTheme="minorHAnsi" w:hAnsiTheme="minorHAnsi" w:cstheme="minorHAnsi"/>
          <w:b/>
          <w:bCs/>
        </w:rPr>
        <w:t>1</w:t>
      </w:r>
      <w:r w:rsidR="00D5704B" w:rsidRPr="00B137BA">
        <w:rPr>
          <w:rFonts w:asciiTheme="minorHAnsi" w:hAnsiTheme="minorHAnsi" w:cstheme="minorHAnsi"/>
          <w:b/>
          <w:bCs/>
        </w:rPr>
        <w:t>2</w:t>
      </w:r>
      <w:r w:rsidR="00313AAD" w:rsidRPr="00B137BA">
        <w:rPr>
          <w:rFonts w:asciiTheme="minorHAnsi" w:hAnsiTheme="minorHAnsi" w:cstheme="minorHAnsi"/>
          <w:b/>
          <w:bCs/>
        </w:rPr>
        <w:t>/</w:t>
      </w:r>
      <w:r w:rsidR="00C05928" w:rsidRPr="00B137BA">
        <w:rPr>
          <w:rFonts w:asciiTheme="minorHAnsi" w:hAnsiTheme="minorHAnsi" w:cstheme="minorHAnsi"/>
          <w:b/>
          <w:bCs/>
        </w:rPr>
        <w:t>1</w:t>
      </w:r>
      <w:r w:rsidR="00D5704B" w:rsidRPr="00B137BA">
        <w:rPr>
          <w:rFonts w:asciiTheme="minorHAnsi" w:hAnsiTheme="minorHAnsi" w:cstheme="minorHAnsi"/>
          <w:b/>
          <w:bCs/>
        </w:rPr>
        <w:t>5</w:t>
      </w:r>
      <w:r w:rsidR="00622949" w:rsidRPr="00B137BA">
        <w:rPr>
          <w:rFonts w:asciiTheme="minorHAnsi" w:hAnsiTheme="minorHAnsi" w:cstheme="minorHAnsi"/>
          <w:b/>
          <w:bCs/>
        </w:rPr>
        <w:t>/2</w:t>
      </w:r>
      <w:r w:rsidR="0063358F" w:rsidRPr="00B137BA">
        <w:rPr>
          <w:rFonts w:asciiTheme="minorHAnsi" w:hAnsiTheme="minorHAnsi" w:cstheme="minorHAnsi"/>
          <w:b/>
          <w:bCs/>
        </w:rPr>
        <w:t>3</w:t>
      </w:r>
      <w:r w:rsidR="00100FFA" w:rsidRPr="00B137BA">
        <w:rPr>
          <w:rFonts w:asciiTheme="minorHAnsi" w:hAnsiTheme="minorHAnsi" w:cstheme="minorHAnsi"/>
          <w:b/>
          <w:bCs/>
        </w:rPr>
        <w:t xml:space="preserve"> - </w:t>
      </w:r>
      <w:r w:rsidR="00122EB2" w:rsidRPr="00B137BA">
        <w:rPr>
          <w:rFonts w:asciiTheme="minorHAnsi" w:hAnsiTheme="minorHAnsi" w:cstheme="minorHAnsi"/>
          <w:b/>
          <w:bCs/>
        </w:rPr>
        <w:t xml:space="preserve">11:00 am – </w:t>
      </w:r>
      <w:r w:rsidR="00385B29" w:rsidRPr="00B137BA">
        <w:rPr>
          <w:rFonts w:asciiTheme="minorHAnsi" w:hAnsiTheme="minorHAnsi" w:cstheme="minorHAnsi"/>
          <w:b/>
          <w:bCs/>
        </w:rPr>
        <w:t>1</w:t>
      </w:r>
      <w:r w:rsidR="00DB56C1" w:rsidRPr="00B137BA">
        <w:rPr>
          <w:rFonts w:asciiTheme="minorHAnsi" w:hAnsiTheme="minorHAnsi" w:cstheme="minorHAnsi"/>
          <w:b/>
          <w:bCs/>
        </w:rPr>
        <w:t>2</w:t>
      </w:r>
      <w:r w:rsidR="00AF5F9D" w:rsidRPr="00B137BA">
        <w:rPr>
          <w:rFonts w:asciiTheme="minorHAnsi" w:hAnsiTheme="minorHAnsi" w:cstheme="minorHAnsi"/>
          <w:b/>
          <w:bCs/>
        </w:rPr>
        <w:t>:</w:t>
      </w:r>
      <w:r w:rsidR="00DB56C1" w:rsidRPr="00B137BA">
        <w:rPr>
          <w:rFonts w:asciiTheme="minorHAnsi" w:hAnsiTheme="minorHAnsi" w:cstheme="minorHAnsi"/>
          <w:b/>
          <w:bCs/>
        </w:rPr>
        <w:t>3</w:t>
      </w:r>
      <w:r w:rsidR="00C05928" w:rsidRPr="00B137BA">
        <w:rPr>
          <w:rFonts w:asciiTheme="minorHAnsi" w:hAnsiTheme="minorHAnsi" w:cstheme="minorHAnsi"/>
          <w:b/>
          <w:bCs/>
        </w:rPr>
        <w:t>0pm</w:t>
      </w:r>
    </w:p>
    <w:p w14:paraId="720E247A" w14:textId="77777777" w:rsidR="006E39FF" w:rsidRPr="00B137BA" w:rsidRDefault="006E39FF" w:rsidP="00C6226B">
      <w:pPr>
        <w:pStyle w:val="Header"/>
        <w:jc w:val="center"/>
        <w:outlineLvl w:val="0"/>
        <w:rPr>
          <w:rFonts w:asciiTheme="minorHAnsi" w:hAnsiTheme="minorHAnsi" w:cstheme="minorHAnsi"/>
          <w:b/>
          <w:bCs/>
        </w:rPr>
      </w:pPr>
    </w:p>
    <w:p w14:paraId="0419776D" w14:textId="0732B97F" w:rsidR="00C86AE7" w:rsidRPr="00B137BA" w:rsidRDefault="00244754" w:rsidP="00D13A2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B137BA">
        <w:rPr>
          <w:rFonts w:asciiTheme="minorHAnsi" w:hAnsiTheme="minorHAnsi" w:cstheme="minorHAnsi"/>
          <w:b/>
        </w:rPr>
        <w:t>Welcome and</w:t>
      </w:r>
      <w:r w:rsidR="00607CA0" w:rsidRPr="00B137BA">
        <w:rPr>
          <w:rFonts w:asciiTheme="minorHAnsi" w:hAnsiTheme="minorHAnsi" w:cstheme="minorHAnsi"/>
          <w:b/>
        </w:rPr>
        <w:t xml:space="preserve"> Chairs Introductions</w:t>
      </w:r>
      <w:r w:rsidR="00D720C6" w:rsidRPr="00B137BA">
        <w:rPr>
          <w:rFonts w:asciiTheme="minorHAnsi" w:hAnsiTheme="minorHAnsi" w:cstheme="minorHAnsi"/>
          <w:b/>
        </w:rPr>
        <w:t xml:space="preserve"> </w:t>
      </w:r>
    </w:p>
    <w:p w14:paraId="5C04442B" w14:textId="61E85270" w:rsidR="009625AE" w:rsidRPr="00B137BA" w:rsidRDefault="00000000" w:rsidP="009625AE">
      <w:pPr>
        <w:pStyle w:val="ListParagraph"/>
        <w:widowControl w:val="0"/>
        <w:autoSpaceDE w:val="0"/>
        <w:autoSpaceDN w:val="0"/>
        <w:adjustRightInd w:val="0"/>
        <w:ind w:left="180"/>
        <w:rPr>
          <w:rFonts w:asciiTheme="minorHAnsi" w:hAnsiTheme="minorHAnsi" w:cstheme="minorHAnsi"/>
          <w:b/>
        </w:rPr>
      </w:pPr>
      <w:hyperlink r:id="rId8" w:history="1">
        <w:r w:rsidR="00540386" w:rsidRPr="00B137BA">
          <w:rPr>
            <w:rStyle w:val="Hyperlink"/>
            <w:rFonts w:asciiTheme="minorHAnsi" w:hAnsiTheme="minorHAnsi" w:cstheme="minorHAnsi"/>
            <w:b/>
          </w:rPr>
          <w:t>Participant List</w:t>
        </w:r>
      </w:hyperlink>
    </w:p>
    <w:p w14:paraId="19E2F9FF" w14:textId="77777777" w:rsidR="00B137BA" w:rsidRPr="00B137BA" w:rsidRDefault="00B137BA" w:rsidP="009625AE">
      <w:pPr>
        <w:pStyle w:val="ListParagraph"/>
        <w:widowControl w:val="0"/>
        <w:autoSpaceDE w:val="0"/>
        <w:autoSpaceDN w:val="0"/>
        <w:adjustRightInd w:val="0"/>
        <w:ind w:left="180"/>
        <w:rPr>
          <w:rFonts w:asciiTheme="minorHAnsi" w:hAnsiTheme="minorHAnsi" w:cstheme="minorHAnsi"/>
          <w:b/>
        </w:rPr>
      </w:pPr>
    </w:p>
    <w:p w14:paraId="05151EB1" w14:textId="77777777" w:rsidR="00EB3574" w:rsidRPr="00B137BA" w:rsidRDefault="00BD434E" w:rsidP="00EB35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</w:rPr>
      </w:pPr>
      <w:r w:rsidRPr="00B137BA">
        <w:rPr>
          <w:rFonts w:asciiTheme="minorHAnsi" w:hAnsiTheme="minorHAnsi" w:cstheme="minorHAnsi"/>
          <w:b/>
          <w:color w:val="000000"/>
        </w:rPr>
        <w:t>Guidelines for BOS Meetings</w:t>
      </w:r>
    </w:p>
    <w:p w14:paraId="772461D9" w14:textId="77777777" w:rsidR="00823571" w:rsidRPr="00B137BA" w:rsidRDefault="00823571" w:rsidP="00782905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1A3FF27" w14:textId="1BCC7208" w:rsidR="00092FA2" w:rsidRPr="00D774BD" w:rsidRDefault="004D480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B137BA">
        <w:rPr>
          <w:rFonts w:asciiTheme="minorHAnsi" w:hAnsiTheme="minorHAnsi" w:cstheme="minorHAnsi"/>
          <w:b/>
          <w:color w:val="000000"/>
        </w:rPr>
        <w:t>Adopt</w:t>
      </w:r>
      <w:r w:rsidR="00313AAD" w:rsidRPr="00B137BA">
        <w:rPr>
          <w:rFonts w:asciiTheme="minorHAnsi" w:hAnsiTheme="minorHAnsi" w:cstheme="minorHAnsi"/>
          <w:b/>
          <w:color w:val="000000"/>
        </w:rPr>
        <w:t xml:space="preserve"> </w:t>
      </w:r>
      <w:r w:rsidR="00D5704B" w:rsidRPr="00B137BA">
        <w:rPr>
          <w:rFonts w:asciiTheme="minorHAnsi" w:hAnsiTheme="minorHAnsi" w:cstheme="minorHAnsi"/>
          <w:b/>
          <w:color w:val="000000"/>
        </w:rPr>
        <w:t>Nov Semi-annual Meeting</w:t>
      </w:r>
      <w:r w:rsidR="00AF42D5" w:rsidRPr="00B137BA">
        <w:rPr>
          <w:rFonts w:asciiTheme="minorHAnsi" w:hAnsiTheme="minorHAnsi" w:cstheme="minorHAnsi"/>
          <w:b/>
          <w:color w:val="000000"/>
        </w:rPr>
        <w:t xml:space="preserve"> </w:t>
      </w:r>
      <w:proofErr w:type="gramStart"/>
      <w:r w:rsidR="00AF42D5" w:rsidRPr="00B137BA">
        <w:rPr>
          <w:rFonts w:asciiTheme="minorHAnsi" w:hAnsiTheme="minorHAnsi" w:cstheme="minorHAnsi"/>
          <w:b/>
          <w:color w:val="000000"/>
        </w:rPr>
        <w:t>Minutes</w:t>
      </w:r>
      <w:r w:rsidR="00D720C6" w:rsidRPr="00B137BA">
        <w:rPr>
          <w:rFonts w:asciiTheme="minorHAnsi" w:hAnsiTheme="minorHAnsi" w:cstheme="minorHAnsi"/>
          <w:b/>
          <w:color w:val="000000"/>
        </w:rPr>
        <w:t xml:space="preserve"> </w:t>
      </w:r>
      <w:r w:rsidR="00415267" w:rsidRPr="00B137BA">
        <w:rPr>
          <w:rFonts w:asciiTheme="minorHAnsi" w:hAnsiTheme="minorHAnsi" w:cstheme="minorHAnsi"/>
          <w:b/>
          <w:color w:val="000000"/>
        </w:rPr>
        <w:t xml:space="preserve"> -</w:t>
      </w:r>
      <w:proofErr w:type="gramEnd"/>
      <w:r w:rsidR="00415267" w:rsidRPr="00B137BA">
        <w:rPr>
          <w:rFonts w:asciiTheme="minorHAnsi" w:hAnsiTheme="minorHAnsi" w:cstheme="minorHAnsi"/>
          <w:b/>
          <w:color w:val="000000"/>
        </w:rPr>
        <w:t xml:space="preserve"> </w:t>
      </w:r>
      <w:r w:rsidR="00415267" w:rsidRPr="00D774BD">
        <w:rPr>
          <w:rFonts w:asciiTheme="minorHAnsi" w:hAnsiTheme="minorHAnsi" w:cstheme="minorHAnsi"/>
          <w:bCs/>
          <w:color w:val="000000"/>
        </w:rPr>
        <w:t>minutes approved by consensus</w:t>
      </w:r>
    </w:p>
    <w:p w14:paraId="6F6E4C91" w14:textId="299FD56A" w:rsidR="00F0733F" w:rsidRPr="00B137BA" w:rsidRDefault="00A736E3" w:rsidP="00D36120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137B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6ACB403A" w14:textId="28349C5B" w:rsidR="00AC15D4" w:rsidRPr="00B137BA" w:rsidRDefault="00C86AE7" w:rsidP="00AC1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B137BA">
        <w:rPr>
          <w:rFonts w:asciiTheme="minorHAnsi" w:hAnsiTheme="minorHAnsi" w:cstheme="minorHAnsi"/>
          <w:b/>
          <w:color w:val="000000"/>
        </w:rPr>
        <w:t>Announcements</w:t>
      </w:r>
      <w:r w:rsidR="00D720C6" w:rsidRPr="00B137BA">
        <w:rPr>
          <w:rFonts w:asciiTheme="minorHAnsi" w:hAnsiTheme="minorHAnsi" w:cstheme="minorHAnsi"/>
          <w:b/>
          <w:color w:val="000000"/>
        </w:rPr>
        <w:t xml:space="preserve"> </w:t>
      </w:r>
    </w:p>
    <w:p w14:paraId="4652C9D1" w14:textId="14C0CE88" w:rsidR="00072FDB" w:rsidRPr="00B137BA" w:rsidRDefault="00A26743" w:rsidP="00072FDB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B137BA">
        <w:rPr>
          <w:rFonts w:asciiTheme="minorHAnsi" w:hAnsiTheme="minorHAnsi" w:cstheme="minorHAnsi"/>
          <w:color w:val="000000" w:themeColor="text1"/>
        </w:rPr>
        <w:t xml:space="preserve">Welcome </w:t>
      </w:r>
      <w:r w:rsidR="00B137BA">
        <w:rPr>
          <w:rFonts w:asciiTheme="minorHAnsi" w:hAnsiTheme="minorHAnsi" w:cstheme="minorHAnsi"/>
          <w:color w:val="000000" w:themeColor="text1"/>
        </w:rPr>
        <w:t>N</w:t>
      </w:r>
      <w:r w:rsidRPr="00B137BA">
        <w:rPr>
          <w:rFonts w:asciiTheme="minorHAnsi" w:hAnsiTheme="minorHAnsi" w:cstheme="minorHAnsi"/>
          <w:color w:val="000000" w:themeColor="text1"/>
        </w:rPr>
        <w:t xml:space="preserve">ew </w:t>
      </w:r>
      <w:r w:rsidR="00B137BA">
        <w:rPr>
          <w:rFonts w:asciiTheme="minorHAnsi" w:hAnsiTheme="minorHAnsi" w:cstheme="minorHAnsi"/>
          <w:color w:val="000000" w:themeColor="text1"/>
        </w:rPr>
        <w:t>and New A</w:t>
      </w:r>
      <w:r w:rsidRPr="00B137BA">
        <w:rPr>
          <w:rFonts w:asciiTheme="minorHAnsi" w:hAnsiTheme="minorHAnsi" w:cstheme="minorHAnsi"/>
          <w:color w:val="000000" w:themeColor="text1"/>
        </w:rPr>
        <w:t xml:space="preserve">lternative Steering Committee </w:t>
      </w:r>
      <w:r w:rsidR="00B137BA">
        <w:rPr>
          <w:rFonts w:asciiTheme="minorHAnsi" w:hAnsiTheme="minorHAnsi" w:cstheme="minorHAnsi"/>
          <w:color w:val="000000" w:themeColor="text1"/>
        </w:rPr>
        <w:t xml:space="preserve">(SC) </w:t>
      </w:r>
      <w:r w:rsidRPr="00B137BA">
        <w:rPr>
          <w:rFonts w:asciiTheme="minorHAnsi" w:hAnsiTheme="minorHAnsi" w:cstheme="minorHAnsi"/>
          <w:color w:val="000000" w:themeColor="text1"/>
        </w:rPr>
        <w:t>Representatives</w:t>
      </w:r>
    </w:p>
    <w:p w14:paraId="60D0EB48" w14:textId="09E460F7" w:rsidR="00705B83" w:rsidRPr="00B137BA" w:rsidRDefault="00705B83" w:rsidP="00072FDB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B137BA">
        <w:rPr>
          <w:rFonts w:asciiTheme="minorHAnsi" w:hAnsiTheme="minorHAnsi" w:cstheme="minorHAnsi"/>
          <w:color w:val="000000" w:themeColor="text1"/>
        </w:rPr>
        <w:t xml:space="preserve">There is one new SC member and several new SC alternates.  The new Steering Committee </w:t>
      </w:r>
      <w:r w:rsidR="00D774BD">
        <w:rPr>
          <w:rFonts w:asciiTheme="minorHAnsi" w:hAnsiTheme="minorHAnsi" w:cstheme="minorHAnsi"/>
          <w:color w:val="000000" w:themeColor="text1"/>
        </w:rPr>
        <w:t>m</w:t>
      </w:r>
      <w:r w:rsidRPr="00B137BA">
        <w:rPr>
          <w:rFonts w:asciiTheme="minorHAnsi" w:hAnsiTheme="minorHAnsi" w:cstheme="minorHAnsi"/>
          <w:color w:val="000000" w:themeColor="text1"/>
        </w:rPr>
        <w:t xml:space="preserve">ember from CT Department of Correction is Joy Zavarella, Reentry Services.  The alternate Steering Committee members </w:t>
      </w:r>
      <w:proofErr w:type="gramStart"/>
      <w:r w:rsidRPr="00B137BA">
        <w:rPr>
          <w:rFonts w:asciiTheme="minorHAnsi" w:hAnsiTheme="minorHAnsi" w:cstheme="minorHAnsi"/>
          <w:color w:val="000000" w:themeColor="text1"/>
        </w:rPr>
        <w:t>include:</w:t>
      </w:r>
      <w:proofErr w:type="gramEnd"/>
      <w:r w:rsidRPr="00B137BA">
        <w:rPr>
          <w:rFonts w:asciiTheme="minorHAnsi" w:hAnsiTheme="minorHAnsi" w:cstheme="minorHAnsi"/>
          <w:color w:val="000000" w:themeColor="text1"/>
        </w:rPr>
        <w:t xml:space="preserve"> CT Department of Social Services: Theresa Rivera, Division of Program Oversight and Grant Administration; Partnership for Strong Communities, Carline </w:t>
      </w:r>
      <w:proofErr w:type="spellStart"/>
      <w:r w:rsidRPr="00B137BA">
        <w:rPr>
          <w:rFonts w:asciiTheme="minorHAnsi" w:hAnsiTheme="minorHAnsi" w:cstheme="minorHAnsi"/>
          <w:color w:val="000000" w:themeColor="text1"/>
        </w:rPr>
        <w:t>Charmelus</w:t>
      </w:r>
      <w:proofErr w:type="spellEnd"/>
      <w:r w:rsidRPr="00B137BA">
        <w:rPr>
          <w:rFonts w:asciiTheme="minorHAnsi" w:hAnsiTheme="minorHAnsi" w:cstheme="minorHAnsi"/>
          <w:color w:val="000000" w:themeColor="text1"/>
        </w:rPr>
        <w:t>, Collective Impact &amp; Equity Manager; CT Coalition to End Homelessness: Rose Kelly, Interim Director, HMIS and Strategic Planning and Corporation for Supportive Housing, Stephanie Lazarus, CT Fellow Consumer Leadership Involvement Project (CLIP).</w:t>
      </w:r>
    </w:p>
    <w:p w14:paraId="251A2E12" w14:textId="77777777" w:rsidR="00705B83" w:rsidRPr="00B137BA" w:rsidRDefault="00B22A75" w:rsidP="0002556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B137BA">
        <w:rPr>
          <w:rFonts w:asciiTheme="minorHAnsi" w:hAnsiTheme="minorHAnsi" w:cstheme="minorHAnsi"/>
          <w:color w:val="000000" w:themeColor="text1"/>
        </w:rPr>
        <w:t xml:space="preserve">Post Steering Committee Meeting Q &amp; A </w:t>
      </w:r>
    </w:p>
    <w:p w14:paraId="628F9FB9" w14:textId="39C7126A" w:rsidR="00025564" w:rsidRPr="00B137BA" w:rsidRDefault="00B22A75" w:rsidP="00072FDB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B137BA">
        <w:rPr>
          <w:rFonts w:asciiTheme="minorHAnsi" w:hAnsiTheme="minorHAnsi" w:cstheme="minorHAnsi"/>
          <w:color w:val="000000" w:themeColor="text1"/>
        </w:rPr>
        <w:t>Anyone who has questions or concerns is invited to stay on at the end of each meeting.</w:t>
      </w:r>
    </w:p>
    <w:p w14:paraId="3C1AF713" w14:textId="77777777" w:rsidR="00702E47" w:rsidRPr="00B137BA" w:rsidRDefault="0036157C" w:rsidP="0002556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B137BA">
        <w:rPr>
          <w:rFonts w:asciiTheme="minorHAnsi" w:hAnsiTheme="minorHAnsi" w:cstheme="minorHAnsi"/>
          <w:color w:val="000000" w:themeColor="text1"/>
        </w:rPr>
        <w:t xml:space="preserve">Introduction to BOS Webinar </w:t>
      </w:r>
    </w:p>
    <w:p w14:paraId="1A43D7EF" w14:textId="6CA1686C" w:rsidR="0036157C" w:rsidRPr="00B137BA" w:rsidRDefault="00702E47" w:rsidP="00072FDB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B137BA">
        <w:rPr>
          <w:rFonts w:asciiTheme="minorHAnsi" w:hAnsiTheme="minorHAnsi" w:cstheme="minorHAnsi"/>
          <w:color w:val="000000" w:themeColor="text1"/>
        </w:rPr>
        <w:t>Webinar will be held on</w:t>
      </w:r>
      <w:r w:rsidR="0036157C" w:rsidRPr="00B137BA">
        <w:rPr>
          <w:rFonts w:asciiTheme="minorHAnsi" w:hAnsiTheme="minorHAnsi" w:cstheme="minorHAnsi"/>
          <w:color w:val="000000" w:themeColor="text1"/>
        </w:rPr>
        <w:t xml:space="preserve"> </w:t>
      </w:r>
      <w:r w:rsidR="00705B83" w:rsidRPr="00B137BA">
        <w:rPr>
          <w:rFonts w:asciiTheme="minorHAnsi" w:hAnsiTheme="minorHAnsi" w:cstheme="minorHAnsi"/>
          <w:color w:val="000000" w:themeColor="text1"/>
        </w:rPr>
        <w:t>2/29</w:t>
      </w:r>
      <w:r w:rsidR="0036157C" w:rsidRPr="00B137BA">
        <w:rPr>
          <w:rFonts w:asciiTheme="minorHAnsi" w:hAnsiTheme="minorHAnsi" w:cstheme="minorHAnsi"/>
          <w:color w:val="000000" w:themeColor="text1"/>
        </w:rPr>
        <w:t xml:space="preserve">/24 </w:t>
      </w:r>
      <w:r w:rsidRPr="00B137BA">
        <w:rPr>
          <w:rFonts w:asciiTheme="minorHAnsi" w:hAnsiTheme="minorHAnsi" w:cstheme="minorHAnsi"/>
          <w:color w:val="000000" w:themeColor="text1"/>
        </w:rPr>
        <w:t xml:space="preserve">from </w:t>
      </w:r>
      <w:r w:rsidR="0036157C" w:rsidRPr="00B137BA">
        <w:rPr>
          <w:rFonts w:asciiTheme="minorHAnsi" w:hAnsiTheme="minorHAnsi" w:cstheme="minorHAnsi"/>
          <w:color w:val="000000" w:themeColor="text1"/>
        </w:rPr>
        <w:t>10-11:30</w:t>
      </w:r>
      <w:r w:rsidRPr="00B137BA">
        <w:rPr>
          <w:rFonts w:asciiTheme="minorHAnsi" w:hAnsiTheme="minorHAnsi" w:cstheme="minorHAnsi"/>
          <w:color w:val="000000" w:themeColor="text1"/>
        </w:rPr>
        <w:t>.</w:t>
      </w:r>
      <w:r w:rsidR="00D4267F">
        <w:rPr>
          <w:rFonts w:asciiTheme="minorHAnsi" w:hAnsiTheme="minorHAnsi" w:cstheme="minorHAnsi"/>
          <w:color w:val="000000" w:themeColor="text1"/>
        </w:rPr>
        <w:t xml:space="preserve"> (NOTE DATE CHANGE)</w:t>
      </w:r>
    </w:p>
    <w:p w14:paraId="6C8482AB" w14:textId="3BBA7477" w:rsidR="00705B83" w:rsidRPr="00B137BA" w:rsidRDefault="00B137BA" w:rsidP="00B137BA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webinar is f</w:t>
      </w:r>
      <w:r w:rsidR="00705B83" w:rsidRPr="00705B83">
        <w:rPr>
          <w:rFonts w:asciiTheme="minorHAnsi" w:hAnsiTheme="minorHAnsi" w:cstheme="minorHAnsi"/>
          <w:color w:val="000000" w:themeColor="text1"/>
        </w:rPr>
        <w:t>or new Steering Committee members or anyone who wants a refresher on: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05B83" w:rsidRPr="00B137BA">
        <w:rPr>
          <w:rFonts w:asciiTheme="minorHAnsi" w:hAnsiTheme="minorHAnsi" w:cstheme="minorHAnsi"/>
          <w:color w:val="000000" w:themeColor="text1"/>
        </w:rPr>
        <w:t>CoC Responsibilities, Overview of the Homeless Response System, Key Partners, CT BOS Governance</w:t>
      </w:r>
      <w:r w:rsidR="00702E47" w:rsidRPr="00B137BA">
        <w:rPr>
          <w:rFonts w:asciiTheme="minorHAnsi" w:hAnsiTheme="minorHAnsi" w:cstheme="minorHAnsi"/>
          <w:color w:val="000000" w:themeColor="text1"/>
        </w:rPr>
        <w:t>.</w:t>
      </w:r>
    </w:p>
    <w:p w14:paraId="4F9C5B1A" w14:textId="1BED87F2" w:rsidR="00705B83" w:rsidRPr="00B137BA" w:rsidRDefault="00705B83" w:rsidP="00072FDB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705B83">
        <w:rPr>
          <w:rFonts w:asciiTheme="minorHAnsi" w:hAnsiTheme="minorHAnsi" w:cstheme="minorHAnsi"/>
          <w:color w:val="000000" w:themeColor="text1"/>
        </w:rPr>
        <w:t>Join Zoom Meeting</w:t>
      </w:r>
      <w:r w:rsidRPr="00B137BA">
        <w:rPr>
          <w:rFonts w:asciiTheme="minorHAnsi" w:hAnsiTheme="minorHAnsi" w:cstheme="minorHAnsi"/>
          <w:color w:val="000000" w:themeColor="text1"/>
        </w:rPr>
        <w:t xml:space="preserve">: </w:t>
      </w:r>
      <w:hyperlink r:id="rId9" w:history="1">
        <w:r w:rsidRPr="00B137BA">
          <w:rPr>
            <w:rStyle w:val="Hyperlink"/>
            <w:rFonts w:asciiTheme="minorHAnsi" w:hAnsiTheme="minorHAnsi" w:cstheme="minorHAnsi"/>
          </w:rPr>
          <w:t>Zoom Link</w:t>
        </w:r>
      </w:hyperlink>
      <w:r w:rsidRPr="00B137BA">
        <w:rPr>
          <w:rFonts w:asciiTheme="minorHAnsi" w:hAnsiTheme="minorHAnsi" w:cstheme="minorHAnsi"/>
          <w:color w:val="000000" w:themeColor="text1"/>
        </w:rPr>
        <w:t>; Meeting ID: 828 6189 9566; Passcode: 271400; Call-in: 646-876-9923</w:t>
      </w:r>
    </w:p>
    <w:p w14:paraId="208D3D4C" w14:textId="65756360" w:rsidR="00702E47" w:rsidRPr="00B137BA" w:rsidRDefault="00F249B4" w:rsidP="0002556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B137BA">
        <w:rPr>
          <w:rFonts w:asciiTheme="minorHAnsi" w:hAnsiTheme="minorHAnsi" w:cstheme="minorHAnsi"/>
          <w:color w:val="000000" w:themeColor="text1"/>
        </w:rPr>
        <w:t xml:space="preserve">Policy and Administrative Requirements </w:t>
      </w:r>
      <w:r w:rsidR="00CB6163" w:rsidRPr="00B137BA">
        <w:rPr>
          <w:rFonts w:asciiTheme="minorHAnsi" w:hAnsiTheme="minorHAnsi" w:cstheme="minorHAnsi"/>
          <w:color w:val="000000" w:themeColor="text1"/>
        </w:rPr>
        <w:t>Webinar</w:t>
      </w:r>
      <w:r w:rsidR="00702E47" w:rsidRPr="00B137BA">
        <w:rPr>
          <w:rFonts w:asciiTheme="minorHAnsi" w:hAnsiTheme="minorHAnsi" w:cstheme="minorHAnsi"/>
          <w:color w:val="000000" w:themeColor="text1"/>
        </w:rPr>
        <w:tab/>
      </w:r>
    </w:p>
    <w:p w14:paraId="3D0F0FA4" w14:textId="60C731F1" w:rsidR="00CB6163" w:rsidRPr="00B137BA" w:rsidRDefault="008D06EA" w:rsidP="00072FDB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B137BA">
        <w:rPr>
          <w:rFonts w:asciiTheme="minorHAnsi" w:hAnsiTheme="minorHAnsi" w:cstheme="minorHAnsi"/>
          <w:color w:val="000000" w:themeColor="text1"/>
        </w:rPr>
        <w:t>The w</w:t>
      </w:r>
      <w:r w:rsidR="00702E47" w:rsidRPr="00B137BA">
        <w:rPr>
          <w:rFonts w:asciiTheme="minorHAnsi" w:hAnsiTheme="minorHAnsi" w:cstheme="minorHAnsi"/>
          <w:color w:val="000000" w:themeColor="text1"/>
        </w:rPr>
        <w:t xml:space="preserve">ebinar will be held on </w:t>
      </w:r>
      <w:r w:rsidR="00D75566" w:rsidRPr="00B137BA">
        <w:rPr>
          <w:rFonts w:asciiTheme="minorHAnsi" w:hAnsiTheme="minorHAnsi" w:cstheme="minorHAnsi"/>
          <w:color w:val="000000" w:themeColor="text1"/>
        </w:rPr>
        <w:t xml:space="preserve">1/24/24 </w:t>
      </w:r>
      <w:r w:rsidR="00702E47" w:rsidRPr="00B137BA">
        <w:rPr>
          <w:rFonts w:asciiTheme="minorHAnsi" w:hAnsiTheme="minorHAnsi" w:cstheme="minorHAnsi"/>
          <w:color w:val="000000" w:themeColor="text1"/>
        </w:rPr>
        <w:t>from</w:t>
      </w:r>
      <w:r w:rsidR="00D75566" w:rsidRPr="00B137BA">
        <w:rPr>
          <w:rFonts w:asciiTheme="minorHAnsi" w:hAnsiTheme="minorHAnsi" w:cstheme="minorHAnsi"/>
          <w:color w:val="000000" w:themeColor="text1"/>
        </w:rPr>
        <w:t xml:space="preserve"> </w:t>
      </w:r>
      <w:r w:rsidR="006D597B" w:rsidRPr="00B137BA">
        <w:rPr>
          <w:rFonts w:asciiTheme="minorHAnsi" w:hAnsiTheme="minorHAnsi" w:cstheme="minorHAnsi"/>
          <w:color w:val="000000" w:themeColor="text1"/>
        </w:rPr>
        <w:t>10am-12pm</w:t>
      </w:r>
      <w:r w:rsidR="00702E47" w:rsidRPr="00B137BA">
        <w:rPr>
          <w:rFonts w:asciiTheme="minorHAnsi" w:hAnsiTheme="minorHAnsi" w:cstheme="minorHAnsi"/>
          <w:color w:val="000000" w:themeColor="text1"/>
        </w:rPr>
        <w:t>.</w:t>
      </w:r>
    </w:p>
    <w:p w14:paraId="3F8AA3BD" w14:textId="5C19167F" w:rsidR="00702E47" w:rsidRPr="00B137BA" w:rsidRDefault="00B137BA" w:rsidP="00072FDB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Webinar t</w:t>
      </w:r>
      <w:r w:rsidR="00702E47" w:rsidRPr="00B137BA">
        <w:rPr>
          <w:rFonts w:asciiTheme="minorHAnsi" w:hAnsiTheme="minorHAnsi" w:cstheme="minorHAnsi"/>
          <w:color w:val="000000" w:themeColor="text1"/>
        </w:rPr>
        <w:t xml:space="preserve">opics will </w:t>
      </w:r>
      <w:proofErr w:type="gramStart"/>
      <w:r w:rsidR="00702E47" w:rsidRPr="00B137BA">
        <w:rPr>
          <w:rFonts w:asciiTheme="minorHAnsi" w:hAnsiTheme="minorHAnsi" w:cstheme="minorHAnsi"/>
          <w:color w:val="000000" w:themeColor="text1"/>
        </w:rPr>
        <w:t>include:</w:t>
      </w:r>
      <w:proofErr w:type="gramEnd"/>
      <w:r w:rsidR="00702E47" w:rsidRPr="00B137BA">
        <w:rPr>
          <w:rFonts w:asciiTheme="minorHAnsi" w:hAnsiTheme="minorHAnsi" w:cstheme="minorHAnsi"/>
          <w:color w:val="000000" w:themeColor="text1"/>
        </w:rPr>
        <w:t xml:space="preserve"> o</w:t>
      </w:r>
      <w:r w:rsidR="00702E47" w:rsidRPr="00702E47">
        <w:rPr>
          <w:rFonts w:asciiTheme="minorHAnsi" w:hAnsiTheme="minorHAnsi" w:cstheme="minorHAnsi"/>
          <w:color w:val="000000" w:themeColor="text1"/>
        </w:rPr>
        <w:t>verview of Federal and Local Requirements</w:t>
      </w:r>
      <w:r w:rsidR="00702E47" w:rsidRPr="00B137BA">
        <w:rPr>
          <w:rFonts w:asciiTheme="minorHAnsi" w:hAnsiTheme="minorHAnsi" w:cstheme="minorHAnsi"/>
          <w:color w:val="000000" w:themeColor="text1"/>
        </w:rPr>
        <w:t>; Buy America Build America (BABA) requirements; Equity &amp; Equal Access; Participant Rights &amp; Notices and additional required policies.</w:t>
      </w:r>
    </w:p>
    <w:p w14:paraId="7520DDFE" w14:textId="18A3E41E" w:rsidR="00702E47" w:rsidRPr="00B137BA" w:rsidRDefault="00702E47" w:rsidP="00072FDB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702E47">
        <w:rPr>
          <w:rFonts w:asciiTheme="minorHAnsi" w:hAnsiTheme="minorHAnsi" w:cstheme="minorHAnsi"/>
          <w:color w:val="000000" w:themeColor="text1"/>
        </w:rPr>
        <w:t>Join Zoom Meeting</w:t>
      </w:r>
      <w:r w:rsidR="007E17FA" w:rsidRPr="00B137BA">
        <w:rPr>
          <w:rFonts w:asciiTheme="minorHAnsi" w:hAnsiTheme="minorHAnsi" w:cstheme="minorHAnsi"/>
          <w:color w:val="000000" w:themeColor="text1"/>
        </w:rPr>
        <w:t xml:space="preserve">; </w:t>
      </w:r>
      <w:hyperlink r:id="rId10" w:history="1">
        <w:r w:rsidRPr="00B137BA">
          <w:rPr>
            <w:rStyle w:val="Hyperlink"/>
            <w:rFonts w:asciiTheme="minorHAnsi" w:hAnsiTheme="minorHAnsi" w:cstheme="minorHAnsi"/>
          </w:rPr>
          <w:t>Zoom Link</w:t>
        </w:r>
      </w:hyperlink>
      <w:r w:rsidR="007E17FA" w:rsidRPr="00B137BA">
        <w:rPr>
          <w:rFonts w:asciiTheme="minorHAnsi" w:hAnsiTheme="minorHAnsi" w:cstheme="minorHAnsi"/>
          <w:color w:val="000000" w:themeColor="text1"/>
        </w:rPr>
        <w:t xml:space="preserve">; </w:t>
      </w:r>
      <w:r w:rsidRPr="00B137BA">
        <w:rPr>
          <w:rFonts w:asciiTheme="minorHAnsi" w:hAnsiTheme="minorHAnsi" w:cstheme="minorHAnsi"/>
          <w:color w:val="000000" w:themeColor="text1"/>
        </w:rPr>
        <w:t>Meeting ID: 885 4605 2390</w:t>
      </w:r>
      <w:r w:rsidR="007E17FA" w:rsidRPr="00B137BA">
        <w:rPr>
          <w:rFonts w:asciiTheme="minorHAnsi" w:hAnsiTheme="minorHAnsi" w:cstheme="minorHAnsi"/>
          <w:color w:val="000000" w:themeColor="text1"/>
        </w:rPr>
        <w:t xml:space="preserve">; </w:t>
      </w:r>
      <w:r w:rsidRPr="00B137BA">
        <w:rPr>
          <w:rFonts w:asciiTheme="minorHAnsi" w:hAnsiTheme="minorHAnsi" w:cstheme="minorHAnsi"/>
          <w:color w:val="000000" w:themeColor="text1"/>
        </w:rPr>
        <w:t>Passcode: 420244</w:t>
      </w:r>
      <w:r w:rsidR="007E17FA" w:rsidRPr="00B137BA">
        <w:rPr>
          <w:rFonts w:asciiTheme="minorHAnsi" w:hAnsiTheme="minorHAnsi" w:cstheme="minorHAnsi"/>
          <w:color w:val="000000" w:themeColor="text1"/>
        </w:rPr>
        <w:t xml:space="preserve">; </w:t>
      </w:r>
      <w:proofErr w:type="gramStart"/>
      <w:r w:rsidRPr="00B137BA">
        <w:rPr>
          <w:rFonts w:asciiTheme="minorHAnsi" w:hAnsiTheme="minorHAnsi" w:cstheme="minorHAnsi"/>
          <w:color w:val="000000" w:themeColor="text1"/>
        </w:rPr>
        <w:t>16468769923</w:t>
      </w:r>
      <w:proofErr w:type="gramEnd"/>
    </w:p>
    <w:p w14:paraId="34156E41" w14:textId="7755E606" w:rsidR="000813F4" w:rsidRPr="00B137BA" w:rsidRDefault="000813F4" w:rsidP="0002556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B137BA">
        <w:rPr>
          <w:rFonts w:asciiTheme="minorHAnsi" w:hAnsiTheme="minorHAnsi" w:cstheme="minorHAnsi"/>
          <w:color w:val="000000" w:themeColor="text1"/>
        </w:rPr>
        <w:t>V</w:t>
      </w:r>
      <w:r w:rsidR="007E17FA" w:rsidRPr="00B137BA">
        <w:rPr>
          <w:rFonts w:asciiTheme="minorHAnsi" w:hAnsiTheme="minorHAnsi" w:cstheme="minorHAnsi"/>
          <w:color w:val="000000" w:themeColor="text1"/>
        </w:rPr>
        <w:t xml:space="preserve">iolence </w:t>
      </w:r>
      <w:r w:rsidRPr="00B137BA">
        <w:rPr>
          <w:rFonts w:asciiTheme="minorHAnsi" w:hAnsiTheme="minorHAnsi" w:cstheme="minorHAnsi"/>
          <w:color w:val="000000" w:themeColor="text1"/>
        </w:rPr>
        <w:t>A</w:t>
      </w:r>
      <w:r w:rsidR="007E17FA" w:rsidRPr="00B137BA">
        <w:rPr>
          <w:rFonts w:asciiTheme="minorHAnsi" w:hAnsiTheme="minorHAnsi" w:cstheme="minorHAnsi"/>
          <w:color w:val="000000" w:themeColor="text1"/>
        </w:rPr>
        <w:t xml:space="preserve">gainst </w:t>
      </w:r>
      <w:r w:rsidRPr="00B137BA">
        <w:rPr>
          <w:rFonts w:asciiTheme="minorHAnsi" w:hAnsiTheme="minorHAnsi" w:cstheme="minorHAnsi"/>
          <w:color w:val="000000" w:themeColor="text1"/>
        </w:rPr>
        <w:t>W</w:t>
      </w:r>
      <w:r w:rsidR="007E17FA" w:rsidRPr="00B137BA">
        <w:rPr>
          <w:rFonts w:asciiTheme="minorHAnsi" w:hAnsiTheme="minorHAnsi" w:cstheme="minorHAnsi"/>
          <w:color w:val="000000" w:themeColor="text1"/>
        </w:rPr>
        <w:t xml:space="preserve">omen </w:t>
      </w:r>
      <w:r w:rsidRPr="00B137BA">
        <w:rPr>
          <w:rFonts w:asciiTheme="minorHAnsi" w:hAnsiTheme="minorHAnsi" w:cstheme="minorHAnsi"/>
          <w:color w:val="000000" w:themeColor="text1"/>
        </w:rPr>
        <w:t>A</w:t>
      </w:r>
      <w:r w:rsidR="007E17FA" w:rsidRPr="00B137BA">
        <w:rPr>
          <w:rFonts w:asciiTheme="minorHAnsi" w:hAnsiTheme="minorHAnsi" w:cstheme="minorHAnsi"/>
          <w:color w:val="000000" w:themeColor="text1"/>
        </w:rPr>
        <w:t>ct</w:t>
      </w:r>
      <w:r w:rsidRPr="00B137BA">
        <w:rPr>
          <w:rFonts w:asciiTheme="minorHAnsi" w:hAnsiTheme="minorHAnsi" w:cstheme="minorHAnsi"/>
          <w:color w:val="000000" w:themeColor="text1"/>
        </w:rPr>
        <w:t xml:space="preserve"> Webinar</w:t>
      </w:r>
    </w:p>
    <w:p w14:paraId="17D34ED3" w14:textId="77777777" w:rsidR="008D06EA" w:rsidRPr="00B137BA" w:rsidRDefault="008D06EA" w:rsidP="00072FDB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B137BA">
        <w:rPr>
          <w:rFonts w:asciiTheme="minorHAnsi" w:hAnsiTheme="minorHAnsi" w:cstheme="minorHAnsi"/>
          <w:color w:val="000000" w:themeColor="text1"/>
        </w:rPr>
        <w:t xml:space="preserve">The webinar will be held on 2/13 from 10-12. </w:t>
      </w:r>
    </w:p>
    <w:p w14:paraId="5E56AD8E" w14:textId="747CAFB1" w:rsidR="008D06EA" w:rsidRPr="00B137BA" w:rsidRDefault="00B137BA" w:rsidP="00072FDB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Webinar t</w:t>
      </w:r>
      <w:r w:rsidR="008D06EA" w:rsidRPr="00B137BA">
        <w:rPr>
          <w:rFonts w:asciiTheme="minorHAnsi" w:hAnsiTheme="minorHAnsi" w:cstheme="minorHAnsi"/>
          <w:color w:val="000000" w:themeColor="text1"/>
        </w:rPr>
        <w:t xml:space="preserve">opics will include:  </w:t>
      </w:r>
      <w:r w:rsidR="008D06EA" w:rsidRPr="008D06EA">
        <w:rPr>
          <w:rFonts w:asciiTheme="minorHAnsi" w:hAnsiTheme="minorHAnsi" w:cstheme="minorHAnsi"/>
          <w:color w:val="000000" w:themeColor="text1"/>
        </w:rPr>
        <w:t>VAWA Overview</w:t>
      </w:r>
      <w:r w:rsidR="008D06EA" w:rsidRPr="00B137BA">
        <w:rPr>
          <w:rFonts w:asciiTheme="minorHAnsi" w:hAnsiTheme="minorHAnsi" w:cstheme="minorHAnsi"/>
          <w:color w:val="000000" w:themeColor="text1"/>
        </w:rPr>
        <w:t>; Who is eligible for protections; Responsibilities of CoC Providers; Documentation Requirements; Prohibition on Retaliation; Right to Report; VAWA Eligible Activities.</w:t>
      </w:r>
    </w:p>
    <w:p w14:paraId="06BE48FE" w14:textId="38F0EF71" w:rsidR="008D06EA" w:rsidRPr="00B137BA" w:rsidRDefault="008D06EA" w:rsidP="00072FDB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8D06EA">
        <w:rPr>
          <w:rFonts w:asciiTheme="minorHAnsi" w:hAnsiTheme="minorHAnsi" w:cstheme="minorHAnsi"/>
          <w:color w:val="000000" w:themeColor="text1"/>
        </w:rPr>
        <w:t>Join Zoom Meeting</w:t>
      </w:r>
      <w:r w:rsidRPr="00B137BA">
        <w:rPr>
          <w:rFonts w:asciiTheme="minorHAnsi" w:hAnsiTheme="minorHAnsi" w:cstheme="minorHAnsi"/>
          <w:color w:val="000000" w:themeColor="text1"/>
        </w:rPr>
        <w:t xml:space="preserve">: </w:t>
      </w:r>
      <w:hyperlink r:id="rId11" w:history="1">
        <w:r w:rsidRPr="00B137BA">
          <w:rPr>
            <w:rStyle w:val="Hyperlink"/>
            <w:rFonts w:asciiTheme="minorHAnsi" w:hAnsiTheme="minorHAnsi" w:cstheme="minorHAnsi"/>
          </w:rPr>
          <w:t>Link to Zoom Meeting</w:t>
        </w:r>
      </w:hyperlink>
      <w:r w:rsidRPr="00B137BA">
        <w:rPr>
          <w:rFonts w:asciiTheme="minorHAnsi" w:hAnsiTheme="minorHAnsi" w:cstheme="minorHAnsi"/>
          <w:color w:val="000000" w:themeColor="text1"/>
        </w:rPr>
        <w:t>; Meeting ID: 828 0549 8935; Passcode: 369657; 16469313860</w:t>
      </w:r>
    </w:p>
    <w:p w14:paraId="34F65782" w14:textId="2EC6098D" w:rsidR="00700163" w:rsidRDefault="0070016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</w:p>
    <w:p w14:paraId="7E69392A" w14:textId="77777777" w:rsidR="007E17FA" w:rsidRPr="00B137BA" w:rsidRDefault="007E17FA" w:rsidP="008D06EA">
      <w:pPr>
        <w:widowControl w:val="0"/>
        <w:autoSpaceDE w:val="0"/>
        <w:autoSpaceDN w:val="0"/>
        <w:adjustRightInd w:val="0"/>
        <w:ind w:left="19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B7D1346" w14:textId="39560548" w:rsidR="00D21862" w:rsidRPr="00B137BA" w:rsidRDefault="00D21862" w:rsidP="0002556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B137BA">
        <w:rPr>
          <w:rFonts w:asciiTheme="minorHAnsi" w:hAnsiTheme="minorHAnsi" w:cstheme="minorHAnsi"/>
          <w:color w:val="000000" w:themeColor="text1"/>
        </w:rPr>
        <w:t>HUD CoC Grant Consolidations</w:t>
      </w:r>
    </w:p>
    <w:p w14:paraId="02769DF6" w14:textId="43AB8913" w:rsidR="008D06EA" w:rsidRPr="00B137BA" w:rsidRDefault="008D06EA" w:rsidP="00072FDB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B137BA">
        <w:rPr>
          <w:rFonts w:asciiTheme="minorHAnsi" w:hAnsiTheme="minorHAnsi" w:cstheme="minorHAnsi"/>
          <w:color w:val="000000" w:themeColor="text1"/>
        </w:rPr>
        <w:t xml:space="preserve">BOS encourages providers to look at their projects and to see if consolidation of grants is possible.  </w:t>
      </w:r>
      <w:r w:rsidRPr="008D06EA">
        <w:rPr>
          <w:rFonts w:asciiTheme="minorHAnsi" w:hAnsiTheme="minorHAnsi" w:cstheme="minorHAnsi"/>
          <w:color w:val="000000" w:themeColor="text1"/>
        </w:rPr>
        <w:t>Benefits of consolidatio</w:t>
      </w:r>
      <w:r w:rsidRPr="00B137BA">
        <w:rPr>
          <w:rFonts w:asciiTheme="minorHAnsi" w:hAnsiTheme="minorHAnsi" w:cstheme="minorHAnsi"/>
          <w:color w:val="000000" w:themeColor="text1"/>
        </w:rPr>
        <w:t xml:space="preserve">n </w:t>
      </w:r>
      <w:proofErr w:type="gramStart"/>
      <w:r w:rsidRPr="00B137BA">
        <w:rPr>
          <w:rFonts w:asciiTheme="minorHAnsi" w:hAnsiTheme="minorHAnsi" w:cstheme="minorHAnsi"/>
          <w:color w:val="000000" w:themeColor="text1"/>
        </w:rPr>
        <w:t>include</w:t>
      </w:r>
      <w:r w:rsidR="00D774BD">
        <w:rPr>
          <w:rFonts w:asciiTheme="minorHAnsi" w:hAnsiTheme="minorHAnsi" w:cstheme="minorHAnsi"/>
          <w:color w:val="000000" w:themeColor="text1"/>
        </w:rPr>
        <w:t>:</w:t>
      </w:r>
      <w:proofErr w:type="gramEnd"/>
      <w:r w:rsidRPr="00B137BA">
        <w:rPr>
          <w:rFonts w:asciiTheme="minorHAnsi" w:hAnsiTheme="minorHAnsi" w:cstheme="minorHAnsi"/>
          <w:color w:val="000000" w:themeColor="text1"/>
        </w:rPr>
        <w:t xml:space="preserve"> lessening administrative burdens with one APR and one project application</w:t>
      </w:r>
      <w:r w:rsidR="00D774BD">
        <w:rPr>
          <w:rFonts w:asciiTheme="minorHAnsi" w:hAnsiTheme="minorHAnsi" w:cstheme="minorHAnsi"/>
          <w:color w:val="000000" w:themeColor="text1"/>
        </w:rPr>
        <w:t>;</w:t>
      </w:r>
      <w:r w:rsidRPr="00B137BA">
        <w:rPr>
          <w:rFonts w:asciiTheme="minorHAnsi" w:hAnsiTheme="minorHAnsi" w:cstheme="minorHAnsi"/>
          <w:color w:val="000000" w:themeColor="text1"/>
        </w:rPr>
        <w:t xml:space="preserve"> greater flexibility with more funding in a single grant may make it easier to over-lease and fully spend</w:t>
      </w:r>
      <w:r w:rsidR="00D774BD">
        <w:rPr>
          <w:rFonts w:asciiTheme="minorHAnsi" w:hAnsiTheme="minorHAnsi" w:cstheme="minorHAnsi"/>
          <w:color w:val="000000" w:themeColor="text1"/>
        </w:rPr>
        <w:t>; and potential for improved</w:t>
      </w:r>
      <w:r w:rsidRPr="00B137BA">
        <w:rPr>
          <w:rFonts w:asciiTheme="minorHAnsi" w:hAnsiTheme="minorHAnsi" w:cstheme="minorHAnsi"/>
          <w:color w:val="000000" w:themeColor="text1"/>
        </w:rPr>
        <w:t xml:space="preserve"> performance outcomes since a small number of negative outcomes don’t impact performance as much in a larger project.</w:t>
      </w:r>
    </w:p>
    <w:p w14:paraId="2CC98A84" w14:textId="758CA6BF" w:rsidR="008D06EA" w:rsidRPr="00B137BA" w:rsidRDefault="008D06EA" w:rsidP="00B137BA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8D06EA">
        <w:rPr>
          <w:rFonts w:asciiTheme="minorHAnsi" w:hAnsiTheme="minorHAnsi" w:cstheme="minorHAnsi"/>
          <w:color w:val="000000" w:themeColor="text1"/>
        </w:rPr>
        <w:t xml:space="preserve">If you have more than one grant with the same component type </w:t>
      </w:r>
      <w:r w:rsidRPr="00B137BA">
        <w:rPr>
          <w:rFonts w:asciiTheme="minorHAnsi" w:hAnsiTheme="minorHAnsi" w:cstheme="minorHAnsi"/>
          <w:color w:val="000000" w:themeColor="text1"/>
        </w:rPr>
        <w:t>for</w:t>
      </w:r>
      <w:r w:rsidRPr="008D06EA">
        <w:rPr>
          <w:rFonts w:asciiTheme="minorHAnsi" w:hAnsiTheme="minorHAnsi" w:cstheme="minorHAnsi"/>
          <w:color w:val="000000" w:themeColor="text1"/>
        </w:rPr>
        <w:t xml:space="preserve"> example: </w:t>
      </w:r>
      <w:r w:rsidRPr="00B137BA">
        <w:rPr>
          <w:rFonts w:asciiTheme="minorHAnsi" w:hAnsiTheme="minorHAnsi" w:cstheme="minorHAnsi"/>
          <w:color w:val="000000" w:themeColor="text1"/>
        </w:rPr>
        <w:t>two</w:t>
      </w:r>
      <w:r w:rsidRPr="008D06EA">
        <w:rPr>
          <w:rFonts w:asciiTheme="minorHAnsi" w:hAnsiTheme="minorHAnsi" w:cstheme="minorHAnsi"/>
          <w:color w:val="000000" w:themeColor="text1"/>
        </w:rPr>
        <w:t xml:space="preserve"> PSH grants</w:t>
      </w:r>
      <w:r w:rsidRPr="00B137BA">
        <w:rPr>
          <w:rFonts w:asciiTheme="minorHAnsi" w:hAnsiTheme="minorHAnsi" w:cstheme="minorHAnsi"/>
          <w:color w:val="000000" w:themeColor="text1"/>
        </w:rPr>
        <w:t xml:space="preserve">, </w:t>
      </w:r>
      <w:r w:rsidRPr="008D06EA">
        <w:rPr>
          <w:rFonts w:asciiTheme="minorHAnsi" w:hAnsiTheme="minorHAnsi" w:cstheme="minorHAnsi"/>
          <w:color w:val="000000" w:themeColor="text1"/>
        </w:rPr>
        <w:t>please consider consolidating now.</w:t>
      </w:r>
      <w:r w:rsidRPr="00B137BA">
        <w:rPr>
          <w:rFonts w:asciiTheme="minorHAnsi" w:hAnsiTheme="minorHAnsi" w:cstheme="minorHAnsi"/>
          <w:color w:val="000000" w:themeColor="text1"/>
        </w:rPr>
        <w:t xml:space="preserve"> Consolidations can be applied for once the 2024 CoC Competition opens</w:t>
      </w:r>
      <w:r w:rsidR="00A448E6">
        <w:rPr>
          <w:rFonts w:asciiTheme="minorHAnsi" w:hAnsiTheme="minorHAnsi" w:cstheme="minorHAnsi"/>
          <w:color w:val="000000" w:themeColor="text1"/>
        </w:rPr>
        <w:t>.</w:t>
      </w:r>
    </w:p>
    <w:p w14:paraId="6A66221F" w14:textId="49A173DF" w:rsidR="00B53DD8" w:rsidRPr="00B137BA" w:rsidRDefault="006D7ABC" w:rsidP="00116DAE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b/>
          <w:bCs/>
          <w:i/>
          <w:iCs/>
        </w:rPr>
      </w:pPr>
      <w:r w:rsidRPr="00B137BA">
        <w:rPr>
          <w:rFonts w:asciiTheme="minorHAnsi" w:hAnsiTheme="minorHAnsi" w:cstheme="minorHAnsi"/>
          <w:color w:val="000000" w:themeColor="text1"/>
        </w:rPr>
        <w:t xml:space="preserve">Client Portal </w:t>
      </w:r>
      <w:r w:rsidR="00397F24" w:rsidRPr="00B137BA">
        <w:rPr>
          <w:rFonts w:asciiTheme="minorHAnsi" w:hAnsiTheme="minorHAnsi" w:cstheme="minorHAnsi"/>
          <w:color w:val="000000" w:themeColor="text1"/>
        </w:rPr>
        <w:t>Follow-up</w:t>
      </w:r>
    </w:p>
    <w:p w14:paraId="1EBC09BD" w14:textId="182A1633" w:rsidR="00397F24" w:rsidRPr="00B137BA" w:rsidRDefault="00397F24" w:rsidP="00397F24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 xml:space="preserve">CT BOS has </w:t>
      </w:r>
      <w:r w:rsidRPr="00397F24">
        <w:rPr>
          <w:rFonts w:asciiTheme="minorHAnsi" w:hAnsiTheme="minorHAnsi" w:cstheme="minorHAnsi"/>
        </w:rPr>
        <w:t xml:space="preserve">funding available in 2023-2024 Planning Grant </w:t>
      </w:r>
      <w:r w:rsidRPr="00B137BA">
        <w:rPr>
          <w:rFonts w:asciiTheme="minorHAnsi" w:hAnsiTheme="minorHAnsi" w:cstheme="minorHAnsi"/>
        </w:rPr>
        <w:t xml:space="preserve">which is enough to fund the </w:t>
      </w:r>
      <w:proofErr w:type="spellStart"/>
      <w:r w:rsidRPr="00B137BA">
        <w:rPr>
          <w:rFonts w:asciiTheme="minorHAnsi" w:hAnsiTheme="minorHAnsi" w:cstheme="minorHAnsi"/>
        </w:rPr>
        <w:t>CaseWorthy</w:t>
      </w:r>
      <w:proofErr w:type="spellEnd"/>
      <w:r w:rsidRPr="00B137BA">
        <w:rPr>
          <w:rFonts w:asciiTheme="minorHAnsi" w:hAnsiTheme="minorHAnsi" w:cstheme="minorHAnsi"/>
        </w:rPr>
        <w:t xml:space="preserve"> software module and Nutmeg to support build out (approx. $40,000)</w:t>
      </w:r>
      <w:r w:rsidR="00B137BA">
        <w:rPr>
          <w:rFonts w:asciiTheme="minorHAnsi" w:hAnsiTheme="minorHAnsi" w:cstheme="minorHAnsi"/>
        </w:rPr>
        <w:t xml:space="preserve"> of the client portal.</w:t>
      </w:r>
    </w:p>
    <w:p w14:paraId="45C16E3F" w14:textId="456669B4" w:rsidR="00397F24" w:rsidRDefault="00397F24" w:rsidP="00397F24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</w:rPr>
      </w:pPr>
      <w:r w:rsidRPr="00397F24">
        <w:rPr>
          <w:rFonts w:asciiTheme="minorHAnsi" w:hAnsiTheme="minorHAnsi" w:cstheme="minorHAnsi"/>
        </w:rPr>
        <w:t xml:space="preserve">Over the past 6 months, </w:t>
      </w:r>
      <w:r w:rsidRPr="00B137BA">
        <w:rPr>
          <w:rFonts w:asciiTheme="minorHAnsi" w:hAnsiTheme="minorHAnsi" w:cstheme="minorHAnsi"/>
        </w:rPr>
        <w:t xml:space="preserve">BOS </w:t>
      </w:r>
      <w:r w:rsidR="00B137BA">
        <w:rPr>
          <w:rFonts w:asciiTheme="minorHAnsi" w:hAnsiTheme="minorHAnsi" w:cstheme="minorHAnsi"/>
        </w:rPr>
        <w:t>has done</w:t>
      </w:r>
      <w:r w:rsidRPr="00397F24">
        <w:rPr>
          <w:rFonts w:asciiTheme="minorHAnsi" w:hAnsiTheme="minorHAnsi" w:cstheme="minorHAnsi"/>
        </w:rPr>
        <w:t xml:space="preserve"> a series of </w:t>
      </w:r>
      <w:proofErr w:type="spellStart"/>
      <w:r w:rsidRPr="00397F24">
        <w:rPr>
          <w:rFonts w:asciiTheme="minorHAnsi" w:hAnsiTheme="minorHAnsi" w:cstheme="minorHAnsi"/>
        </w:rPr>
        <w:t>CaseWorthy</w:t>
      </w:r>
      <w:proofErr w:type="spellEnd"/>
      <w:r w:rsidRPr="00397F24">
        <w:rPr>
          <w:rFonts w:asciiTheme="minorHAnsi" w:hAnsiTheme="minorHAnsi" w:cstheme="minorHAnsi"/>
        </w:rPr>
        <w:t xml:space="preserve"> Client Portal Demos</w:t>
      </w:r>
      <w:r w:rsidRPr="00B137BA">
        <w:rPr>
          <w:rFonts w:asciiTheme="minorHAnsi" w:hAnsiTheme="minorHAnsi" w:cstheme="minorHAnsi"/>
        </w:rPr>
        <w:t xml:space="preserve"> (Steering Committee demo, Follow</w:t>
      </w:r>
      <w:r w:rsidR="00B137BA">
        <w:rPr>
          <w:rFonts w:asciiTheme="minorHAnsi" w:hAnsiTheme="minorHAnsi" w:cstheme="minorHAnsi"/>
        </w:rPr>
        <w:t>-</w:t>
      </w:r>
      <w:r w:rsidRPr="00B137BA">
        <w:rPr>
          <w:rFonts w:asciiTheme="minorHAnsi" w:hAnsiTheme="minorHAnsi" w:cstheme="minorHAnsi"/>
        </w:rPr>
        <w:t>up open session demo, Demo Session for Persons with Lived Experience</w:t>
      </w:r>
      <w:r w:rsidR="00182E41">
        <w:rPr>
          <w:rFonts w:asciiTheme="minorHAnsi" w:hAnsiTheme="minorHAnsi" w:cstheme="minorHAnsi"/>
        </w:rPr>
        <w:t xml:space="preserve">). </w:t>
      </w:r>
      <w:r w:rsidRPr="00B137BA">
        <w:rPr>
          <w:rFonts w:asciiTheme="minorHAnsi" w:hAnsiTheme="minorHAnsi" w:cstheme="minorHAnsi"/>
        </w:rPr>
        <w:t xml:space="preserve">In addition, BOS </w:t>
      </w:r>
      <w:r w:rsidR="00182E41">
        <w:rPr>
          <w:rFonts w:asciiTheme="minorHAnsi" w:hAnsiTheme="minorHAnsi" w:cstheme="minorHAnsi"/>
        </w:rPr>
        <w:t xml:space="preserve">provided a link to the site and </w:t>
      </w:r>
      <w:r w:rsidRPr="00B137BA">
        <w:rPr>
          <w:rFonts w:asciiTheme="minorHAnsi" w:hAnsiTheme="minorHAnsi" w:cstheme="minorHAnsi"/>
        </w:rPr>
        <w:t xml:space="preserve">conducted Interviews with groups using Client Portals including Santa Clara County, CA </w:t>
      </w:r>
      <w:r w:rsidR="00182E41">
        <w:rPr>
          <w:rFonts w:asciiTheme="minorHAnsi" w:hAnsiTheme="minorHAnsi" w:cstheme="minorHAnsi"/>
        </w:rPr>
        <w:t>(</w:t>
      </w:r>
      <w:proofErr w:type="spellStart"/>
      <w:r w:rsidRPr="00B137BA">
        <w:rPr>
          <w:rFonts w:asciiTheme="minorHAnsi" w:hAnsiTheme="minorHAnsi" w:cstheme="minorHAnsi"/>
        </w:rPr>
        <w:t>BitFocus</w:t>
      </w:r>
      <w:proofErr w:type="spellEnd"/>
      <w:r w:rsidR="00182E41">
        <w:rPr>
          <w:rFonts w:asciiTheme="minorHAnsi" w:hAnsiTheme="minorHAnsi" w:cstheme="minorHAnsi"/>
        </w:rPr>
        <w:t>)</w:t>
      </w:r>
      <w:r w:rsidRPr="00B137BA">
        <w:rPr>
          <w:rFonts w:asciiTheme="minorHAnsi" w:hAnsiTheme="minorHAnsi" w:cstheme="minorHAnsi"/>
        </w:rPr>
        <w:t xml:space="preserve"> and Goodwill </w:t>
      </w:r>
      <w:r w:rsidR="00182E41">
        <w:rPr>
          <w:rFonts w:asciiTheme="minorHAnsi" w:hAnsiTheme="minorHAnsi" w:cstheme="minorHAnsi"/>
        </w:rPr>
        <w:t>(</w:t>
      </w:r>
      <w:proofErr w:type="spellStart"/>
      <w:r w:rsidRPr="00B137BA">
        <w:rPr>
          <w:rFonts w:asciiTheme="minorHAnsi" w:hAnsiTheme="minorHAnsi" w:cstheme="minorHAnsi"/>
        </w:rPr>
        <w:t>CaseWorthy</w:t>
      </w:r>
      <w:proofErr w:type="spellEnd"/>
      <w:r w:rsidR="00182E41">
        <w:rPr>
          <w:rFonts w:asciiTheme="minorHAnsi" w:hAnsiTheme="minorHAnsi" w:cstheme="minorHAnsi"/>
        </w:rPr>
        <w:t>)</w:t>
      </w:r>
      <w:r w:rsidRPr="00B137BA">
        <w:rPr>
          <w:rFonts w:asciiTheme="minorHAnsi" w:hAnsiTheme="minorHAnsi" w:cstheme="minorHAnsi"/>
        </w:rPr>
        <w:t xml:space="preserve">. Feedback has overwhelmingly </w:t>
      </w:r>
      <w:r w:rsidR="00B137BA">
        <w:rPr>
          <w:rFonts w:asciiTheme="minorHAnsi" w:hAnsiTheme="minorHAnsi" w:cstheme="minorHAnsi"/>
        </w:rPr>
        <w:t xml:space="preserve">been </w:t>
      </w:r>
      <w:r w:rsidRPr="00B137BA">
        <w:rPr>
          <w:rFonts w:asciiTheme="minorHAnsi" w:hAnsiTheme="minorHAnsi" w:cstheme="minorHAnsi"/>
        </w:rPr>
        <w:t>in support of adopting</w:t>
      </w:r>
      <w:r w:rsidR="00B137BA">
        <w:rPr>
          <w:rFonts w:asciiTheme="minorHAnsi" w:hAnsiTheme="minorHAnsi" w:cstheme="minorHAnsi"/>
        </w:rPr>
        <w:t xml:space="preserve"> the client portal.</w:t>
      </w:r>
    </w:p>
    <w:p w14:paraId="1DE440C6" w14:textId="5408C75E" w:rsidR="00A448E6" w:rsidRPr="00A448E6" w:rsidRDefault="00A448E6" w:rsidP="00397F24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It was noted that </w:t>
      </w:r>
      <w:r w:rsidR="00182E41">
        <w:rPr>
          <w:rFonts w:asciiTheme="minorHAnsi" w:hAnsiTheme="minorHAnsi" w:cstheme="minorHAnsi"/>
          <w:color w:val="000000" w:themeColor="text1"/>
        </w:rPr>
        <w:t xml:space="preserve">the money to fund this project must be spent by 6/30/24 and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A448E6">
        <w:rPr>
          <w:rFonts w:asciiTheme="minorHAnsi" w:hAnsiTheme="minorHAnsi" w:cstheme="minorHAnsi"/>
          <w:color w:val="000000" w:themeColor="text1"/>
        </w:rPr>
        <w:t>next step</w:t>
      </w:r>
      <w:r>
        <w:rPr>
          <w:rFonts w:asciiTheme="minorHAnsi" w:hAnsiTheme="minorHAnsi" w:cstheme="minorHAnsi"/>
          <w:color w:val="000000" w:themeColor="text1"/>
        </w:rPr>
        <w:t xml:space="preserve">s are </w:t>
      </w:r>
      <w:r w:rsidRPr="00A448E6">
        <w:rPr>
          <w:rFonts w:asciiTheme="minorHAnsi" w:hAnsiTheme="minorHAnsi" w:cstheme="minorHAnsi"/>
          <w:color w:val="000000" w:themeColor="text1"/>
        </w:rPr>
        <w:t>to figure out timing</w:t>
      </w:r>
      <w:r>
        <w:rPr>
          <w:rFonts w:asciiTheme="minorHAnsi" w:hAnsiTheme="minorHAnsi" w:cstheme="minorHAnsi"/>
          <w:color w:val="000000" w:themeColor="text1"/>
        </w:rPr>
        <w:t xml:space="preserve"> and </w:t>
      </w:r>
      <w:r w:rsidRPr="00A448E6">
        <w:rPr>
          <w:rFonts w:asciiTheme="minorHAnsi" w:hAnsiTheme="minorHAnsi" w:cstheme="minorHAnsi"/>
          <w:color w:val="000000" w:themeColor="text1"/>
        </w:rPr>
        <w:t xml:space="preserve">how </w:t>
      </w:r>
      <w:proofErr w:type="gramStart"/>
      <w:r w:rsidR="00182E41">
        <w:rPr>
          <w:rFonts w:asciiTheme="minorHAnsi" w:hAnsiTheme="minorHAnsi" w:cstheme="minorHAnsi"/>
          <w:color w:val="000000" w:themeColor="text1"/>
        </w:rPr>
        <w:t>this fits</w:t>
      </w:r>
      <w:proofErr w:type="gramEnd"/>
      <w:r w:rsidR="00182E41">
        <w:rPr>
          <w:rFonts w:asciiTheme="minorHAnsi" w:hAnsiTheme="minorHAnsi" w:cstheme="minorHAnsi"/>
          <w:color w:val="000000" w:themeColor="text1"/>
        </w:rPr>
        <w:t xml:space="preserve"> within</w:t>
      </w:r>
      <w:r w:rsidRPr="00A448E6">
        <w:rPr>
          <w:rFonts w:asciiTheme="minorHAnsi" w:hAnsiTheme="minorHAnsi" w:cstheme="minorHAnsi"/>
          <w:color w:val="000000" w:themeColor="text1"/>
        </w:rPr>
        <w:t xml:space="preserve"> competing HMIS needs</w:t>
      </w:r>
    </w:p>
    <w:p w14:paraId="0BC56E47" w14:textId="77777777" w:rsidR="0072578B" w:rsidRPr="00A448E6" w:rsidRDefault="0072578B" w:rsidP="00A448E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</w:rPr>
      </w:pPr>
    </w:p>
    <w:p w14:paraId="66E62160" w14:textId="5BCC5142" w:rsidR="00823571" w:rsidRPr="00B137BA" w:rsidRDefault="00823571" w:rsidP="0089307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B137BA">
        <w:rPr>
          <w:rFonts w:asciiTheme="minorHAnsi" w:hAnsiTheme="minorHAnsi" w:cstheme="minorHAnsi"/>
          <w:b/>
          <w:bCs/>
        </w:rPr>
        <w:t>2024 CT BOS New Project Priorities</w:t>
      </w:r>
      <w:r w:rsidR="00211280" w:rsidRPr="00B137BA">
        <w:rPr>
          <w:rFonts w:asciiTheme="minorHAnsi" w:hAnsiTheme="minorHAnsi" w:cstheme="minorHAnsi"/>
          <w:b/>
          <w:bCs/>
        </w:rPr>
        <w:t xml:space="preserve"> </w:t>
      </w:r>
    </w:p>
    <w:p w14:paraId="5C92A851" w14:textId="6A3AA598" w:rsidR="00395C02" w:rsidRPr="00B137BA" w:rsidRDefault="00147CDE" w:rsidP="00147CDE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 xml:space="preserve">CAN </w:t>
      </w:r>
      <w:r w:rsidR="00395C02" w:rsidRPr="00B137BA">
        <w:rPr>
          <w:rFonts w:asciiTheme="minorHAnsi" w:hAnsiTheme="minorHAnsi" w:cstheme="minorHAnsi"/>
        </w:rPr>
        <w:t>D</w:t>
      </w:r>
      <w:r w:rsidRPr="00B137BA">
        <w:rPr>
          <w:rFonts w:asciiTheme="minorHAnsi" w:hAnsiTheme="minorHAnsi" w:cstheme="minorHAnsi"/>
        </w:rPr>
        <w:t xml:space="preserve">ata &amp; </w:t>
      </w:r>
      <w:r w:rsidR="00395C02" w:rsidRPr="00B137BA">
        <w:rPr>
          <w:rFonts w:asciiTheme="minorHAnsi" w:hAnsiTheme="minorHAnsi" w:cstheme="minorHAnsi"/>
        </w:rPr>
        <w:t>P</w:t>
      </w:r>
      <w:r w:rsidRPr="00B137BA">
        <w:rPr>
          <w:rFonts w:asciiTheme="minorHAnsi" w:hAnsiTheme="minorHAnsi" w:cstheme="minorHAnsi"/>
        </w:rPr>
        <w:t>riorities</w:t>
      </w:r>
    </w:p>
    <w:p w14:paraId="40414A9C" w14:textId="77777777" w:rsidR="00395C02" w:rsidRPr="00B137BA" w:rsidRDefault="00395C02" w:rsidP="00395C02">
      <w:pPr>
        <w:pStyle w:val="ListParagraph"/>
        <w:numPr>
          <w:ilvl w:val="2"/>
          <w:numId w:val="1"/>
        </w:numPr>
        <w:ind w:left="1260"/>
        <w:rPr>
          <w:rFonts w:asciiTheme="minorHAnsi" w:hAnsiTheme="minorHAnsi" w:cstheme="minorHAnsi"/>
        </w:rPr>
      </w:pPr>
      <w:r w:rsidRPr="00395C02">
        <w:rPr>
          <w:rFonts w:asciiTheme="minorHAnsi" w:hAnsiTheme="minorHAnsi" w:cstheme="minorHAnsi"/>
        </w:rPr>
        <w:t>All 6 CANs submitted data/recommendations</w:t>
      </w:r>
      <w:r w:rsidRPr="00B137BA">
        <w:rPr>
          <w:rFonts w:asciiTheme="minorHAnsi" w:hAnsiTheme="minorHAnsi" w:cstheme="minorHAnsi"/>
        </w:rPr>
        <w:t xml:space="preserve"> and all recommended need for both Rapid Rehousing (RRH) and Permanent Supportive Housing (PSH). Five of the 6 CANs noted significant unmet needs among people experiencing unsheltered homelessness and 3 of 6 CANs noted significant unmet needs among older adults.  </w:t>
      </w:r>
    </w:p>
    <w:p w14:paraId="0E1CAC8B" w14:textId="4A642E2B" w:rsidR="00395C02" w:rsidRPr="00B137BA" w:rsidRDefault="00395C02" w:rsidP="00395C02">
      <w:pPr>
        <w:pStyle w:val="ListParagraph"/>
        <w:numPr>
          <w:ilvl w:val="2"/>
          <w:numId w:val="1"/>
        </w:numPr>
        <w:ind w:left="126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>The data showed greatest need for Rapid Rehousing (RRH) for both individuals (1203 unmatched households) and families (59 unmatched households).</w:t>
      </w:r>
    </w:p>
    <w:p w14:paraId="3C8D5C01" w14:textId="0AAA5652" w:rsidR="00147CDE" w:rsidRPr="00B137BA" w:rsidRDefault="00395C02" w:rsidP="00395C02">
      <w:pPr>
        <w:pStyle w:val="ListParagraph"/>
        <w:numPr>
          <w:ilvl w:val="2"/>
          <w:numId w:val="1"/>
        </w:numPr>
        <w:ind w:left="126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 xml:space="preserve">The data also supports need for PSH for single adults and some CANs noted need for Family PSH. </w:t>
      </w:r>
      <w:r w:rsidR="00E841FE" w:rsidRPr="002F57FE">
        <w:rPr>
          <w:rFonts w:asciiTheme="minorHAnsi" w:hAnsiTheme="minorHAnsi" w:cstheme="minorHAnsi"/>
          <w:color w:val="000000" w:themeColor="text1"/>
        </w:rPr>
        <w:t xml:space="preserve">It was noted that the available </w:t>
      </w:r>
      <w:r w:rsidR="00FE613C" w:rsidRPr="002F57FE">
        <w:rPr>
          <w:rFonts w:asciiTheme="minorHAnsi" w:eastAsiaTheme="minorHAnsi" w:hAnsiTheme="minorHAnsi" w:cstheme="minorHAnsi"/>
          <w:color w:val="000000" w:themeColor="text1"/>
        </w:rPr>
        <w:t>PSH data underrepresents the need (e.g., doesn’t capture people in RRH that will need PSH)</w:t>
      </w:r>
      <w:r w:rsidRPr="002F57FE">
        <w:rPr>
          <w:rFonts w:asciiTheme="minorHAnsi" w:eastAsiaTheme="minorHAnsi" w:hAnsiTheme="minorHAnsi" w:cstheme="minorHAnsi"/>
          <w:color w:val="000000" w:themeColor="text1"/>
        </w:rPr>
        <w:t>.</w:t>
      </w:r>
    </w:p>
    <w:p w14:paraId="4B54E83B" w14:textId="6FD55270" w:rsidR="003F2488" w:rsidRPr="00B137BA" w:rsidRDefault="003F2488" w:rsidP="003F2488">
      <w:pPr>
        <w:pStyle w:val="ListParagraph"/>
        <w:numPr>
          <w:ilvl w:val="2"/>
          <w:numId w:val="1"/>
        </w:numPr>
        <w:ind w:left="126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>Other suggestions from the CANs include</w:t>
      </w:r>
      <w:r w:rsidR="00914A85" w:rsidRPr="00B137BA">
        <w:rPr>
          <w:rFonts w:asciiTheme="minorHAnsi" w:hAnsiTheme="minorHAnsi" w:cstheme="minorHAnsi"/>
        </w:rPr>
        <w:t>d</w:t>
      </w:r>
      <w:r w:rsidRPr="00B137BA">
        <w:rPr>
          <w:rFonts w:asciiTheme="minorHAnsi" w:hAnsiTheme="minorHAnsi" w:cstheme="minorHAnsi"/>
        </w:rPr>
        <w:t>: a</w:t>
      </w:r>
      <w:r w:rsidRPr="003F2488">
        <w:rPr>
          <w:rFonts w:asciiTheme="minorHAnsi" w:hAnsiTheme="minorHAnsi" w:cstheme="minorHAnsi"/>
        </w:rPr>
        <w:t>llow</w:t>
      </w:r>
      <w:r w:rsidRPr="00B137BA">
        <w:rPr>
          <w:rFonts w:asciiTheme="minorHAnsi" w:hAnsiTheme="minorHAnsi" w:cstheme="minorHAnsi"/>
        </w:rPr>
        <w:t xml:space="preserve">ing </w:t>
      </w:r>
      <w:r w:rsidRPr="003F2488">
        <w:rPr>
          <w:rFonts w:asciiTheme="minorHAnsi" w:hAnsiTheme="minorHAnsi" w:cstheme="minorHAnsi"/>
        </w:rPr>
        <w:t>10% admin (currently 7%)</w:t>
      </w:r>
      <w:r w:rsidRPr="00B137BA">
        <w:rPr>
          <w:rFonts w:asciiTheme="minorHAnsi" w:hAnsiTheme="minorHAnsi" w:cstheme="minorHAnsi"/>
        </w:rPr>
        <w:t>; focusing funding on housing location services in RRH and PSH projects; and funding PSH projects that serve people with all types of disabilities eligible under the HUD disability definition.</w:t>
      </w:r>
    </w:p>
    <w:p w14:paraId="4CDBE80E" w14:textId="4A572917" w:rsidR="003F2488" w:rsidRPr="00B137BA" w:rsidRDefault="00147CDE" w:rsidP="00E717A6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>Proposed CT BOS New Project Priorities</w:t>
      </w:r>
      <w:r w:rsidR="00BD4B60" w:rsidRPr="00B137BA">
        <w:rPr>
          <w:rFonts w:asciiTheme="minorHAnsi" w:hAnsiTheme="minorHAnsi" w:cstheme="minorHAnsi"/>
        </w:rPr>
        <w:t xml:space="preserve"> </w:t>
      </w:r>
      <w:r w:rsidR="0059343D">
        <w:rPr>
          <w:rFonts w:asciiTheme="minorHAnsi" w:hAnsiTheme="minorHAnsi" w:cstheme="minorHAnsi"/>
        </w:rPr>
        <w:t>for CoC Bonus and Reallocation Funds</w:t>
      </w:r>
    </w:p>
    <w:p w14:paraId="149D77DB" w14:textId="1E44F9E1" w:rsidR="0097552A" w:rsidRDefault="003F2488" w:rsidP="00F5119C">
      <w:pPr>
        <w:pStyle w:val="ListParagraph"/>
        <w:numPr>
          <w:ilvl w:val="2"/>
          <w:numId w:val="1"/>
        </w:numPr>
        <w:ind w:left="135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 xml:space="preserve">There </w:t>
      </w:r>
      <w:r w:rsidR="000A30C6">
        <w:rPr>
          <w:rFonts w:asciiTheme="minorHAnsi" w:hAnsiTheme="minorHAnsi" w:cstheme="minorHAnsi"/>
        </w:rPr>
        <w:t>was</w:t>
      </w:r>
      <w:r w:rsidRPr="00B137BA">
        <w:rPr>
          <w:rFonts w:asciiTheme="minorHAnsi" w:hAnsiTheme="minorHAnsi" w:cstheme="minorHAnsi"/>
        </w:rPr>
        <w:t xml:space="preserve"> discussion</w:t>
      </w:r>
      <w:r w:rsidR="00BD4B60" w:rsidRPr="00B137BA">
        <w:rPr>
          <w:rFonts w:asciiTheme="minorHAnsi" w:hAnsiTheme="minorHAnsi" w:cstheme="minorHAnsi"/>
        </w:rPr>
        <w:t xml:space="preserve"> </w:t>
      </w:r>
      <w:r w:rsidR="000A30C6">
        <w:rPr>
          <w:rFonts w:asciiTheme="minorHAnsi" w:hAnsiTheme="minorHAnsi" w:cstheme="minorHAnsi"/>
        </w:rPr>
        <w:t>at the meeting,</w:t>
      </w:r>
      <w:r w:rsidR="000A30C6" w:rsidRPr="00B137BA">
        <w:rPr>
          <w:rFonts w:asciiTheme="minorHAnsi" w:hAnsiTheme="minorHAnsi" w:cstheme="minorHAnsi"/>
        </w:rPr>
        <w:t xml:space="preserve"> </w:t>
      </w:r>
      <w:r w:rsidRPr="00B137BA">
        <w:rPr>
          <w:rFonts w:asciiTheme="minorHAnsi" w:hAnsiTheme="minorHAnsi" w:cstheme="minorHAnsi"/>
        </w:rPr>
        <w:t xml:space="preserve">and </w:t>
      </w:r>
      <w:r w:rsidR="000A30C6">
        <w:rPr>
          <w:rFonts w:asciiTheme="minorHAnsi" w:hAnsiTheme="minorHAnsi" w:cstheme="minorHAnsi"/>
        </w:rPr>
        <w:t xml:space="preserve">there will be </w:t>
      </w:r>
      <w:r w:rsidRPr="00B137BA">
        <w:rPr>
          <w:rFonts w:asciiTheme="minorHAnsi" w:hAnsiTheme="minorHAnsi" w:cstheme="minorHAnsi"/>
        </w:rPr>
        <w:t xml:space="preserve">a </w:t>
      </w:r>
      <w:r w:rsidR="00BD4B60" w:rsidRPr="00B137BA">
        <w:rPr>
          <w:rFonts w:asciiTheme="minorHAnsi" w:hAnsiTheme="minorHAnsi" w:cstheme="minorHAnsi"/>
        </w:rPr>
        <w:t>vote in January</w:t>
      </w:r>
      <w:r w:rsidR="0097552A">
        <w:rPr>
          <w:rFonts w:asciiTheme="minorHAnsi" w:hAnsiTheme="minorHAnsi" w:cstheme="minorHAnsi"/>
        </w:rPr>
        <w:t xml:space="preserve"> to determine what types of new project applications </w:t>
      </w:r>
      <w:r w:rsidR="000A30C6">
        <w:rPr>
          <w:rFonts w:asciiTheme="minorHAnsi" w:hAnsiTheme="minorHAnsi" w:cstheme="minorHAnsi"/>
        </w:rPr>
        <w:t xml:space="preserve">and costs </w:t>
      </w:r>
      <w:r w:rsidR="0097552A">
        <w:rPr>
          <w:rFonts w:asciiTheme="minorHAnsi" w:hAnsiTheme="minorHAnsi" w:cstheme="minorHAnsi"/>
        </w:rPr>
        <w:t xml:space="preserve">that CT BOS will seek via the upcoming Request for Proposal (RFP). </w:t>
      </w:r>
    </w:p>
    <w:p w14:paraId="02D3788E" w14:textId="1C0422AB" w:rsidR="00F5119C" w:rsidRPr="00B137BA" w:rsidRDefault="00F5119C" w:rsidP="00F5119C">
      <w:pPr>
        <w:pStyle w:val="ListParagraph"/>
        <w:numPr>
          <w:ilvl w:val="2"/>
          <w:numId w:val="1"/>
        </w:numPr>
        <w:ind w:left="135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 xml:space="preserve">There are five </w:t>
      </w:r>
      <w:proofErr w:type="gramStart"/>
      <w:r w:rsidRPr="00B137BA">
        <w:rPr>
          <w:rFonts w:asciiTheme="minorHAnsi" w:hAnsiTheme="minorHAnsi" w:cstheme="minorHAnsi"/>
        </w:rPr>
        <w:t>types</w:t>
      </w:r>
      <w:proofErr w:type="gramEnd"/>
      <w:r w:rsidRPr="00B137BA">
        <w:rPr>
          <w:rFonts w:asciiTheme="minorHAnsi" w:hAnsiTheme="minorHAnsi" w:cstheme="minorHAnsi"/>
        </w:rPr>
        <w:t xml:space="preserve"> projects </w:t>
      </w:r>
      <w:r w:rsidR="000A30C6">
        <w:rPr>
          <w:rFonts w:asciiTheme="minorHAnsi" w:hAnsiTheme="minorHAnsi" w:cstheme="minorHAnsi"/>
        </w:rPr>
        <w:t xml:space="preserve">that HUD allows </w:t>
      </w:r>
      <w:r w:rsidRPr="00B137BA">
        <w:rPr>
          <w:rFonts w:asciiTheme="minorHAnsi" w:hAnsiTheme="minorHAnsi" w:cstheme="minorHAnsi"/>
        </w:rPr>
        <w:t xml:space="preserve">for </w:t>
      </w:r>
      <w:r w:rsidR="00E841FE">
        <w:rPr>
          <w:rFonts w:asciiTheme="minorHAnsi" w:hAnsiTheme="minorHAnsi" w:cstheme="minorHAnsi"/>
        </w:rPr>
        <w:t xml:space="preserve">new </w:t>
      </w:r>
      <w:r w:rsidRPr="00B137BA">
        <w:rPr>
          <w:rFonts w:asciiTheme="minorHAnsi" w:hAnsiTheme="minorHAnsi" w:cstheme="minorHAnsi"/>
        </w:rPr>
        <w:t xml:space="preserve">HUD CoC funding: RRH, PSH, Joint TH-RRH, Coordinated Entry, and HMIS. </w:t>
      </w:r>
      <w:r w:rsidR="00E841FE">
        <w:rPr>
          <w:rFonts w:asciiTheme="minorHAnsi" w:hAnsiTheme="minorHAnsi" w:cstheme="minorHAnsi"/>
        </w:rPr>
        <w:t xml:space="preserve"> The proposed priorities outlined below were discussed.</w:t>
      </w:r>
    </w:p>
    <w:p w14:paraId="0F0D9505" w14:textId="64EC3FE4" w:rsidR="00F5119C" w:rsidRPr="00B137BA" w:rsidRDefault="00F5119C" w:rsidP="00F5119C">
      <w:pPr>
        <w:pStyle w:val="ListParagraph"/>
        <w:numPr>
          <w:ilvl w:val="2"/>
          <w:numId w:val="1"/>
        </w:numPr>
        <w:ind w:left="135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 xml:space="preserve">New Units Permanent Supportive Housing (PSH) for individuals including: </w:t>
      </w:r>
    </w:p>
    <w:p w14:paraId="171AA395" w14:textId="656751A6" w:rsidR="00F5119C" w:rsidRPr="00F5119C" w:rsidRDefault="00F5119C" w:rsidP="009F64AC">
      <w:pPr>
        <w:pStyle w:val="ListParagraph"/>
        <w:numPr>
          <w:ilvl w:val="2"/>
          <w:numId w:val="73"/>
        </w:numPr>
        <w:ind w:left="1800"/>
        <w:rPr>
          <w:rFonts w:asciiTheme="minorHAnsi" w:hAnsiTheme="minorHAnsi" w:cstheme="minorHAnsi"/>
        </w:rPr>
      </w:pPr>
      <w:r w:rsidRPr="00F5119C">
        <w:rPr>
          <w:rFonts w:asciiTheme="minorHAnsi" w:hAnsiTheme="minorHAnsi" w:cstheme="minorHAnsi"/>
        </w:rPr>
        <w:lastRenderedPageBreak/>
        <w:t>Preference for PSH projects that can demonstrate that at least 25% of units designated to serve people experiencing homelessness are subsidized by a source other than CoC or ESG.</w:t>
      </w:r>
      <w:r w:rsidR="00E841FE">
        <w:rPr>
          <w:rFonts w:asciiTheme="minorHAnsi" w:hAnsiTheme="minorHAnsi" w:cstheme="minorHAnsi"/>
        </w:rPr>
        <w:t xml:space="preserve"> This </w:t>
      </w:r>
      <w:r w:rsidR="0059343D">
        <w:rPr>
          <w:rFonts w:asciiTheme="minorHAnsi" w:hAnsiTheme="minorHAnsi" w:cstheme="minorHAnsi"/>
        </w:rPr>
        <w:t>would help to ensure that</w:t>
      </w:r>
      <w:r w:rsidR="00E841FE">
        <w:rPr>
          <w:rFonts w:asciiTheme="minorHAnsi" w:hAnsiTheme="minorHAnsi" w:cstheme="minorHAnsi"/>
        </w:rPr>
        <w:t xml:space="preserve"> CT BOS </w:t>
      </w:r>
      <w:r w:rsidR="0059343D">
        <w:rPr>
          <w:rFonts w:asciiTheme="minorHAnsi" w:hAnsiTheme="minorHAnsi" w:cstheme="minorHAnsi"/>
        </w:rPr>
        <w:t>secures</w:t>
      </w:r>
      <w:r w:rsidR="00E841FE">
        <w:rPr>
          <w:rFonts w:asciiTheme="minorHAnsi" w:hAnsiTheme="minorHAnsi" w:cstheme="minorHAnsi"/>
        </w:rPr>
        <w:t xml:space="preserve"> bonus points on the </w:t>
      </w:r>
      <w:r w:rsidR="0059343D">
        <w:rPr>
          <w:rFonts w:asciiTheme="minorHAnsi" w:hAnsiTheme="minorHAnsi" w:cstheme="minorHAnsi"/>
        </w:rPr>
        <w:t xml:space="preserve">CoC </w:t>
      </w:r>
      <w:r w:rsidR="00E841FE">
        <w:rPr>
          <w:rFonts w:asciiTheme="minorHAnsi" w:hAnsiTheme="minorHAnsi" w:cstheme="minorHAnsi"/>
        </w:rPr>
        <w:t>application</w:t>
      </w:r>
      <w:r w:rsidR="0059343D">
        <w:rPr>
          <w:rFonts w:asciiTheme="minorHAnsi" w:hAnsiTheme="minorHAnsi" w:cstheme="minorHAnsi"/>
        </w:rPr>
        <w:t>.</w:t>
      </w:r>
    </w:p>
    <w:p w14:paraId="74023888" w14:textId="77777777" w:rsidR="00F5119C" w:rsidRPr="00F5119C" w:rsidRDefault="00F5119C" w:rsidP="009F64AC">
      <w:pPr>
        <w:pStyle w:val="ListParagraph"/>
        <w:numPr>
          <w:ilvl w:val="2"/>
          <w:numId w:val="73"/>
        </w:numPr>
        <w:ind w:left="1800"/>
        <w:rPr>
          <w:rFonts w:asciiTheme="minorHAnsi" w:hAnsiTheme="minorHAnsi" w:cstheme="minorHAnsi"/>
        </w:rPr>
      </w:pPr>
      <w:r w:rsidRPr="00F5119C">
        <w:rPr>
          <w:rFonts w:asciiTheme="minorHAnsi" w:hAnsiTheme="minorHAnsi" w:cstheme="minorHAnsi"/>
        </w:rPr>
        <w:t>Priority given to PSH projects targeting people 60+</w:t>
      </w:r>
    </w:p>
    <w:p w14:paraId="143FBC75" w14:textId="22BD39AA" w:rsidR="00F5119C" w:rsidRPr="00F5119C" w:rsidRDefault="00F5119C" w:rsidP="009F64AC">
      <w:pPr>
        <w:pStyle w:val="ListParagraph"/>
        <w:numPr>
          <w:ilvl w:val="2"/>
          <w:numId w:val="73"/>
        </w:numPr>
        <w:ind w:left="1800"/>
        <w:rPr>
          <w:rFonts w:asciiTheme="minorHAnsi" w:hAnsiTheme="minorHAnsi" w:cstheme="minorHAnsi"/>
        </w:rPr>
      </w:pPr>
      <w:r w:rsidRPr="00F5119C">
        <w:rPr>
          <w:rFonts w:asciiTheme="minorHAnsi" w:hAnsiTheme="minorHAnsi" w:cstheme="minorHAnsi"/>
        </w:rPr>
        <w:t>Fund</w:t>
      </w:r>
      <w:r w:rsidRPr="00B137BA">
        <w:rPr>
          <w:rFonts w:asciiTheme="minorHAnsi" w:hAnsiTheme="minorHAnsi" w:cstheme="minorHAnsi"/>
        </w:rPr>
        <w:t>ing</w:t>
      </w:r>
      <w:r w:rsidRPr="00F5119C">
        <w:rPr>
          <w:rFonts w:asciiTheme="minorHAnsi" w:hAnsiTheme="minorHAnsi" w:cstheme="minorHAnsi"/>
        </w:rPr>
        <w:t xml:space="preserve"> PSH projects that use the HUD definition of </w:t>
      </w:r>
      <w:proofErr w:type="gramStart"/>
      <w:r w:rsidRPr="00F5119C">
        <w:rPr>
          <w:rFonts w:asciiTheme="minorHAnsi" w:hAnsiTheme="minorHAnsi" w:cstheme="minorHAnsi"/>
        </w:rPr>
        <w:t>disability</w:t>
      </w:r>
      <w:proofErr w:type="gramEnd"/>
    </w:p>
    <w:p w14:paraId="1721D1DC" w14:textId="65B2C6FF" w:rsidR="0059343D" w:rsidRPr="00F5119C" w:rsidRDefault="00F5119C" w:rsidP="002F57FE">
      <w:pPr>
        <w:pStyle w:val="ListParagraph"/>
        <w:numPr>
          <w:ilvl w:val="1"/>
          <w:numId w:val="73"/>
        </w:numPr>
        <w:ind w:left="1350"/>
        <w:rPr>
          <w:rFonts w:asciiTheme="minorHAnsi" w:hAnsiTheme="minorHAnsi" w:cstheme="minorHAnsi"/>
        </w:rPr>
      </w:pPr>
      <w:r w:rsidRPr="00F5119C">
        <w:rPr>
          <w:rFonts w:asciiTheme="minorHAnsi" w:hAnsiTheme="minorHAnsi" w:cstheme="minorHAnsi"/>
        </w:rPr>
        <w:t>New Units of RRH for Singles and Families (including youth)</w:t>
      </w:r>
    </w:p>
    <w:p w14:paraId="2DC00C13" w14:textId="77777777" w:rsidR="00F5119C" w:rsidRPr="002F57FE" w:rsidRDefault="00F5119C" w:rsidP="002F57FE">
      <w:pPr>
        <w:pStyle w:val="ListParagraph"/>
        <w:numPr>
          <w:ilvl w:val="1"/>
          <w:numId w:val="73"/>
        </w:numPr>
        <w:ind w:left="1350"/>
        <w:rPr>
          <w:rFonts w:asciiTheme="minorHAnsi" w:hAnsiTheme="minorHAnsi" w:cstheme="minorHAnsi"/>
        </w:rPr>
      </w:pPr>
      <w:r w:rsidRPr="002F57FE">
        <w:rPr>
          <w:rFonts w:asciiTheme="minorHAnsi" w:hAnsiTheme="minorHAnsi" w:cstheme="minorHAnsi"/>
        </w:rPr>
        <w:t xml:space="preserve">Preference for Enhanced Services for existing CoC funded PSH and RRH </w:t>
      </w:r>
      <w:proofErr w:type="gramStart"/>
      <w:r w:rsidRPr="002F57FE">
        <w:rPr>
          <w:rFonts w:asciiTheme="minorHAnsi" w:hAnsiTheme="minorHAnsi" w:cstheme="minorHAnsi"/>
        </w:rPr>
        <w:t>projects</w:t>
      </w:r>
      <w:proofErr w:type="gramEnd"/>
    </w:p>
    <w:p w14:paraId="3B9C0D3E" w14:textId="505A03E0" w:rsidR="00F5119C" w:rsidRPr="00F5119C" w:rsidRDefault="00F5119C" w:rsidP="009F64AC">
      <w:pPr>
        <w:pStyle w:val="ListParagraph"/>
        <w:numPr>
          <w:ilvl w:val="2"/>
          <w:numId w:val="73"/>
        </w:numPr>
        <w:ind w:left="1800"/>
        <w:rPr>
          <w:rFonts w:asciiTheme="minorHAnsi" w:hAnsiTheme="minorHAnsi" w:cstheme="minorHAnsi"/>
        </w:rPr>
      </w:pPr>
      <w:r w:rsidRPr="00F5119C">
        <w:rPr>
          <w:rFonts w:asciiTheme="minorHAnsi" w:hAnsiTheme="minorHAnsi" w:cstheme="minorHAnsi"/>
        </w:rPr>
        <w:t>Create Set Aside to enhance services in existing PSH &amp; RRH units with a preference for proposals for services in existing PSH projects with no designated services funding</w:t>
      </w:r>
      <w:r w:rsidRPr="00B137BA">
        <w:rPr>
          <w:rFonts w:asciiTheme="minorHAnsi" w:hAnsiTheme="minorHAnsi" w:cstheme="minorHAnsi"/>
        </w:rPr>
        <w:t>.</w:t>
      </w:r>
    </w:p>
    <w:p w14:paraId="03DDDB97" w14:textId="16890C6A" w:rsidR="0059343D" w:rsidRPr="00F5119C" w:rsidRDefault="00F5119C" w:rsidP="002F57FE">
      <w:pPr>
        <w:pStyle w:val="ListParagraph"/>
        <w:numPr>
          <w:ilvl w:val="1"/>
          <w:numId w:val="73"/>
        </w:numPr>
        <w:ind w:left="1440"/>
        <w:rPr>
          <w:rFonts w:asciiTheme="minorHAnsi" w:hAnsiTheme="minorHAnsi" w:cstheme="minorHAnsi"/>
        </w:rPr>
      </w:pPr>
      <w:r w:rsidRPr="00F5119C">
        <w:rPr>
          <w:rFonts w:asciiTheme="minorHAnsi" w:hAnsiTheme="minorHAnsi" w:cstheme="minorHAnsi"/>
        </w:rPr>
        <w:t>Coordinated Entry Supportive Services Only (CE SSO - not via RFP)</w:t>
      </w:r>
    </w:p>
    <w:p w14:paraId="7280203D" w14:textId="77777777" w:rsidR="00F5119C" w:rsidRPr="002F57FE" w:rsidRDefault="00F5119C" w:rsidP="002F57FE">
      <w:pPr>
        <w:pStyle w:val="ListParagraph"/>
        <w:numPr>
          <w:ilvl w:val="1"/>
          <w:numId w:val="73"/>
        </w:numPr>
        <w:ind w:left="1440"/>
        <w:rPr>
          <w:rFonts w:asciiTheme="minorHAnsi" w:hAnsiTheme="minorHAnsi" w:cstheme="minorHAnsi"/>
        </w:rPr>
      </w:pPr>
      <w:r w:rsidRPr="002F57FE">
        <w:rPr>
          <w:rFonts w:asciiTheme="minorHAnsi" w:hAnsiTheme="minorHAnsi" w:cstheme="minorHAnsi"/>
        </w:rPr>
        <w:t xml:space="preserve">10% allowed for project administrative </w:t>
      </w:r>
      <w:proofErr w:type="gramStart"/>
      <w:r w:rsidRPr="002F57FE">
        <w:rPr>
          <w:rFonts w:asciiTheme="minorHAnsi" w:hAnsiTheme="minorHAnsi" w:cstheme="minorHAnsi"/>
        </w:rPr>
        <w:t>costs</w:t>
      </w:r>
      <w:proofErr w:type="gramEnd"/>
    </w:p>
    <w:p w14:paraId="60BD3F2C" w14:textId="086C9EE4" w:rsidR="007F6376" w:rsidRPr="00B137BA" w:rsidRDefault="007F6376" w:rsidP="007F6376">
      <w:pPr>
        <w:pStyle w:val="ListParagraph"/>
        <w:numPr>
          <w:ilvl w:val="0"/>
          <w:numId w:val="70"/>
        </w:numPr>
        <w:ind w:left="117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 xml:space="preserve">There was discussion around funding an HMIS project.  </w:t>
      </w:r>
      <w:r w:rsidR="0097552A">
        <w:rPr>
          <w:rFonts w:asciiTheme="minorHAnsi" w:hAnsiTheme="minorHAnsi" w:cstheme="minorHAnsi"/>
        </w:rPr>
        <w:t>A member of the HMIS Steering Committee</w:t>
      </w:r>
      <w:r w:rsidR="0097552A" w:rsidRPr="00B137BA">
        <w:rPr>
          <w:rFonts w:asciiTheme="minorHAnsi" w:hAnsiTheme="minorHAnsi" w:cstheme="minorHAnsi"/>
        </w:rPr>
        <w:t xml:space="preserve"> </w:t>
      </w:r>
      <w:r w:rsidRPr="00B137BA">
        <w:rPr>
          <w:rFonts w:asciiTheme="minorHAnsi" w:hAnsiTheme="minorHAnsi" w:cstheme="minorHAnsi"/>
        </w:rPr>
        <w:t xml:space="preserve">noted that </w:t>
      </w:r>
      <w:r w:rsidR="0097552A">
        <w:rPr>
          <w:rFonts w:asciiTheme="minorHAnsi" w:hAnsiTheme="minorHAnsi" w:cstheme="minorHAnsi"/>
        </w:rPr>
        <w:t xml:space="preserve">a recent analysis suggests that </w:t>
      </w:r>
      <w:r w:rsidRPr="00B137BA">
        <w:rPr>
          <w:rFonts w:asciiTheme="minorHAnsi" w:hAnsiTheme="minorHAnsi" w:cstheme="minorHAnsi"/>
        </w:rPr>
        <w:t xml:space="preserve">ODFC </w:t>
      </w:r>
      <w:r w:rsidR="0097552A">
        <w:rPr>
          <w:rFonts w:asciiTheme="minorHAnsi" w:hAnsiTheme="minorHAnsi" w:cstheme="minorHAnsi"/>
        </w:rPr>
        <w:t>may be</w:t>
      </w:r>
      <w:r w:rsidRPr="00B137BA">
        <w:rPr>
          <w:rFonts w:asciiTheme="minorHAnsi" w:hAnsiTheme="minorHAnsi" w:cstheme="minorHAnsi"/>
        </w:rPr>
        <w:t xml:space="preserve"> supporting an inequitable share of the HMIS costs</w:t>
      </w:r>
      <w:r w:rsidR="0097552A">
        <w:rPr>
          <w:rFonts w:asciiTheme="minorHAnsi" w:hAnsiTheme="minorHAnsi" w:cstheme="minorHAnsi"/>
        </w:rPr>
        <w:t xml:space="preserve"> and </w:t>
      </w:r>
      <w:r w:rsidRPr="00B137BA">
        <w:rPr>
          <w:rFonts w:asciiTheme="minorHAnsi" w:hAnsiTheme="minorHAnsi" w:cstheme="minorHAnsi"/>
        </w:rPr>
        <w:t xml:space="preserve">that </w:t>
      </w:r>
      <w:r w:rsidR="0097552A">
        <w:rPr>
          <w:rFonts w:asciiTheme="minorHAnsi" w:hAnsiTheme="minorHAnsi" w:cstheme="minorHAnsi"/>
        </w:rPr>
        <w:t>they are working to gather more information.</w:t>
      </w:r>
      <w:r w:rsidR="0097552A" w:rsidRPr="00B137BA">
        <w:rPr>
          <w:rFonts w:asciiTheme="minorHAnsi" w:hAnsiTheme="minorHAnsi" w:cstheme="minorHAnsi"/>
        </w:rPr>
        <w:t xml:space="preserve"> </w:t>
      </w:r>
    </w:p>
    <w:p w14:paraId="0BB6B640" w14:textId="088B96AD" w:rsidR="007F6376" w:rsidRPr="00B137BA" w:rsidRDefault="007F6376" w:rsidP="007F6376">
      <w:pPr>
        <w:pStyle w:val="ListParagraph"/>
        <w:numPr>
          <w:ilvl w:val="0"/>
          <w:numId w:val="70"/>
        </w:numPr>
        <w:ind w:left="117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 xml:space="preserve">It was reported that </w:t>
      </w:r>
      <w:r w:rsidR="0097552A">
        <w:rPr>
          <w:rFonts w:asciiTheme="minorHAnsi" w:hAnsiTheme="minorHAnsi" w:cstheme="minorHAnsi"/>
        </w:rPr>
        <w:t xml:space="preserve">there has been a call for master leasing among landlords and for </w:t>
      </w:r>
      <w:r w:rsidRPr="00B137BA">
        <w:rPr>
          <w:rFonts w:asciiTheme="minorHAnsi" w:hAnsiTheme="minorHAnsi" w:cstheme="minorHAnsi"/>
        </w:rPr>
        <w:t>the immigrant resettlement population</w:t>
      </w:r>
      <w:r w:rsidR="0097552A">
        <w:rPr>
          <w:rFonts w:asciiTheme="minorHAnsi" w:hAnsiTheme="minorHAnsi" w:cstheme="minorHAnsi"/>
        </w:rPr>
        <w:t xml:space="preserve">. </w:t>
      </w:r>
      <w:r w:rsidRPr="00B137BA">
        <w:rPr>
          <w:rFonts w:asciiTheme="minorHAnsi" w:hAnsiTheme="minorHAnsi" w:cstheme="minorHAnsi"/>
        </w:rPr>
        <w:t xml:space="preserve">CLIP members noted that it is </w:t>
      </w:r>
      <w:r w:rsidR="0097552A">
        <w:rPr>
          <w:rFonts w:asciiTheme="minorHAnsi" w:hAnsiTheme="minorHAnsi" w:cstheme="minorHAnsi"/>
        </w:rPr>
        <w:t xml:space="preserve">also </w:t>
      </w:r>
      <w:r w:rsidRPr="00B137BA">
        <w:rPr>
          <w:rFonts w:asciiTheme="minorHAnsi" w:hAnsiTheme="minorHAnsi" w:cstheme="minorHAnsi"/>
        </w:rPr>
        <w:t>helpful for tenants with poor credit and rental histories.</w:t>
      </w:r>
    </w:p>
    <w:p w14:paraId="11605197" w14:textId="18070AAB" w:rsidR="007F6376" w:rsidRPr="00B137BA" w:rsidRDefault="007F6376" w:rsidP="007F6376">
      <w:pPr>
        <w:pStyle w:val="ListParagraph"/>
        <w:numPr>
          <w:ilvl w:val="0"/>
          <w:numId w:val="70"/>
        </w:numPr>
        <w:ind w:left="117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>There was support expressed for having projects serve persons over 60 and increasing units for persons with physical disabilities.</w:t>
      </w:r>
    </w:p>
    <w:p w14:paraId="2E8FBD27" w14:textId="5F01B53D" w:rsidR="007F6376" w:rsidRPr="00B137BA" w:rsidRDefault="007F6376" w:rsidP="007F6376">
      <w:pPr>
        <w:pStyle w:val="ListParagraph"/>
        <w:numPr>
          <w:ilvl w:val="0"/>
          <w:numId w:val="70"/>
        </w:numPr>
        <w:ind w:left="117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 xml:space="preserve">Participants noted the need for housing search services. </w:t>
      </w:r>
    </w:p>
    <w:p w14:paraId="1FF1E3EB" w14:textId="7144DAF5" w:rsidR="007F6376" w:rsidRPr="00B137BA" w:rsidRDefault="007F6376" w:rsidP="007F6376">
      <w:pPr>
        <w:pStyle w:val="ListParagraph"/>
        <w:numPr>
          <w:ilvl w:val="0"/>
          <w:numId w:val="70"/>
        </w:numPr>
        <w:ind w:left="117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 xml:space="preserve">Concern was raised over whether tenants </w:t>
      </w:r>
      <w:proofErr w:type="gramStart"/>
      <w:r w:rsidRPr="00B137BA">
        <w:rPr>
          <w:rFonts w:asciiTheme="minorHAnsi" w:hAnsiTheme="minorHAnsi" w:cstheme="minorHAnsi"/>
        </w:rPr>
        <w:t>are able to</w:t>
      </w:r>
      <w:proofErr w:type="gramEnd"/>
      <w:r w:rsidRPr="00B137BA">
        <w:rPr>
          <w:rFonts w:asciiTheme="minorHAnsi" w:hAnsiTheme="minorHAnsi" w:cstheme="minorHAnsi"/>
        </w:rPr>
        <w:t xml:space="preserve"> sustain the RRH rents long term once they exit RRH.</w:t>
      </w:r>
    </w:p>
    <w:p w14:paraId="352011D6" w14:textId="6E202404" w:rsidR="000A30C6" w:rsidRDefault="0097552A" w:rsidP="00914A85">
      <w:pPr>
        <w:pStyle w:val="ListParagraph"/>
        <w:numPr>
          <w:ilvl w:val="1"/>
          <w:numId w:val="67"/>
        </w:numPr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 xml:space="preserve">Proposed CT BOS New Project Priorities </w:t>
      </w:r>
      <w:r>
        <w:rPr>
          <w:rFonts w:asciiTheme="minorHAnsi" w:hAnsiTheme="minorHAnsi" w:cstheme="minorHAnsi"/>
        </w:rPr>
        <w:t xml:space="preserve">for </w:t>
      </w:r>
      <w:proofErr w:type="gramStart"/>
      <w:r>
        <w:rPr>
          <w:rFonts w:asciiTheme="minorHAnsi" w:hAnsiTheme="minorHAnsi" w:cstheme="minorHAnsi"/>
        </w:rPr>
        <w:t>DV  Bonus</w:t>
      </w:r>
      <w:proofErr w:type="gramEnd"/>
      <w:r>
        <w:rPr>
          <w:rFonts w:asciiTheme="minorHAnsi" w:hAnsiTheme="minorHAnsi" w:cstheme="minorHAnsi"/>
        </w:rPr>
        <w:t xml:space="preserve">: </w:t>
      </w:r>
    </w:p>
    <w:p w14:paraId="41A65B44" w14:textId="62129DFE" w:rsidR="000A30C6" w:rsidRDefault="00914A85" w:rsidP="000A30C6">
      <w:pPr>
        <w:pStyle w:val="ListParagraph"/>
        <w:numPr>
          <w:ilvl w:val="2"/>
          <w:numId w:val="67"/>
        </w:numPr>
        <w:ind w:left="126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>RRH, Joint Transitional/RRH (TH/RRH), CE SSO (not via RFP)</w:t>
      </w:r>
    </w:p>
    <w:p w14:paraId="44FDFD18" w14:textId="28606581" w:rsidR="00914A85" w:rsidRDefault="000A30C6" w:rsidP="000A30C6">
      <w:pPr>
        <w:pStyle w:val="ListParagraph"/>
        <w:numPr>
          <w:ilvl w:val="2"/>
          <w:numId w:val="67"/>
        </w:numPr>
        <w:ind w:left="1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14A85" w:rsidRPr="00B137BA">
        <w:rPr>
          <w:rFonts w:asciiTheme="minorHAnsi" w:hAnsiTheme="minorHAnsi" w:cstheme="minorHAnsi"/>
        </w:rPr>
        <w:t xml:space="preserve">ny other project </w:t>
      </w:r>
      <w:proofErr w:type="gramStart"/>
      <w:r w:rsidR="00914A85" w:rsidRPr="00B137BA">
        <w:rPr>
          <w:rFonts w:asciiTheme="minorHAnsi" w:hAnsiTheme="minorHAnsi" w:cstheme="minorHAnsi"/>
        </w:rPr>
        <w:t>types</w:t>
      </w:r>
      <w:proofErr w:type="gramEnd"/>
      <w:r w:rsidR="00914A85" w:rsidRPr="00B137BA">
        <w:rPr>
          <w:rFonts w:asciiTheme="minorHAnsi" w:hAnsiTheme="minorHAnsi" w:cstheme="minorHAnsi"/>
        </w:rPr>
        <w:t xml:space="preserve"> HUD indicates in NOFO are allowable (not via RFP)</w:t>
      </w:r>
    </w:p>
    <w:p w14:paraId="75331B7D" w14:textId="187DBD81" w:rsidR="000A30C6" w:rsidRPr="00B137BA" w:rsidRDefault="000A30C6" w:rsidP="002F57FE">
      <w:pPr>
        <w:pStyle w:val="ListParagraph"/>
        <w:numPr>
          <w:ilvl w:val="2"/>
          <w:numId w:val="67"/>
        </w:numPr>
        <w:ind w:left="126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 xml:space="preserve">10% allowed for administrative </w:t>
      </w:r>
      <w:proofErr w:type="gramStart"/>
      <w:r w:rsidRPr="00B137BA">
        <w:rPr>
          <w:rFonts w:asciiTheme="minorHAnsi" w:hAnsiTheme="minorHAnsi" w:cstheme="minorHAnsi"/>
        </w:rPr>
        <w:t>costs</w:t>
      </w:r>
      <w:proofErr w:type="gramEnd"/>
    </w:p>
    <w:p w14:paraId="716BCB4B" w14:textId="74E459F5" w:rsidR="00194E9C" w:rsidRPr="00A448E6" w:rsidRDefault="00914A85" w:rsidP="00A448E6">
      <w:pPr>
        <w:pStyle w:val="ListParagraph"/>
        <w:numPr>
          <w:ilvl w:val="2"/>
          <w:numId w:val="67"/>
        </w:numPr>
        <w:ind w:left="126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 xml:space="preserve">It was noted that there is a need for PSH for survivors of </w:t>
      </w:r>
      <w:proofErr w:type="gramStart"/>
      <w:r w:rsidRPr="00B137BA">
        <w:rPr>
          <w:rFonts w:asciiTheme="minorHAnsi" w:hAnsiTheme="minorHAnsi" w:cstheme="minorHAnsi"/>
        </w:rPr>
        <w:t>DV</w:t>
      </w:r>
      <w:proofErr w:type="gramEnd"/>
      <w:r w:rsidRPr="00B137BA">
        <w:rPr>
          <w:rFonts w:asciiTheme="minorHAnsi" w:hAnsiTheme="minorHAnsi" w:cstheme="minorHAnsi"/>
        </w:rPr>
        <w:t xml:space="preserve"> but that </w:t>
      </w:r>
      <w:r w:rsidR="000A30C6">
        <w:rPr>
          <w:rFonts w:asciiTheme="minorHAnsi" w:hAnsiTheme="minorHAnsi" w:cstheme="minorHAnsi"/>
        </w:rPr>
        <w:t>HUD does not</w:t>
      </w:r>
      <w:r w:rsidRPr="00B137BA">
        <w:rPr>
          <w:rFonts w:asciiTheme="minorHAnsi" w:hAnsiTheme="minorHAnsi" w:cstheme="minorHAnsi"/>
        </w:rPr>
        <w:t xml:space="preserve"> currently allo</w:t>
      </w:r>
      <w:r w:rsidR="000A30C6">
        <w:rPr>
          <w:rFonts w:asciiTheme="minorHAnsi" w:hAnsiTheme="minorHAnsi" w:cstheme="minorHAnsi"/>
        </w:rPr>
        <w:t>w PSH projects funded through the DV Bonus</w:t>
      </w:r>
      <w:r w:rsidRPr="00B137BA">
        <w:rPr>
          <w:rFonts w:asciiTheme="minorHAnsi" w:hAnsiTheme="minorHAnsi" w:cstheme="minorHAnsi"/>
        </w:rPr>
        <w:t>.</w:t>
      </w:r>
      <w:r w:rsidR="00194E9C" w:rsidRPr="00A448E6">
        <w:rPr>
          <w:rFonts w:asciiTheme="minorHAnsi" w:hAnsiTheme="minorHAnsi" w:cstheme="minorHAnsi"/>
          <w:b/>
          <w:bCs/>
        </w:rPr>
        <w:tab/>
      </w:r>
    </w:p>
    <w:p w14:paraId="20EC3703" w14:textId="77777777" w:rsidR="00194E9C" w:rsidRPr="00B137BA" w:rsidRDefault="00194E9C" w:rsidP="00A77F9D">
      <w:pPr>
        <w:pStyle w:val="ListParagraph"/>
        <w:ind w:left="900"/>
        <w:rPr>
          <w:rFonts w:asciiTheme="minorHAnsi" w:hAnsiTheme="minorHAnsi" w:cstheme="minorHAnsi"/>
          <w:b/>
          <w:bCs/>
        </w:rPr>
      </w:pPr>
    </w:p>
    <w:p w14:paraId="46FBB71B" w14:textId="7DDD9BD6" w:rsidR="00782905" w:rsidRPr="00B137BA" w:rsidRDefault="00782905" w:rsidP="0078290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</w:rPr>
      </w:pPr>
      <w:r w:rsidRPr="00B137BA">
        <w:rPr>
          <w:rFonts w:asciiTheme="minorHAnsi" w:eastAsia="Calibri" w:hAnsiTheme="minorHAnsi" w:cstheme="minorHAnsi"/>
          <w:b/>
          <w:color w:val="000000"/>
        </w:rPr>
        <w:t>Break-out Rooms</w:t>
      </w:r>
      <w:r w:rsidR="00C52C80" w:rsidRPr="00B137BA">
        <w:rPr>
          <w:rFonts w:asciiTheme="minorHAnsi" w:eastAsia="Calibri" w:hAnsiTheme="minorHAnsi" w:cstheme="minorHAnsi"/>
          <w:b/>
          <w:color w:val="000000"/>
        </w:rPr>
        <w:t xml:space="preserve"> </w:t>
      </w:r>
    </w:p>
    <w:p w14:paraId="4236ABCA" w14:textId="775C0742" w:rsidR="00782905" w:rsidRPr="002F57FE" w:rsidRDefault="00782905" w:rsidP="0078290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</w:rPr>
      </w:pPr>
      <w:r w:rsidRPr="00B137BA">
        <w:rPr>
          <w:rFonts w:asciiTheme="minorHAnsi" w:hAnsiTheme="minorHAnsi" w:cstheme="minorHAnsi"/>
          <w:bCs/>
          <w:color w:val="000000"/>
        </w:rPr>
        <w:t xml:space="preserve"> Please share your thoughts on the proposed CT BOS New Project Priorities</w:t>
      </w:r>
      <w:r w:rsidR="003924BC" w:rsidRPr="00B137BA">
        <w:rPr>
          <w:rFonts w:asciiTheme="minorHAnsi" w:hAnsiTheme="minorHAnsi" w:cstheme="minorHAnsi"/>
          <w:bCs/>
          <w:color w:val="000000"/>
        </w:rPr>
        <w:t xml:space="preserve"> </w:t>
      </w:r>
    </w:p>
    <w:p w14:paraId="0D507E27" w14:textId="6B737570" w:rsidR="00D4267F" w:rsidRPr="002F57FE" w:rsidRDefault="00D4267F" w:rsidP="0078290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</w:rPr>
      </w:pPr>
      <w:commentRangeStart w:id="0"/>
      <w:r>
        <w:rPr>
          <w:rFonts w:asciiTheme="minorHAnsi" w:hAnsiTheme="minorHAnsi" w:cstheme="minorHAnsi"/>
          <w:bCs/>
          <w:color w:val="000000"/>
        </w:rPr>
        <w:t>Feedback provided during the meeting:</w:t>
      </w:r>
      <w:commentRangeEnd w:id="0"/>
      <w:r>
        <w:rPr>
          <w:rStyle w:val="CommentReference"/>
        </w:rPr>
        <w:commentReference w:id="0"/>
      </w:r>
    </w:p>
    <w:p w14:paraId="02EC2FA7" w14:textId="49631D3D" w:rsidR="00D4267F" w:rsidRPr="00B137BA" w:rsidRDefault="00D4267F" w:rsidP="0078290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Participants were invited to submit additional feedback to </w:t>
      </w:r>
      <w:hyperlink r:id="rId16" w:history="1">
        <w:r w:rsidRPr="00BB1232">
          <w:rPr>
            <w:rStyle w:val="Hyperlink"/>
            <w:rFonts w:asciiTheme="minorHAnsi" w:hAnsiTheme="minorHAnsi" w:cstheme="minorHAnsi"/>
            <w:bCs/>
          </w:rPr>
          <w:t>ctboscoc@gmail.com</w:t>
        </w:r>
      </w:hyperlink>
      <w:r>
        <w:rPr>
          <w:rFonts w:asciiTheme="minorHAnsi" w:hAnsiTheme="minorHAnsi" w:cstheme="minorHAnsi"/>
          <w:bCs/>
          <w:color w:val="000000"/>
        </w:rPr>
        <w:t xml:space="preserve"> by 1/10/</w:t>
      </w:r>
      <w:commentRangeStart w:id="1"/>
      <w:r>
        <w:rPr>
          <w:rFonts w:asciiTheme="minorHAnsi" w:hAnsiTheme="minorHAnsi" w:cstheme="minorHAnsi"/>
          <w:bCs/>
          <w:color w:val="000000"/>
        </w:rPr>
        <w:t>24</w:t>
      </w:r>
      <w:commentRangeEnd w:id="1"/>
      <w:r>
        <w:rPr>
          <w:rStyle w:val="CommentReference"/>
        </w:rPr>
        <w:commentReference w:id="1"/>
      </w:r>
    </w:p>
    <w:p w14:paraId="4289D74A" w14:textId="77777777" w:rsidR="00C56638" w:rsidRPr="00B137BA" w:rsidRDefault="00C56638" w:rsidP="00E260D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2D431C5" w14:textId="645DD187" w:rsidR="00224FA7" w:rsidRPr="00B137BA" w:rsidRDefault="00C56638" w:rsidP="00F1724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137BA">
        <w:rPr>
          <w:rFonts w:asciiTheme="minorHAnsi" w:hAnsiTheme="minorHAnsi" w:cstheme="minorHAnsi"/>
          <w:b/>
          <w:bCs/>
        </w:rPr>
        <w:t>Projects with No Designated Case Management Provider</w:t>
      </w:r>
      <w:r w:rsidR="00CE4149" w:rsidRPr="00B137BA">
        <w:rPr>
          <w:rFonts w:asciiTheme="minorHAnsi" w:hAnsiTheme="minorHAnsi" w:cstheme="minorHAnsi"/>
          <w:b/>
          <w:bCs/>
        </w:rPr>
        <w:t xml:space="preserve"> </w:t>
      </w:r>
    </w:p>
    <w:p w14:paraId="44EA22B0" w14:textId="709ECCB4" w:rsidR="003A3304" w:rsidRPr="00B137BA" w:rsidRDefault="003A3304" w:rsidP="00917173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 xml:space="preserve">There are several large </w:t>
      </w:r>
      <w:r w:rsidR="00D4267F">
        <w:rPr>
          <w:rFonts w:asciiTheme="minorHAnsi" w:hAnsiTheme="minorHAnsi" w:cstheme="minorHAnsi"/>
        </w:rPr>
        <w:t xml:space="preserve">and some smaller </w:t>
      </w:r>
      <w:r w:rsidR="00A4613C">
        <w:rPr>
          <w:rFonts w:asciiTheme="minorHAnsi" w:hAnsiTheme="minorHAnsi" w:cstheme="minorHAnsi"/>
        </w:rPr>
        <w:t xml:space="preserve">PSH </w:t>
      </w:r>
      <w:r w:rsidR="00D4267F">
        <w:rPr>
          <w:rFonts w:asciiTheme="minorHAnsi" w:hAnsiTheme="minorHAnsi" w:cstheme="minorHAnsi"/>
        </w:rPr>
        <w:t xml:space="preserve">projects </w:t>
      </w:r>
      <w:r w:rsidR="00A4613C">
        <w:rPr>
          <w:rFonts w:asciiTheme="minorHAnsi" w:hAnsiTheme="minorHAnsi" w:cstheme="minorHAnsi"/>
        </w:rPr>
        <w:t>funded by CT BOS</w:t>
      </w:r>
      <w:r w:rsidRPr="00B137BA">
        <w:rPr>
          <w:rFonts w:asciiTheme="minorHAnsi" w:hAnsiTheme="minorHAnsi" w:cstheme="minorHAnsi"/>
        </w:rPr>
        <w:t xml:space="preserve"> that have no services funding.  BOS is encouraging service providers to apply </w:t>
      </w:r>
      <w:r w:rsidR="00A4613C">
        <w:rPr>
          <w:rFonts w:asciiTheme="minorHAnsi" w:hAnsiTheme="minorHAnsi" w:cstheme="minorHAnsi"/>
        </w:rPr>
        <w:t>in</w:t>
      </w:r>
      <w:r w:rsidRPr="00B137BA">
        <w:rPr>
          <w:rFonts w:asciiTheme="minorHAnsi" w:hAnsiTheme="minorHAnsi" w:cstheme="minorHAnsi"/>
        </w:rPr>
        <w:t xml:space="preserve"> 2024 to provide services to these PSH projects.  </w:t>
      </w:r>
      <w:r w:rsidR="00A4613C">
        <w:rPr>
          <w:rFonts w:asciiTheme="minorHAnsi" w:hAnsiTheme="minorHAnsi" w:cstheme="minorHAnsi"/>
        </w:rPr>
        <w:t>CAN reps were asked to discuss at the CAN to identify providers who will apply to fill this critical gap in services.</w:t>
      </w:r>
    </w:p>
    <w:p w14:paraId="710F8445" w14:textId="77777777" w:rsidR="003A3304" w:rsidRPr="00B137BA" w:rsidRDefault="003A3304" w:rsidP="00917173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t>These projects include:</w:t>
      </w:r>
    </w:p>
    <w:p w14:paraId="292EB7FF" w14:textId="172015D2" w:rsidR="005E3FB7" w:rsidRPr="00B137BA" w:rsidRDefault="005E3FB7" w:rsidP="00917173">
      <w:pPr>
        <w:pStyle w:val="ListParagraph"/>
        <w:widowControl w:val="0"/>
        <w:numPr>
          <w:ilvl w:val="2"/>
          <w:numId w:val="56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</w:rPr>
      </w:pPr>
      <w:r w:rsidRPr="005E3FB7">
        <w:rPr>
          <w:rFonts w:asciiTheme="minorHAnsi" w:hAnsiTheme="minorHAnsi" w:cstheme="minorHAnsi"/>
        </w:rPr>
        <w:t xml:space="preserve">Greater Hartford CAN: </w:t>
      </w:r>
      <w:r w:rsidR="00A4613C">
        <w:rPr>
          <w:rFonts w:asciiTheme="minorHAnsi" w:hAnsiTheme="minorHAnsi" w:cstheme="minorHAnsi"/>
        </w:rPr>
        <w:t xml:space="preserve">Total </w:t>
      </w:r>
      <w:r w:rsidRPr="005E3FB7">
        <w:rPr>
          <w:rFonts w:asciiTheme="minorHAnsi" w:hAnsiTheme="minorHAnsi" w:cstheme="minorHAnsi"/>
        </w:rPr>
        <w:t>164 units</w:t>
      </w:r>
      <w:r w:rsidR="00A4613C">
        <w:rPr>
          <w:rFonts w:asciiTheme="minorHAnsi" w:hAnsiTheme="minorHAnsi" w:cstheme="minorHAnsi"/>
        </w:rPr>
        <w:t xml:space="preserve">; Projects: </w:t>
      </w:r>
      <w:r w:rsidRPr="00B137BA">
        <w:rPr>
          <w:rFonts w:asciiTheme="minorHAnsi" w:hAnsiTheme="minorHAnsi" w:cstheme="minorHAnsi"/>
        </w:rPr>
        <w:t>Capitol Region Mental Health Center (CRMHC)</w:t>
      </w:r>
      <w:r w:rsidR="004117F3" w:rsidRPr="00B137BA">
        <w:rPr>
          <w:rFonts w:asciiTheme="minorHAnsi" w:hAnsiTheme="minorHAnsi" w:cstheme="minorHAnsi"/>
        </w:rPr>
        <w:t xml:space="preserve">; </w:t>
      </w:r>
      <w:r w:rsidRPr="00B137BA">
        <w:rPr>
          <w:rFonts w:asciiTheme="minorHAnsi" w:hAnsiTheme="minorHAnsi" w:cstheme="minorHAnsi"/>
        </w:rPr>
        <w:t>CT0022 Greater Hartford Rental Assistance Consolidated</w:t>
      </w:r>
      <w:r w:rsidR="004117F3" w:rsidRPr="00B137BA">
        <w:rPr>
          <w:rFonts w:asciiTheme="minorHAnsi" w:hAnsiTheme="minorHAnsi" w:cstheme="minorHAnsi"/>
        </w:rPr>
        <w:t xml:space="preserve">; </w:t>
      </w:r>
      <w:r w:rsidRPr="00B137BA">
        <w:rPr>
          <w:rFonts w:asciiTheme="minorHAnsi" w:hAnsiTheme="minorHAnsi" w:cstheme="minorHAnsi"/>
        </w:rPr>
        <w:t>CT0185 Manchester Rental Assistance</w:t>
      </w:r>
    </w:p>
    <w:p w14:paraId="3848AC7D" w14:textId="44F1D981" w:rsidR="005E3FB7" w:rsidRPr="00B137BA" w:rsidRDefault="005E3FB7" w:rsidP="00917173">
      <w:pPr>
        <w:pStyle w:val="ListParagraph"/>
        <w:widowControl w:val="0"/>
        <w:numPr>
          <w:ilvl w:val="2"/>
          <w:numId w:val="56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</w:rPr>
      </w:pPr>
      <w:r w:rsidRPr="00B137BA">
        <w:rPr>
          <w:rFonts w:asciiTheme="minorHAnsi" w:hAnsiTheme="minorHAnsi" w:cstheme="minorHAnsi"/>
        </w:rPr>
        <w:lastRenderedPageBreak/>
        <w:t xml:space="preserve">Greater New Haven CAN: </w:t>
      </w:r>
      <w:r w:rsidR="00A4613C">
        <w:rPr>
          <w:rFonts w:asciiTheme="minorHAnsi" w:hAnsiTheme="minorHAnsi" w:cstheme="minorHAnsi"/>
        </w:rPr>
        <w:t xml:space="preserve">Total </w:t>
      </w:r>
      <w:r w:rsidRPr="00B137BA">
        <w:rPr>
          <w:rFonts w:asciiTheme="minorHAnsi" w:hAnsiTheme="minorHAnsi" w:cstheme="minorHAnsi"/>
        </w:rPr>
        <w:t>101 units</w:t>
      </w:r>
      <w:r w:rsidR="00A4613C">
        <w:rPr>
          <w:rFonts w:asciiTheme="minorHAnsi" w:hAnsiTheme="minorHAnsi" w:cstheme="minorHAnsi"/>
        </w:rPr>
        <w:t xml:space="preserve">; Projects: </w:t>
      </w:r>
      <w:r w:rsidRPr="00B137BA">
        <w:rPr>
          <w:rFonts w:asciiTheme="minorHAnsi" w:hAnsiTheme="minorHAnsi" w:cstheme="minorHAnsi"/>
        </w:rPr>
        <w:t>Community Services Network (CSN)</w:t>
      </w:r>
      <w:r w:rsidR="004117F3" w:rsidRPr="00B137BA">
        <w:rPr>
          <w:rFonts w:asciiTheme="minorHAnsi" w:hAnsiTheme="minorHAnsi" w:cstheme="minorHAnsi"/>
        </w:rPr>
        <w:t xml:space="preserve"> and </w:t>
      </w:r>
      <w:r w:rsidRPr="00B137BA">
        <w:rPr>
          <w:rFonts w:asciiTheme="minorHAnsi" w:hAnsiTheme="minorHAnsi" w:cstheme="minorHAnsi"/>
        </w:rPr>
        <w:t>CT0164 New Haven Rental Assistance</w:t>
      </w:r>
      <w:r w:rsidR="004117F3" w:rsidRPr="00B137BA">
        <w:rPr>
          <w:rFonts w:asciiTheme="minorHAnsi" w:hAnsiTheme="minorHAnsi" w:cstheme="minorHAnsi"/>
        </w:rPr>
        <w:t>.</w:t>
      </w:r>
    </w:p>
    <w:p w14:paraId="32C34195" w14:textId="0D31F6E5" w:rsidR="002E49E4" w:rsidRPr="00B137BA" w:rsidRDefault="002E49E4" w:rsidP="00917173">
      <w:pPr>
        <w:pStyle w:val="ListParagraph"/>
        <w:widowControl w:val="0"/>
        <w:numPr>
          <w:ilvl w:val="2"/>
          <w:numId w:val="56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</w:rPr>
      </w:pPr>
      <w:r w:rsidRPr="002E49E4">
        <w:rPr>
          <w:rFonts w:asciiTheme="minorHAnsi" w:hAnsiTheme="minorHAnsi" w:cstheme="minorHAnsi"/>
        </w:rPr>
        <w:t xml:space="preserve">Northwest CAN: </w:t>
      </w:r>
      <w:r w:rsidR="00A4613C">
        <w:rPr>
          <w:rFonts w:asciiTheme="minorHAnsi" w:hAnsiTheme="minorHAnsi" w:cstheme="minorHAnsi"/>
        </w:rPr>
        <w:t xml:space="preserve">Total </w:t>
      </w:r>
      <w:r w:rsidRPr="002E49E4">
        <w:rPr>
          <w:rFonts w:asciiTheme="minorHAnsi" w:hAnsiTheme="minorHAnsi" w:cstheme="minorHAnsi"/>
        </w:rPr>
        <w:t>70 units</w:t>
      </w:r>
      <w:r w:rsidR="00A4613C">
        <w:rPr>
          <w:rFonts w:asciiTheme="minorHAnsi" w:hAnsiTheme="minorHAnsi" w:cstheme="minorHAnsi"/>
        </w:rPr>
        <w:t>; Projects:</w:t>
      </w:r>
      <w:r w:rsidRPr="00B137BA">
        <w:rPr>
          <w:rFonts w:asciiTheme="minorHAnsi" w:hAnsiTheme="minorHAnsi" w:cstheme="minorHAnsi"/>
        </w:rPr>
        <w:t xml:space="preserve"> Western Connecticut Mental Health Network- CT0151 Waterbury Housing Plus; CT0200 Torrington Rental Assistance WHO; CT0204 Waterbury Rental Assistance and CT0211 Waterbury Step-up.</w:t>
      </w:r>
    </w:p>
    <w:p w14:paraId="49C0DEBD" w14:textId="50D9582D" w:rsidR="002E49E4" w:rsidRPr="00B137BA" w:rsidRDefault="002E49E4" w:rsidP="00917173">
      <w:pPr>
        <w:pStyle w:val="ListParagraph"/>
        <w:widowControl w:val="0"/>
        <w:numPr>
          <w:ilvl w:val="2"/>
          <w:numId w:val="56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</w:rPr>
      </w:pPr>
      <w:r w:rsidRPr="002E49E4">
        <w:rPr>
          <w:rFonts w:asciiTheme="minorHAnsi" w:hAnsiTheme="minorHAnsi" w:cstheme="minorHAnsi"/>
        </w:rPr>
        <w:t>MMW</w:t>
      </w:r>
      <w:r w:rsidR="00A4613C">
        <w:rPr>
          <w:rFonts w:asciiTheme="minorHAnsi" w:hAnsiTheme="minorHAnsi" w:cstheme="minorHAnsi"/>
        </w:rPr>
        <w:t xml:space="preserve"> CAN</w:t>
      </w:r>
      <w:r w:rsidRPr="002E49E4">
        <w:rPr>
          <w:rFonts w:asciiTheme="minorHAnsi" w:hAnsiTheme="minorHAnsi" w:cstheme="minorHAnsi"/>
        </w:rPr>
        <w:t xml:space="preserve">: </w:t>
      </w:r>
      <w:r w:rsidR="00A4613C">
        <w:rPr>
          <w:rFonts w:asciiTheme="minorHAnsi" w:hAnsiTheme="minorHAnsi" w:cstheme="minorHAnsi"/>
        </w:rPr>
        <w:t xml:space="preserve">Total </w:t>
      </w:r>
      <w:r w:rsidRPr="002E49E4">
        <w:rPr>
          <w:rFonts w:asciiTheme="minorHAnsi" w:hAnsiTheme="minorHAnsi" w:cstheme="minorHAnsi"/>
        </w:rPr>
        <w:t>20 units</w:t>
      </w:r>
      <w:r w:rsidR="00A4613C">
        <w:rPr>
          <w:rFonts w:asciiTheme="minorHAnsi" w:hAnsiTheme="minorHAnsi" w:cstheme="minorHAnsi"/>
        </w:rPr>
        <w:t>; Projects:</w:t>
      </w:r>
      <w:r w:rsidRPr="00B137BA">
        <w:rPr>
          <w:rFonts w:asciiTheme="minorHAnsi" w:hAnsiTheme="minorHAnsi" w:cstheme="minorHAnsi"/>
        </w:rPr>
        <w:t xml:space="preserve"> River Valley Services (RVS) </w:t>
      </w:r>
      <w:proofErr w:type="gramStart"/>
      <w:r w:rsidRPr="00B137BA">
        <w:rPr>
          <w:rFonts w:asciiTheme="minorHAnsi" w:hAnsiTheme="minorHAnsi" w:cstheme="minorHAnsi"/>
        </w:rPr>
        <w:t>&amp;  Community</w:t>
      </w:r>
      <w:proofErr w:type="gramEnd"/>
      <w:r w:rsidRPr="00B137BA">
        <w:rPr>
          <w:rFonts w:asciiTheme="minorHAnsi" w:hAnsiTheme="minorHAnsi" w:cstheme="minorHAnsi"/>
        </w:rPr>
        <w:t xml:space="preserve"> Health Center- CT0054 Middletown Rental Assistance</w:t>
      </w:r>
    </w:p>
    <w:p w14:paraId="4CAE9417" w14:textId="77777777" w:rsidR="002E49E4" w:rsidRPr="00B137BA" w:rsidRDefault="002E49E4" w:rsidP="002E49E4">
      <w:pPr>
        <w:pStyle w:val="ListParagraph"/>
        <w:widowControl w:val="0"/>
        <w:autoSpaceDE w:val="0"/>
        <w:autoSpaceDN w:val="0"/>
        <w:adjustRightInd w:val="0"/>
        <w:ind w:left="2340"/>
        <w:rPr>
          <w:rFonts w:asciiTheme="minorHAnsi" w:hAnsiTheme="minorHAnsi" w:cstheme="minorHAnsi"/>
        </w:rPr>
      </w:pPr>
    </w:p>
    <w:p w14:paraId="0B69F33F" w14:textId="2D415CA4" w:rsidR="00E260D9" w:rsidRPr="00B137BA" w:rsidRDefault="00E260D9" w:rsidP="004B2F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 w:rsidRPr="00B137BA">
        <w:rPr>
          <w:rFonts w:asciiTheme="minorHAnsi" w:hAnsiTheme="minorHAnsi" w:cstheme="minorHAnsi"/>
          <w:b/>
          <w:bCs/>
          <w:color w:val="000000" w:themeColor="text1"/>
        </w:rPr>
        <w:t xml:space="preserve">Renewal Evaluation Updates  </w:t>
      </w:r>
    </w:p>
    <w:p w14:paraId="0361E4C5" w14:textId="3D6E644A" w:rsidR="00184F43" w:rsidRPr="00B137BA" w:rsidRDefault="00184F43" w:rsidP="00184F4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B137BA">
        <w:rPr>
          <w:rFonts w:asciiTheme="minorHAnsi" w:hAnsiTheme="minorHAnsi" w:cstheme="minorHAnsi"/>
          <w:color w:val="000000" w:themeColor="text1"/>
        </w:rPr>
        <w:t xml:space="preserve">There are two upcoming Renewal Evaluation deadlines: </w:t>
      </w:r>
      <w:r w:rsidRPr="00184F43">
        <w:rPr>
          <w:rFonts w:asciiTheme="minorHAnsi" w:hAnsiTheme="minorHAnsi" w:cstheme="minorHAnsi"/>
          <w:color w:val="000000" w:themeColor="text1"/>
        </w:rPr>
        <w:t>1/19/24: Deadline for providers to submit </w:t>
      </w:r>
      <w:hyperlink r:id="rId17" w:history="1">
        <w:r w:rsidRPr="00184F43">
          <w:rPr>
            <w:rStyle w:val="Hyperlink"/>
            <w:rFonts w:asciiTheme="minorHAnsi" w:hAnsiTheme="minorHAnsi" w:cstheme="minorHAnsi"/>
          </w:rPr>
          <w:t>support</w:t>
        </w:r>
      </w:hyperlink>
      <w:r w:rsidRPr="00184F43">
        <w:rPr>
          <w:rFonts w:asciiTheme="minorHAnsi" w:hAnsiTheme="minorHAnsi" w:cstheme="minorHAnsi"/>
          <w:color w:val="000000" w:themeColor="text1"/>
        </w:rPr>
        <w:t> requests</w:t>
      </w:r>
      <w:r w:rsidRPr="00B137BA">
        <w:rPr>
          <w:rFonts w:asciiTheme="minorHAnsi" w:hAnsiTheme="minorHAnsi" w:cstheme="minorHAnsi"/>
          <w:color w:val="000000" w:themeColor="text1"/>
        </w:rPr>
        <w:t xml:space="preserve"> and 2/5/24: Deadline to make data changes and refresh data in RED. For more detail on the renewal evaluation process, see </w:t>
      </w:r>
      <w:hyperlink r:id="rId18" w:history="1">
        <w:r w:rsidRPr="00B137BA">
          <w:rPr>
            <w:rStyle w:val="Hyperlink"/>
            <w:rFonts w:asciiTheme="minorHAnsi" w:hAnsiTheme="minorHAnsi" w:cstheme="minorHAnsi"/>
            <w:b/>
            <w:bCs/>
          </w:rPr>
          <w:t>CT BOS 2024 Renewal Evaluation Instructions</w:t>
        </w:r>
      </w:hyperlink>
      <w:r w:rsidRPr="00B137BA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69083613" w14:textId="68B68552" w:rsidR="00184F43" w:rsidRPr="00B137BA" w:rsidRDefault="00296D3A" w:rsidP="00184F4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Nutmeg has determined that u</w:t>
      </w:r>
      <w:r w:rsidR="00184F43" w:rsidRPr="00184F43">
        <w:rPr>
          <w:rFonts w:asciiTheme="minorHAnsi" w:hAnsiTheme="minorHAnsi" w:cstheme="minorHAnsi"/>
          <w:color w:val="000000" w:themeColor="text1"/>
        </w:rPr>
        <w:t>nexpected results in RED are due to data quality issues not visible in the APR</w:t>
      </w:r>
      <w:r w:rsidR="00184F43" w:rsidRPr="00B137BA">
        <w:rPr>
          <w:rFonts w:asciiTheme="minorHAnsi" w:hAnsiTheme="minorHAnsi" w:cstheme="minorHAnsi"/>
          <w:color w:val="000000" w:themeColor="text1"/>
        </w:rPr>
        <w:t>.  The</w:t>
      </w:r>
      <w:r>
        <w:rPr>
          <w:rFonts w:asciiTheme="minorHAnsi" w:hAnsiTheme="minorHAnsi" w:cstheme="minorHAnsi"/>
          <w:color w:val="000000" w:themeColor="text1"/>
        </w:rPr>
        <w:t>y have provided this list of</w:t>
      </w:r>
      <w:r w:rsidR="00184F43" w:rsidRPr="00B137BA">
        <w:rPr>
          <w:rFonts w:asciiTheme="minorHAnsi" w:hAnsiTheme="minorHAnsi" w:cstheme="minorHAnsi"/>
          <w:color w:val="000000" w:themeColor="text1"/>
        </w:rPr>
        <w:t xml:space="preserve"> most common data quality problems</w:t>
      </w:r>
      <w:r>
        <w:rPr>
          <w:rFonts w:asciiTheme="minorHAnsi" w:hAnsiTheme="minorHAnsi" w:cstheme="minorHAnsi"/>
          <w:color w:val="000000" w:themeColor="text1"/>
        </w:rPr>
        <w:t xml:space="preserve"> impacting RED results: </w:t>
      </w:r>
      <w:r w:rsidR="00184F43" w:rsidRPr="00B137BA">
        <w:rPr>
          <w:rFonts w:asciiTheme="minorHAnsi" w:hAnsiTheme="minorHAnsi" w:cstheme="minorHAnsi"/>
          <w:color w:val="000000" w:themeColor="text1"/>
        </w:rPr>
        <w:t xml:space="preserve">incomplete </w:t>
      </w:r>
      <w:r>
        <w:rPr>
          <w:rFonts w:asciiTheme="minorHAnsi" w:hAnsiTheme="minorHAnsi" w:cstheme="minorHAnsi"/>
          <w:color w:val="000000" w:themeColor="text1"/>
        </w:rPr>
        <w:t>a</w:t>
      </w:r>
      <w:r w:rsidR="00184F43" w:rsidRPr="00B137BA">
        <w:rPr>
          <w:rFonts w:asciiTheme="minorHAnsi" w:hAnsiTheme="minorHAnsi" w:cstheme="minorHAnsi"/>
          <w:color w:val="000000" w:themeColor="text1"/>
        </w:rPr>
        <w:t xml:space="preserve">ssessments; duplicate assessments with the same start date or in the same annual report date range; missing </w:t>
      </w:r>
      <w:r>
        <w:rPr>
          <w:rFonts w:asciiTheme="minorHAnsi" w:hAnsiTheme="minorHAnsi" w:cstheme="minorHAnsi"/>
          <w:color w:val="000000" w:themeColor="text1"/>
        </w:rPr>
        <w:t>a</w:t>
      </w:r>
      <w:r w:rsidR="00184F43" w:rsidRPr="00B137BA">
        <w:rPr>
          <w:rFonts w:asciiTheme="minorHAnsi" w:hAnsiTheme="minorHAnsi" w:cstheme="minorHAnsi"/>
          <w:color w:val="000000" w:themeColor="text1"/>
        </w:rPr>
        <w:t xml:space="preserve">nnual assessments; missing </w:t>
      </w:r>
      <w:r>
        <w:rPr>
          <w:rFonts w:asciiTheme="minorHAnsi" w:hAnsiTheme="minorHAnsi" w:cstheme="minorHAnsi"/>
          <w:color w:val="000000" w:themeColor="text1"/>
        </w:rPr>
        <w:t>e</w:t>
      </w:r>
      <w:r w:rsidR="00184F43" w:rsidRPr="00B137BA">
        <w:rPr>
          <w:rFonts w:asciiTheme="minorHAnsi" w:hAnsiTheme="minorHAnsi" w:cstheme="minorHAnsi"/>
          <w:color w:val="000000" w:themeColor="text1"/>
        </w:rPr>
        <w:t xml:space="preserve">xit </w:t>
      </w:r>
      <w:r>
        <w:rPr>
          <w:rFonts w:asciiTheme="minorHAnsi" w:hAnsiTheme="minorHAnsi" w:cstheme="minorHAnsi"/>
          <w:color w:val="000000" w:themeColor="text1"/>
        </w:rPr>
        <w:t>a</w:t>
      </w:r>
      <w:r w:rsidR="00184F43" w:rsidRPr="00B137BA">
        <w:rPr>
          <w:rFonts w:asciiTheme="minorHAnsi" w:hAnsiTheme="minorHAnsi" w:cstheme="minorHAnsi"/>
          <w:color w:val="000000" w:themeColor="text1"/>
        </w:rPr>
        <w:t>ssessments. If you need help to identify or correct data quality issues use the link for the </w:t>
      </w:r>
      <w:hyperlink r:id="rId19" w:history="1">
        <w:r w:rsidR="00184F43" w:rsidRPr="00B137BA">
          <w:rPr>
            <w:rStyle w:val="Hyperlink"/>
            <w:rFonts w:asciiTheme="minorHAnsi" w:hAnsiTheme="minorHAnsi" w:cstheme="minorHAnsi"/>
          </w:rPr>
          <w:t>CoC Renewal Evaluation Help Desk</w:t>
        </w:r>
      </w:hyperlink>
      <w:r w:rsidR="00184F43" w:rsidRPr="00B137BA">
        <w:rPr>
          <w:rFonts w:asciiTheme="minorHAnsi" w:hAnsiTheme="minorHAnsi" w:cstheme="minorHAnsi"/>
          <w:color w:val="000000" w:themeColor="text1"/>
        </w:rPr>
        <w:t> to submit a ticket. </w:t>
      </w:r>
    </w:p>
    <w:p w14:paraId="079326BF" w14:textId="77777777" w:rsidR="00E260D9" w:rsidRPr="00B137BA" w:rsidRDefault="00E260D9" w:rsidP="00184F4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9F6ECD8" w14:textId="3273E2A6" w:rsidR="004B2F7C" w:rsidRPr="00B137BA" w:rsidRDefault="004B2F7C" w:rsidP="004B2F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 w:rsidRPr="00B137BA">
        <w:rPr>
          <w:rFonts w:asciiTheme="minorHAnsi" w:hAnsiTheme="minorHAnsi" w:cstheme="minorHAnsi"/>
          <w:b/>
          <w:bCs/>
          <w:color w:val="000000" w:themeColor="text1"/>
        </w:rPr>
        <w:t>Steering Committee Attendance Requirement</w:t>
      </w:r>
      <w:r w:rsidR="00224FA7" w:rsidRPr="00B137BA">
        <w:rPr>
          <w:rFonts w:asciiTheme="minorHAnsi" w:hAnsiTheme="minorHAnsi" w:cstheme="minorHAnsi"/>
          <w:b/>
          <w:bCs/>
          <w:color w:val="000000" w:themeColor="text1"/>
        </w:rPr>
        <w:t xml:space="preserve"> &amp; Next Steps</w:t>
      </w:r>
      <w:r w:rsidR="00C52C80" w:rsidRPr="00B137B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301DEF89" w14:textId="3D257933" w:rsidR="002E49E4" w:rsidRPr="00B137BA" w:rsidRDefault="002E49E4" w:rsidP="00917173">
      <w:pPr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E49E4">
        <w:rPr>
          <w:rFonts w:asciiTheme="minorHAnsi" w:hAnsiTheme="minorHAnsi" w:cstheme="minorHAnsi"/>
          <w:sz w:val="24"/>
          <w:szCs w:val="24"/>
        </w:rPr>
        <w:t>A Community Rep</w:t>
      </w:r>
      <w:r w:rsidR="00296D3A">
        <w:rPr>
          <w:rFonts w:asciiTheme="minorHAnsi" w:hAnsiTheme="minorHAnsi" w:cstheme="minorHAnsi"/>
          <w:sz w:val="24"/>
          <w:szCs w:val="24"/>
        </w:rPr>
        <w:t>resentative</w:t>
      </w:r>
      <w:r w:rsidRPr="002E49E4">
        <w:rPr>
          <w:rFonts w:asciiTheme="minorHAnsi" w:hAnsiTheme="minorHAnsi" w:cstheme="minorHAnsi"/>
          <w:sz w:val="24"/>
          <w:szCs w:val="24"/>
        </w:rPr>
        <w:t xml:space="preserve"> has missed over 80% of Steering Committee meetings since the beginning of their participation in July 2023. Extensive outreach has been conducted</w:t>
      </w:r>
      <w:r w:rsidR="00917173" w:rsidRPr="00B137BA">
        <w:rPr>
          <w:rFonts w:asciiTheme="minorHAnsi" w:hAnsiTheme="minorHAnsi" w:cstheme="minorHAnsi"/>
          <w:sz w:val="24"/>
          <w:szCs w:val="24"/>
        </w:rPr>
        <w:t xml:space="preserve"> and no connect has been able to be made with the Rep.</w:t>
      </w:r>
    </w:p>
    <w:p w14:paraId="183D08C9" w14:textId="0FBCE2AA" w:rsidR="002E49E4" w:rsidRPr="00B137BA" w:rsidRDefault="00917173" w:rsidP="004100E6">
      <w:pPr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137BA">
        <w:rPr>
          <w:rFonts w:asciiTheme="minorHAnsi" w:hAnsiTheme="minorHAnsi" w:cstheme="minorHAnsi"/>
          <w:sz w:val="24"/>
          <w:szCs w:val="24"/>
        </w:rPr>
        <w:t xml:space="preserve">There was discussion regarding next steps.  It was decided </w:t>
      </w:r>
      <w:r w:rsidR="004100E6" w:rsidRPr="00B137BA">
        <w:rPr>
          <w:rFonts w:asciiTheme="minorHAnsi" w:hAnsiTheme="minorHAnsi" w:cstheme="minorHAnsi"/>
          <w:sz w:val="24"/>
          <w:szCs w:val="24"/>
        </w:rPr>
        <w:t xml:space="preserve">to remove the rep </w:t>
      </w:r>
      <w:r w:rsidR="002E49E4" w:rsidRPr="002E49E4">
        <w:rPr>
          <w:rFonts w:asciiTheme="minorHAnsi" w:hAnsiTheme="minorHAnsi" w:cstheme="minorHAnsi"/>
          <w:sz w:val="24"/>
          <w:szCs w:val="24"/>
        </w:rPr>
        <w:t>and open the spot for someone new</w:t>
      </w:r>
      <w:r w:rsidR="004100E6" w:rsidRPr="00B137BA">
        <w:rPr>
          <w:rFonts w:asciiTheme="minorHAnsi" w:hAnsiTheme="minorHAnsi" w:cstheme="minorHAnsi"/>
          <w:sz w:val="24"/>
          <w:szCs w:val="24"/>
        </w:rPr>
        <w:t>.</w:t>
      </w:r>
    </w:p>
    <w:p w14:paraId="0D316CD6" w14:textId="2F7AE4B2" w:rsidR="002E49E4" w:rsidRDefault="004100E6" w:rsidP="004100E6">
      <w:pPr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137BA">
        <w:rPr>
          <w:rFonts w:asciiTheme="minorHAnsi" w:hAnsiTheme="minorHAnsi" w:cstheme="minorHAnsi"/>
          <w:sz w:val="24"/>
          <w:szCs w:val="24"/>
        </w:rPr>
        <w:t xml:space="preserve">Motion: To remove the Community Rep </w:t>
      </w:r>
      <w:r w:rsidR="00184F43" w:rsidRPr="00B137BA">
        <w:rPr>
          <w:rFonts w:asciiTheme="minorHAnsi" w:hAnsiTheme="minorHAnsi" w:cstheme="minorHAnsi"/>
          <w:sz w:val="24"/>
          <w:szCs w:val="24"/>
        </w:rPr>
        <w:t xml:space="preserve">from the Steering Committee </w:t>
      </w:r>
      <w:r w:rsidRPr="00B137BA">
        <w:rPr>
          <w:rFonts w:asciiTheme="minorHAnsi" w:hAnsiTheme="minorHAnsi" w:cstheme="minorHAnsi"/>
          <w:sz w:val="24"/>
          <w:szCs w:val="24"/>
        </w:rPr>
        <w:t>for missed attendance</w:t>
      </w:r>
      <w:r w:rsidR="002F57FE">
        <w:rPr>
          <w:rFonts w:asciiTheme="minorHAnsi" w:hAnsiTheme="minorHAnsi" w:cstheme="minorHAnsi"/>
          <w:sz w:val="24"/>
          <w:szCs w:val="24"/>
        </w:rPr>
        <w:t xml:space="preserve"> and seek and new Community Rep for the position</w:t>
      </w:r>
      <w:r w:rsidR="00184F43" w:rsidRPr="00B137BA">
        <w:rPr>
          <w:rFonts w:asciiTheme="minorHAnsi" w:hAnsiTheme="minorHAnsi" w:cstheme="minorHAnsi"/>
          <w:sz w:val="24"/>
          <w:szCs w:val="24"/>
        </w:rPr>
        <w:t>.  Motion passes by consensus.</w:t>
      </w:r>
    </w:p>
    <w:p w14:paraId="25712FF8" w14:textId="77777777" w:rsidR="00FD1263" w:rsidRPr="00B137BA" w:rsidRDefault="00FD1263" w:rsidP="00FD1263">
      <w:pPr>
        <w:rPr>
          <w:rFonts w:asciiTheme="minorHAnsi" w:hAnsiTheme="minorHAnsi" w:cstheme="minorHAnsi"/>
          <w:sz w:val="24"/>
          <w:szCs w:val="24"/>
        </w:rPr>
      </w:pPr>
    </w:p>
    <w:p w14:paraId="454FFED4" w14:textId="2DE00D13" w:rsidR="001862D7" w:rsidRPr="00700163" w:rsidRDefault="00001736" w:rsidP="00AC77E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</w:rPr>
      </w:pPr>
      <w:r w:rsidRPr="00B137BA">
        <w:rPr>
          <w:rFonts w:asciiTheme="minorHAnsi" w:hAnsiTheme="minorHAnsi" w:cstheme="minorHAnsi"/>
          <w:b/>
          <w:bCs/>
        </w:rPr>
        <w:t xml:space="preserve">Partner </w:t>
      </w:r>
      <w:r w:rsidR="001862D7" w:rsidRPr="00B137BA">
        <w:rPr>
          <w:rFonts w:asciiTheme="minorHAnsi" w:hAnsiTheme="minorHAnsi" w:cstheme="minorHAnsi"/>
          <w:b/>
          <w:bCs/>
        </w:rPr>
        <w:t>Announcements</w:t>
      </w:r>
      <w:r w:rsidR="005553DE" w:rsidRPr="00B137BA">
        <w:rPr>
          <w:rFonts w:asciiTheme="minorHAnsi" w:hAnsiTheme="minorHAnsi" w:cstheme="minorHAnsi"/>
          <w:b/>
          <w:bCs/>
        </w:rPr>
        <w:t xml:space="preserve"> </w:t>
      </w:r>
      <w:r w:rsidR="00882367" w:rsidRPr="00B137BA">
        <w:rPr>
          <w:rFonts w:asciiTheme="minorHAnsi" w:hAnsiTheme="minorHAnsi" w:cstheme="minorHAnsi"/>
          <w:b/>
          <w:bCs/>
        </w:rPr>
        <w:t xml:space="preserve"> </w:t>
      </w:r>
    </w:p>
    <w:p w14:paraId="720DB9C5" w14:textId="0529C70E" w:rsidR="00700163" w:rsidRPr="00372D83" w:rsidRDefault="00700163" w:rsidP="0070016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i/>
          <w:iCs/>
        </w:rPr>
      </w:pPr>
      <w:r w:rsidRPr="00700163">
        <w:rPr>
          <w:rFonts w:asciiTheme="minorHAnsi" w:hAnsiTheme="minorHAnsi" w:cstheme="minorHAnsi"/>
        </w:rPr>
        <w:t>The Point-in-time Count of Persons Experiencing Homelessness will be held on 1/23/24</w:t>
      </w:r>
      <w:r>
        <w:rPr>
          <w:rFonts w:asciiTheme="minorHAnsi" w:hAnsiTheme="minorHAnsi" w:cstheme="minorHAnsi"/>
        </w:rPr>
        <w:t>.</w:t>
      </w:r>
    </w:p>
    <w:p w14:paraId="3ECB79D8" w14:textId="3B098EC4" w:rsidR="00372D83" w:rsidRPr="00372D83" w:rsidRDefault="00372D83" w:rsidP="0070016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i/>
          <w:iCs/>
        </w:rPr>
      </w:pPr>
      <w:r w:rsidRPr="00372D83">
        <w:rPr>
          <w:rFonts w:asciiTheme="minorHAnsi" w:hAnsiTheme="minorHAnsi" w:cstheme="minorHAnsi"/>
          <w:color w:val="1D1C1D"/>
        </w:rPr>
        <w:t>CT CAN End Homelessness - Policy &amp; Advocacy Committee will be meeting on Tuesday, December 19th, from 1PM-2:30PM to VOTE on the 2024 legislative agenda. This meeting is open to all to attend.</w:t>
      </w:r>
      <w:r w:rsidRPr="00372D83">
        <w:rPr>
          <w:rStyle w:val="apple-converted-space"/>
          <w:rFonts w:asciiTheme="minorHAnsi" w:eastAsiaTheme="minorEastAsia" w:hAnsiTheme="minorHAnsi" w:cstheme="minorHAnsi"/>
          <w:color w:val="1D1C1D"/>
        </w:rPr>
        <w:t> </w:t>
      </w:r>
    </w:p>
    <w:p w14:paraId="25D53CB4" w14:textId="77777777" w:rsidR="001862D7" w:rsidRPr="00B137BA" w:rsidRDefault="001862D7" w:rsidP="001862D7">
      <w:pPr>
        <w:pStyle w:val="ListParagraph"/>
        <w:ind w:left="180"/>
        <w:rPr>
          <w:rFonts w:asciiTheme="minorHAnsi" w:hAnsiTheme="minorHAnsi" w:cstheme="minorHAnsi"/>
          <w:b/>
          <w:bCs/>
          <w:i/>
          <w:iCs/>
        </w:rPr>
      </w:pPr>
    </w:p>
    <w:p w14:paraId="54FCE765" w14:textId="1C0F4E9D" w:rsidR="00E0279D" w:rsidRPr="00A448E6" w:rsidRDefault="00E0279D" w:rsidP="00AC77E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</w:rPr>
      </w:pPr>
      <w:r w:rsidRPr="00B137BA">
        <w:rPr>
          <w:rFonts w:asciiTheme="minorHAnsi" w:hAnsiTheme="minorHAnsi" w:cstheme="minorHAnsi"/>
          <w:b/>
          <w:bCs/>
        </w:rPr>
        <w:t>Other Business</w:t>
      </w:r>
      <w:r w:rsidR="00CE4149" w:rsidRPr="00B137BA">
        <w:rPr>
          <w:rFonts w:asciiTheme="minorHAnsi" w:hAnsiTheme="minorHAnsi" w:cstheme="minorHAnsi"/>
          <w:b/>
          <w:bCs/>
        </w:rPr>
        <w:t xml:space="preserve"> </w:t>
      </w:r>
    </w:p>
    <w:p w14:paraId="1CA2E296" w14:textId="7E587F16" w:rsidR="00A448E6" w:rsidRDefault="00A448E6" w:rsidP="00A448E6">
      <w:pPr>
        <w:pStyle w:val="ListParagraph"/>
        <w:numPr>
          <w:ilvl w:val="0"/>
          <w:numId w:val="71"/>
        </w:numPr>
        <w:rPr>
          <w:rFonts w:asciiTheme="minorHAnsi" w:hAnsiTheme="minorHAnsi" w:cstheme="minorHAnsi"/>
        </w:rPr>
      </w:pPr>
      <w:commentRangeStart w:id="2"/>
      <w:commentRangeStart w:id="3"/>
      <w:commentRangeStart w:id="4"/>
      <w:r>
        <w:rPr>
          <w:rFonts w:asciiTheme="minorHAnsi" w:hAnsiTheme="minorHAnsi" w:cstheme="minorHAnsi"/>
        </w:rPr>
        <w:t xml:space="preserve">It was suggested that </w:t>
      </w:r>
      <w:r w:rsidR="00017308">
        <w:rPr>
          <w:rFonts w:asciiTheme="minorHAnsi" w:hAnsiTheme="minorHAnsi" w:cstheme="minorHAnsi"/>
        </w:rPr>
        <w:t>there be a discussion at BOS regarding tenant payments when there is a transfer from RRH to PSH and to better understand tenants exiting RRH into homelessness.</w:t>
      </w:r>
      <w:commentRangeEnd w:id="2"/>
      <w:r w:rsidR="00046B6E">
        <w:rPr>
          <w:rStyle w:val="CommentReference"/>
        </w:rPr>
        <w:commentReference w:id="2"/>
      </w:r>
      <w:commentRangeEnd w:id="3"/>
      <w:r w:rsidR="002F57FE">
        <w:rPr>
          <w:rStyle w:val="CommentReference"/>
        </w:rPr>
        <w:commentReference w:id="3"/>
      </w:r>
      <w:commentRangeEnd w:id="4"/>
      <w:r w:rsidR="001004C1">
        <w:rPr>
          <w:rStyle w:val="CommentReference"/>
        </w:rPr>
        <w:commentReference w:id="4"/>
      </w:r>
    </w:p>
    <w:p w14:paraId="58A80C1D" w14:textId="2A491177" w:rsidR="00017308" w:rsidRDefault="00017308" w:rsidP="00A448E6">
      <w:pPr>
        <w:pStyle w:val="ListParagraph"/>
        <w:numPr>
          <w:ilvl w:val="0"/>
          <w:numId w:val="7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suggestion was made to add more Community Representatives to the BOS SC.</w:t>
      </w:r>
    </w:p>
    <w:p w14:paraId="23F0009F" w14:textId="77777777" w:rsidR="00A526CD" w:rsidRPr="00017308" w:rsidRDefault="00A526CD" w:rsidP="00017308">
      <w:pPr>
        <w:rPr>
          <w:rFonts w:asciiTheme="minorHAnsi" w:hAnsiTheme="minorHAnsi" w:cstheme="minorHAnsi"/>
          <w:b/>
          <w:bCs/>
        </w:rPr>
      </w:pPr>
    </w:p>
    <w:p w14:paraId="3A4421DE" w14:textId="6BC5EC70" w:rsidR="00545534" w:rsidRPr="00B137BA" w:rsidRDefault="00A134B4" w:rsidP="00AC77E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B137BA">
        <w:rPr>
          <w:rFonts w:asciiTheme="minorHAnsi" w:hAnsiTheme="minorHAnsi" w:cstheme="minorHAnsi"/>
          <w:b/>
          <w:bCs/>
        </w:rPr>
        <w:t>S</w:t>
      </w:r>
      <w:r w:rsidR="006C7B50" w:rsidRPr="00B137BA">
        <w:rPr>
          <w:rFonts w:asciiTheme="minorHAnsi" w:hAnsiTheme="minorHAnsi" w:cstheme="minorHAnsi"/>
          <w:b/>
          <w:bCs/>
        </w:rPr>
        <w:t xml:space="preserve">teering </w:t>
      </w:r>
      <w:r w:rsidR="00545534" w:rsidRPr="00B137BA">
        <w:rPr>
          <w:rFonts w:asciiTheme="minorHAnsi" w:hAnsiTheme="minorHAnsi" w:cstheme="minorHAnsi"/>
          <w:b/>
          <w:bCs/>
        </w:rPr>
        <w:t>C</w:t>
      </w:r>
      <w:r w:rsidR="006C7B50" w:rsidRPr="00B137BA">
        <w:rPr>
          <w:rFonts w:asciiTheme="minorHAnsi" w:hAnsiTheme="minorHAnsi" w:cstheme="minorHAnsi"/>
          <w:b/>
          <w:bCs/>
        </w:rPr>
        <w:t>ommittee</w:t>
      </w:r>
      <w:r w:rsidR="00545534" w:rsidRPr="00B137BA">
        <w:rPr>
          <w:rFonts w:asciiTheme="minorHAnsi" w:hAnsiTheme="minorHAnsi" w:cstheme="minorHAnsi"/>
          <w:b/>
          <w:bCs/>
        </w:rPr>
        <w:t xml:space="preserve"> Meeting Schedule</w:t>
      </w:r>
      <w:r w:rsidR="004175A1" w:rsidRPr="00B137BA">
        <w:rPr>
          <w:rFonts w:asciiTheme="minorHAnsi" w:hAnsiTheme="minorHAnsi" w:cstheme="minorHAnsi"/>
          <w:b/>
          <w:bCs/>
        </w:rPr>
        <w:t xml:space="preserve"> </w:t>
      </w:r>
    </w:p>
    <w:p w14:paraId="0C20E665" w14:textId="77777777" w:rsidR="00D1581A" w:rsidRDefault="00D1581A" w:rsidP="00C75D7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  <w:sectPr w:rsidR="00D1581A" w:rsidSect="00DC7B6C">
          <w:headerReference w:type="default" r:id="rId20"/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14:paraId="55E7B31C" w14:textId="22A5AC35" w:rsidR="003068F1" w:rsidRPr="00B137BA" w:rsidRDefault="003068F1" w:rsidP="00C75D7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B137BA">
        <w:rPr>
          <w:rFonts w:asciiTheme="minorHAnsi" w:hAnsiTheme="minorHAnsi" w:cstheme="minorHAnsi"/>
          <w:bCs/>
          <w:sz w:val="24"/>
          <w:szCs w:val="24"/>
        </w:rPr>
        <w:t>January</w:t>
      </w:r>
      <w:r w:rsidR="006D4537" w:rsidRPr="00B137B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06264" w:rsidRPr="00B137BA">
        <w:rPr>
          <w:rFonts w:asciiTheme="minorHAnsi" w:hAnsiTheme="minorHAnsi" w:cstheme="minorHAnsi"/>
          <w:bCs/>
          <w:sz w:val="24"/>
          <w:szCs w:val="24"/>
        </w:rPr>
        <w:t>19, 2024; 11-12:30</w:t>
      </w:r>
    </w:p>
    <w:p w14:paraId="77B40982" w14:textId="35C0BF70" w:rsidR="003068F1" w:rsidRPr="00B137BA" w:rsidRDefault="003068F1" w:rsidP="00C75D7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B137BA">
        <w:rPr>
          <w:rFonts w:asciiTheme="minorHAnsi" w:hAnsiTheme="minorHAnsi" w:cstheme="minorHAnsi"/>
          <w:bCs/>
          <w:sz w:val="24"/>
          <w:szCs w:val="24"/>
        </w:rPr>
        <w:t>February</w:t>
      </w:r>
      <w:r w:rsidR="006D4537" w:rsidRPr="00B137B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06264" w:rsidRPr="00B137BA">
        <w:rPr>
          <w:rFonts w:asciiTheme="minorHAnsi" w:hAnsiTheme="minorHAnsi" w:cstheme="minorHAnsi"/>
          <w:bCs/>
          <w:sz w:val="24"/>
          <w:szCs w:val="24"/>
        </w:rPr>
        <w:t>16, 2024; 11-12:30</w:t>
      </w:r>
    </w:p>
    <w:p w14:paraId="66007F4C" w14:textId="534F2598" w:rsidR="003068F1" w:rsidRPr="00B137BA" w:rsidRDefault="003068F1" w:rsidP="00C75D7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B137BA">
        <w:rPr>
          <w:rFonts w:asciiTheme="minorHAnsi" w:hAnsiTheme="minorHAnsi" w:cstheme="minorHAnsi"/>
          <w:bCs/>
          <w:sz w:val="24"/>
          <w:szCs w:val="24"/>
        </w:rPr>
        <w:t xml:space="preserve">March </w:t>
      </w:r>
      <w:r w:rsidR="00206264" w:rsidRPr="00B137BA">
        <w:rPr>
          <w:rFonts w:asciiTheme="minorHAnsi" w:hAnsiTheme="minorHAnsi" w:cstheme="minorHAnsi"/>
          <w:bCs/>
          <w:sz w:val="24"/>
          <w:szCs w:val="24"/>
        </w:rPr>
        <w:t>15, 2024; 11-12:30</w:t>
      </w:r>
    </w:p>
    <w:p w14:paraId="104D1586" w14:textId="77777777" w:rsidR="00524229" w:rsidRPr="00B137BA" w:rsidRDefault="00524229" w:rsidP="0052422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B137BA">
        <w:rPr>
          <w:rFonts w:asciiTheme="minorHAnsi" w:hAnsiTheme="minorHAnsi" w:cstheme="minorHAnsi"/>
          <w:bCs/>
          <w:sz w:val="24"/>
          <w:szCs w:val="24"/>
        </w:rPr>
        <w:t>April 19, 2024; 11-12:30</w:t>
      </w:r>
    </w:p>
    <w:p w14:paraId="783F7A63" w14:textId="77777777" w:rsidR="00524229" w:rsidRPr="00B137BA" w:rsidRDefault="00524229" w:rsidP="0052422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B137BA">
        <w:rPr>
          <w:rFonts w:asciiTheme="minorHAnsi" w:hAnsiTheme="minorHAnsi" w:cstheme="minorHAnsi"/>
          <w:bCs/>
          <w:sz w:val="24"/>
          <w:szCs w:val="24"/>
        </w:rPr>
        <w:t>May 17, 2024; 11-12:30</w:t>
      </w:r>
    </w:p>
    <w:p w14:paraId="04C43F2C" w14:textId="41DB043D" w:rsidR="008A015F" w:rsidRPr="00B137BA" w:rsidRDefault="00524229" w:rsidP="0072578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B137BA">
        <w:rPr>
          <w:rFonts w:asciiTheme="minorHAnsi" w:hAnsiTheme="minorHAnsi" w:cstheme="minorHAnsi"/>
          <w:bCs/>
          <w:sz w:val="24"/>
          <w:szCs w:val="24"/>
        </w:rPr>
        <w:t>June 21, 2024; 11-12:30</w:t>
      </w:r>
    </w:p>
    <w:sectPr w:rsidR="008A015F" w:rsidRPr="00B137BA" w:rsidSect="00DC7B6C">
      <w:type w:val="continuous"/>
      <w:pgSz w:w="12240" w:h="15840"/>
      <w:pgMar w:top="1008" w:right="1152" w:bottom="1008" w:left="1152" w:header="720" w:footer="720" w:gutter="0"/>
      <w:cols w:num="2"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auren Pareti" w:date="2024-01-05T11:28:00Z" w:initials="LP">
    <w:p w14:paraId="78C9AA7D" w14:textId="77777777" w:rsidR="00D4267F" w:rsidRDefault="00D4267F" w:rsidP="00086E31">
      <w:r>
        <w:rPr>
          <w:rStyle w:val="CommentReference"/>
        </w:rPr>
        <w:annotationRef/>
      </w:r>
      <w:r>
        <w:rPr>
          <w:rFonts w:ascii="Times New Roman" w:eastAsia="Times New Roman" w:hAnsi="Times New Roman"/>
          <w:sz w:val="20"/>
          <w:szCs w:val="20"/>
        </w:rPr>
        <w:t>Insert relevant transcript from chat.</w:t>
      </w:r>
    </w:p>
  </w:comment>
  <w:comment w:id="1" w:author="Lauren Pareti" w:date="2024-01-05T11:32:00Z" w:initials="LP">
    <w:p w14:paraId="003DF3D4" w14:textId="77777777" w:rsidR="00D4267F" w:rsidRDefault="00D4267F" w:rsidP="007009BD">
      <w:r>
        <w:rPr>
          <w:rStyle w:val="CommentReference"/>
        </w:rPr>
        <w:annotationRef/>
      </w:r>
      <w:r>
        <w:rPr>
          <w:rFonts w:ascii="Times New Roman" w:eastAsia="Times New Roman" w:hAnsi="Times New Roman"/>
          <w:sz w:val="20"/>
          <w:szCs w:val="20"/>
        </w:rPr>
        <w:t>insert any additional feedback received</w:t>
      </w:r>
    </w:p>
  </w:comment>
  <w:comment w:id="2" w:author="Lauren Pareti" w:date="2024-01-05T11:47:00Z" w:initials="LP">
    <w:p w14:paraId="708663BE" w14:textId="77777777" w:rsidR="00046B6E" w:rsidRDefault="00046B6E" w:rsidP="00B1457F">
      <w:r>
        <w:rPr>
          <w:rStyle w:val="CommentReference"/>
        </w:rPr>
        <w:annotationRef/>
      </w:r>
      <w:r>
        <w:rPr>
          <w:rFonts w:ascii="Times New Roman" w:eastAsia="Times New Roman" w:hAnsi="Times New Roman"/>
          <w:sz w:val="20"/>
          <w:szCs w:val="20"/>
        </w:rPr>
        <w:t>I’m not following this.  If we are raising it at chairs, I think we need to understand what this person was asking for.  May require a call to the person? Once you have more info I would make this clearer</w:t>
      </w:r>
    </w:p>
  </w:comment>
  <w:comment w:id="3" w:author="Liz Isaacs" w:date="2024-01-05T16:32:00Z" w:initials="LI">
    <w:p w14:paraId="6CDC2196" w14:textId="77777777" w:rsidR="002F57FE" w:rsidRDefault="002F57FE" w:rsidP="002F57FE">
      <w:r>
        <w:rPr>
          <w:rStyle w:val="CommentReference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</w:rPr>
        <w:t>I have a note into Melissa.  I’m confused too!</w:t>
      </w:r>
    </w:p>
  </w:comment>
  <w:comment w:id="4" w:author="Suzanne Wagner" w:date="2024-01-09T16:25:00Z" w:initials="SW">
    <w:p w14:paraId="53547DCA" w14:textId="77777777" w:rsidR="001004C1" w:rsidRDefault="001004C1" w:rsidP="001004C1">
      <w:pPr>
        <w:pStyle w:val="CommentText"/>
      </w:pPr>
      <w:r>
        <w:rPr>
          <w:rStyle w:val="CommentReference"/>
        </w:rPr>
        <w:annotationRef/>
      </w:r>
      <w:r>
        <w:t>Agree that this needs clarification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C9AA7D" w15:done="0"/>
  <w15:commentEx w15:paraId="003DF3D4" w15:done="0"/>
  <w15:commentEx w15:paraId="708663BE" w15:done="0"/>
  <w15:commentEx w15:paraId="6CDC2196" w15:paraIdParent="708663BE" w15:done="0"/>
  <w15:commentEx w15:paraId="53547DCA" w15:paraIdParent="708663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DBBA173" w16cex:dateUtc="2024-01-05T16:28:00Z"/>
  <w16cex:commentExtensible w16cex:durableId="3E597020" w16cex:dateUtc="2024-01-05T16:32:00Z"/>
  <w16cex:commentExtensible w16cex:durableId="1AE3EEFB" w16cex:dateUtc="2024-01-05T16:47:00Z"/>
  <w16cex:commentExtensible w16cex:durableId="7C398B05" w16cex:dateUtc="2024-01-05T21:32:00Z"/>
  <w16cex:commentExtensible w16cex:durableId="4F3BE327" w16cex:dateUtc="2024-01-09T2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C9AA7D" w16cid:durableId="0DBBA173"/>
  <w16cid:commentId w16cid:paraId="003DF3D4" w16cid:durableId="3E597020"/>
  <w16cid:commentId w16cid:paraId="708663BE" w16cid:durableId="1AE3EEFB"/>
  <w16cid:commentId w16cid:paraId="6CDC2196" w16cid:durableId="7C398B05"/>
  <w16cid:commentId w16cid:paraId="53547DCA" w16cid:durableId="4F3BE3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7FF46" w14:textId="77777777" w:rsidR="000E5F82" w:rsidRDefault="000E5F82" w:rsidP="0061233C">
      <w:r>
        <w:separator/>
      </w:r>
    </w:p>
  </w:endnote>
  <w:endnote w:type="continuationSeparator" w:id="0">
    <w:p w14:paraId="356BA5AD" w14:textId="77777777" w:rsidR="000E5F82" w:rsidRDefault="000E5F82" w:rsidP="0061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DB53" w14:textId="77777777" w:rsidR="000E5F82" w:rsidRDefault="000E5F82" w:rsidP="0061233C">
      <w:r>
        <w:separator/>
      </w:r>
    </w:p>
  </w:footnote>
  <w:footnote w:type="continuationSeparator" w:id="0">
    <w:p w14:paraId="626E4B76" w14:textId="77777777" w:rsidR="000E5F82" w:rsidRDefault="000E5F82" w:rsidP="0061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0F2E" w14:textId="52F5C0EB" w:rsidR="00A769ED" w:rsidRPr="00A769ED" w:rsidRDefault="00A769ED" w:rsidP="00A769ED">
    <w:pPr>
      <w:pStyle w:val="Header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19F"/>
    <w:multiLevelType w:val="hybridMultilevel"/>
    <w:tmpl w:val="C5B42180"/>
    <w:lvl w:ilvl="0" w:tplc="7902C4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3462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A4713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B3234D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6EEB1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9E561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38274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7BCC3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24C22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1543047"/>
    <w:multiLevelType w:val="hybridMultilevel"/>
    <w:tmpl w:val="9CE455CE"/>
    <w:lvl w:ilvl="0" w:tplc="0409000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4" w:tplc="FFFFFFFF">
      <w:start w:val="5"/>
      <w:numFmt w:val="bullet"/>
      <w:lvlText w:val="-"/>
      <w:lvlJc w:val="left"/>
      <w:pPr>
        <w:ind w:left="5013" w:hanging="360"/>
      </w:pPr>
      <w:rPr>
        <w:rFonts w:ascii="Calibri" w:eastAsia="Times New Roman" w:hAnsi="Calibri" w:cs="Calibri" w:hint="default"/>
      </w:rPr>
    </w:lvl>
    <w:lvl w:ilvl="5" w:tplc="FFFFFFFF">
      <w:start w:val="1"/>
      <w:numFmt w:val="lowerRoman"/>
      <w:lvlText w:val="%6."/>
      <w:lvlJc w:val="right"/>
      <w:pPr>
        <w:ind w:left="5733" w:hanging="180"/>
      </w:pPr>
    </w:lvl>
    <w:lvl w:ilvl="6" w:tplc="FFFFFFFF">
      <w:start w:val="1"/>
      <w:numFmt w:val="decimal"/>
      <w:lvlText w:val="%7."/>
      <w:lvlJc w:val="left"/>
      <w:pPr>
        <w:ind w:left="6453" w:hanging="360"/>
      </w:pPr>
    </w:lvl>
    <w:lvl w:ilvl="7" w:tplc="FFFFFFFF" w:tentative="1">
      <w:start w:val="1"/>
      <w:numFmt w:val="lowerLetter"/>
      <w:lvlText w:val="%8."/>
      <w:lvlJc w:val="left"/>
      <w:pPr>
        <w:ind w:left="7173" w:hanging="360"/>
      </w:pPr>
    </w:lvl>
    <w:lvl w:ilvl="8" w:tplc="FFFFFFFF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" w15:restartNumberingAfterBreak="0">
    <w:nsid w:val="01901E47"/>
    <w:multiLevelType w:val="hybridMultilevel"/>
    <w:tmpl w:val="8D6CD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E3D6D"/>
    <w:multiLevelType w:val="hybridMultilevel"/>
    <w:tmpl w:val="93A0E510"/>
    <w:lvl w:ilvl="0" w:tplc="2766CF7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8782F3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3EAF87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2C6AC9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4E2387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DB0ED0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B52B31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9B2CBB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D78A94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051234EA"/>
    <w:multiLevelType w:val="hybridMultilevel"/>
    <w:tmpl w:val="640A282A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53B529E"/>
    <w:multiLevelType w:val="hybridMultilevel"/>
    <w:tmpl w:val="7F4272B8"/>
    <w:lvl w:ilvl="0" w:tplc="963C0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69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02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C68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545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D2D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226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0A3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0C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6882FAD"/>
    <w:multiLevelType w:val="hybridMultilevel"/>
    <w:tmpl w:val="8410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D7FAD"/>
    <w:multiLevelType w:val="hybridMultilevel"/>
    <w:tmpl w:val="841EE9E0"/>
    <w:lvl w:ilvl="0" w:tplc="C3D8B954">
      <w:start w:val="3"/>
      <w:numFmt w:val="decimal"/>
      <w:lvlText w:val="%1."/>
      <w:lvlJc w:val="left"/>
      <w:pPr>
        <w:ind w:left="126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08AD0ECC"/>
    <w:multiLevelType w:val="hybridMultilevel"/>
    <w:tmpl w:val="9CAE2DD8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9" w15:restartNumberingAfterBreak="0">
    <w:nsid w:val="11830A87"/>
    <w:multiLevelType w:val="hybridMultilevel"/>
    <w:tmpl w:val="FACE6140"/>
    <w:lvl w:ilvl="0" w:tplc="42A4D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E0B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6C4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E20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482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D6A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76F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F8B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581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1BF02C0"/>
    <w:multiLevelType w:val="hybridMultilevel"/>
    <w:tmpl w:val="455C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62D26"/>
    <w:multiLevelType w:val="hybridMultilevel"/>
    <w:tmpl w:val="7F6E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971E6"/>
    <w:multiLevelType w:val="hybridMultilevel"/>
    <w:tmpl w:val="B9E2C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1A336C"/>
    <w:multiLevelType w:val="hybridMultilevel"/>
    <w:tmpl w:val="E542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D2622"/>
    <w:multiLevelType w:val="hybridMultilevel"/>
    <w:tmpl w:val="29889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D13E29"/>
    <w:multiLevelType w:val="hybridMultilevel"/>
    <w:tmpl w:val="F41E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31644"/>
    <w:multiLevelType w:val="hybridMultilevel"/>
    <w:tmpl w:val="B2643DCA"/>
    <w:lvl w:ilvl="0" w:tplc="BC8251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D7A22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00988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D842F2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2B076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F061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0606A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B0CD9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5A87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7" w15:restartNumberingAfterBreak="0">
    <w:nsid w:val="23BA3CDA"/>
    <w:multiLevelType w:val="hybridMultilevel"/>
    <w:tmpl w:val="5F966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6C49DB"/>
    <w:multiLevelType w:val="hybridMultilevel"/>
    <w:tmpl w:val="143E14F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257F2FED"/>
    <w:multiLevelType w:val="hybridMultilevel"/>
    <w:tmpl w:val="CA8CF46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273848A7"/>
    <w:multiLevelType w:val="hybridMultilevel"/>
    <w:tmpl w:val="01960E94"/>
    <w:lvl w:ilvl="0" w:tplc="812E4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AADB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2C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AE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BEA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0AF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50B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A7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E0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7440999"/>
    <w:multiLevelType w:val="hybridMultilevel"/>
    <w:tmpl w:val="E36C3DF4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27C90975"/>
    <w:multiLevelType w:val="hybridMultilevel"/>
    <w:tmpl w:val="FA622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0433CA"/>
    <w:multiLevelType w:val="multilevel"/>
    <w:tmpl w:val="24A0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A763045"/>
    <w:multiLevelType w:val="hybridMultilevel"/>
    <w:tmpl w:val="5DC83F86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5" w15:restartNumberingAfterBreak="0">
    <w:nsid w:val="2C254B2C"/>
    <w:multiLevelType w:val="hybridMultilevel"/>
    <w:tmpl w:val="5BF2AA2A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6" w15:restartNumberingAfterBreak="0">
    <w:nsid w:val="2DA136B0"/>
    <w:multiLevelType w:val="hybridMultilevel"/>
    <w:tmpl w:val="5C60657A"/>
    <w:lvl w:ilvl="0" w:tplc="96408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6B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C2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2D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23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7C8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608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FCD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69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E802ABB"/>
    <w:multiLevelType w:val="hybridMultilevel"/>
    <w:tmpl w:val="E1F2C37E"/>
    <w:lvl w:ilvl="0" w:tplc="51B88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4AACE">
      <w:start w:val="56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16B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4C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42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E1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C4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A0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447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EDF58C2"/>
    <w:multiLevelType w:val="hybridMultilevel"/>
    <w:tmpl w:val="909644A6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29" w15:restartNumberingAfterBreak="0">
    <w:nsid w:val="2F021170"/>
    <w:multiLevelType w:val="hybridMultilevel"/>
    <w:tmpl w:val="49E4425C"/>
    <w:lvl w:ilvl="0" w:tplc="2662085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4C2B8A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01880C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2184C2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97CA0A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026A63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7FA521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EDEA2F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CF0B71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0" w15:restartNumberingAfterBreak="0">
    <w:nsid w:val="2FB43D4B"/>
    <w:multiLevelType w:val="hybridMultilevel"/>
    <w:tmpl w:val="43963BFE"/>
    <w:lvl w:ilvl="0" w:tplc="C8DC434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2CE324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E8402F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0E2801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1543FC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922FD6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98A379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14626D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52E9E2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1" w15:restartNumberingAfterBreak="0">
    <w:nsid w:val="323B2DD9"/>
    <w:multiLevelType w:val="hybridMultilevel"/>
    <w:tmpl w:val="2F46F11A"/>
    <w:lvl w:ilvl="0" w:tplc="137E1C4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65E6CC6">
      <w:start w:val="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78231C">
      <w:start w:val="56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ED4883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AF4CAD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6DAF10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7E47FD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35CF7E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598C9B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2" w15:restartNumberingAfterBreak="0">
    <w:nsid w:val="38CC233E"/>
    <w:multiLevelType w:val="hybridMultilevel"/>
    <w:tmpl w:val="9664FD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3A440A29"/>
    <w:multiLevelType w:val="hybridMultilevel"/>
    <w:tmpl w:val="08DAE1F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3CA83368"/>
    <w:multiLevelType w:val="hybridMultilevel"/>
    <w:tmpl w:val="959E6498"/>
    <w:lvl w:ilvl="0" w:tplc="7324B74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6F613D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9528A9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588392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B42025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B54BDA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0EAF17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0A6AAE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FA667D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5" w15:restartNumberingAfterBreak="0">
    <w:nsid w:val="3E1B646C"/>
    <w:multiLevelType w:val="hybridMultilevel"/>
    <w:tmpl w:val="B0E0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B3735A"/>
    <w:multiLevelType w:val="hybridMultilevel"/>
    <w:tmpl w:val="446E9AC0"/>
    <w:lvl w:ilvl="0" w:tplc="33C6B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E10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406E44">
      <w:start w:val="5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0AA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709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85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A4A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45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289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58C5C89"/>
    <w:multiLevelType w:val="hybridMultilevel"/>
    <w:tmpl w:val="6928B5B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467B1B7D"/>
    <w:multiLevelType w:val="hybridMultilevel"/>
    <w:tmpl w:val="3AE2648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47DE4CB7"/>
    <w:multiLevelType w:val="hybridMultilevel"/>
    <w:tmpl w:val="7E46BED8"/>
    <w:lvl w:ilvl="0" w:tplc="12FED9D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5A2D5E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3D6A41E">
      <w:start w:val="56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3EEAE0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B98463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92AA04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76CF84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10668C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A9E383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0" w15:restartNumberingAfterBreak="0">
    <w:nsid w:val="4A253613"/>
    <w:multiLevelType w:val="hybridMultilevel"/>
    <w:tmpl w:val="9EA21658"/>
    <w:lvl w:ilvl="0" w:tplc="5D643F04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 w15:restartNumberingAfterBreak="0">
    <w:nsid w:val="4DF8789F"/>
    <w:multiLevelType w:val="hybridMultilevel"/>
    <w:tmpl w:val="5A862B6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i w:val="0"/>
      </w:rPr>
    </w:lvl>
    <w:lvl w:ilvl="1" w:tplc="FFFFFFFF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  <w:i w:val="0"/>
      </w:rPr>
    </w:lvl>
    <w:lvl w:ilvl="2" w:tplc="FFFFFFFF">
      <w:start w:val="1"/>
      <w:numFmt w:val="bullet"/>
      <w:lvlText w:val="o"/>
      <w:lvlJc w:val="left"/>
      <w:pPr>
        <w:ind w:left="2403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4" w:tplc="FFFFFFFF">
      <w:start w:val="5"/>
      <w:numFmt w:val="bullet"/>
      <w:lvlText w:val="-"/>
      <w:lvlJc w:val="left"/>
      <w:pPr>
        <w:ind w:left="3663" w:hanging="360"/>
      </w:pPr>
      <w:rPr>
        <w:rFonts w:ascii="Calibri" w:eastAsia="Times New Roman" w:hAnsi="Calibri" w:cs="Calibri" w:hint="default"/>
      </w:rPr>
    </w:lvl>
    <w:lvl w:ilvl="5" w:tplc="FFFFFFFF">
      <w:start w:val="1"/>
      <w:numFmt w:val="lowerRoman"/>
      <w:lvlText w:val="%6."/>
      <w:lvlJc w:val="right"/>
      <w:pPr>
        <w:ind w:left="4383" w:hanging="180"/>
      </w:pPr>
    </w:lvl>
    <w:lvl w:ilvl="6" w:tplc="FFFFFFFF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2" w15:restartNumberingAfterBreak="0">
    <w:nsid w:val="4E4B606A"/>
    <w:multiLevelType w:val="hybridMultilevel"/>
    <w:tmpl w:val="3CF62634"/>
    <w:lvl w:ilvl="0" w:tplc="EA2E839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4B2BA0C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A86082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CA414B6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508B46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6A2FE7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01C470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A6C75C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E34777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3" w15:restartNumberingAfterBreak="0">
    <w:nsid w:val="4F8F5CC6"/>
    <w:multiLevelType w:val="hybridMultilevel"/>
    <w:tmpl w:val="D944868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4" w15:restartNumberingAfterBreak="0">
    <w:nsid w:val="4FA65CC2"/>
    <w:multiLevelType w:val="hybridMultilevel"/>
    <w:tmpl w:val="A66E7682"/>
    <w:lvl w:ilvl="0" w:tplc="EB581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FCEA790">
      <w:start w:val="56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2E0C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B0EA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CBEB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E9CB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082F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8B45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6BE5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5" w15:restartNumberingAfterBreak="0">
    <w:nsid w:val="50F04739"/>
    <w:multiLevelType w:val="hybridMultilevel"/>
    <w:tmpl w:val="44C8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3E0300"/>
    <w:multiLevelType w:val="hybridMultilevel"/>
    <w:tmpl w:val="9454FBF8"/>
    <w:lvl w:ilvl="0" w:tplc="E5CAF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0DE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DA54A6">
      <w:start w:val="5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FAD5F8">
      <w:start w:val="56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F61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6A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348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E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05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5BC451F"/>
    <w:multiLevelType w:val="hybridMultilevel"/>
    <w:tmpl w:val="F0BAD94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8" w15:restartNumberingAfterBreak="0">
    <w:nsid w:val="5755213B"/>
    <w:multiLevelType w:val="hybridMultilevel"/>
    <w:tmpl w:val="50F43A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9" w15:restartNumberingAfterBreak="0">
    <w:nsid w:val="58766352"/>
    <w:multiLevelType w:val="hybridMultilevel"/>
    <w:tmpl w:val="119E3ED0"/>
    <w:lvl w:ilvl="0" w:tplc="10EEE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AA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90C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0C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DE8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29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C8A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C5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E3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58CB1A15"/>
    <w:multiLevelType w:val="hybridMultilevel"/>
    <w:tmpl w:val="9DE8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5677AD"/>
    <w:multiLevelType w:val="hybridMultilevel"/>
    <w:tmpl w:val="119C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360B2F"/>
    <w:multiLevelType w:val="multilevel"/>
    <w:tmpl w:val="7DA6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B3269C0"/>
    <w:multiLevelType w:val="hybridMultilevel"/>
    <w:tmpl w:val="EE32BA54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4" w15:restartNumberingAfterBreak="0">
    <w:nsid w:val="5DBB2270"/>
    <w:multiLevelType w:val="hybridMultilevel"/>
    <w:tmpl w:val="99A872D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5" w15:restartNumberingAfterBreak="0">
    <w:nsid w:val="5FB3121D"/>
    <w:multiLevelType w:val="hybridMultilevel"/>
    <w:tmpl w:val="0896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FC1FD7"/>
    <w:multiLevelType w:val="hybridMultilevel"/>
    <w:tmpl w:val="61C6604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9164FDB"/>
    <w:multiLevelType w:val="hybridMultilevel"/>
    <w:tmpl w:val="7CBCC0E2"/>
    <w:lvl w:ilvl="0" w:tplc="48D21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E4A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381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985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007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2B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CE0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EB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E1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69331A48"/>
    <w:multiLevelType w:val="hybridMultilevel"/>
    <w:tmpl w:val="77847B82"/>
    <w:lvl w:ilvl="0" w:tplc="DF569D1E">
      <w:start w:val="1"/>
      <w:numFmt w:val="decimal"/>
      <w:lvlText w:val="%1."/>
      <w:lvlJc w:val="left"/>
      <w:pPr>
        <w:ind w:left="783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403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4" w:tplc="DB06FE60">
      <w:start w:val="5"/>
      <w:numFmt w:val="bullet"/>
      <w:lvlText w:val="-"/>
      <w:lvlJc w:val="left"/>
      <w:pPr>
        <w:ind w:left="3663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83" w:hanging="180"/>
      </w:pPr>
    </w:lvl>
    <w:lvl w:ilvl="6" w:tplc="0409000F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9" w15:restartNumberingAfterBreak="0">
    <w:nsid w:val="6B9A49DD"/>
    <w:multiLevelType w:val="hybridMultilevel"/>
    <w:tmpl w:val="0B8C7F1E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0" w15:restartNumberingAfterBreak="0">
    <w:nsid w:val="6BEB69AE"/>
    <w:multiLevelType w:val="hybridMultilevel"/>
    <w:tmpl w:val="11E01436"/>
    <w:lvl w:ilvl="0" w:tplc="B7DE3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AF2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25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0A3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C2A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4C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AB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7C6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A6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6C7D40EA"/>
    <w:multiLevelType w:val="hybridMultilevel"/>
    <w:tmpl w:val="2C60E5FE"/>
    <w:lvl w:ilvl="0" w:tplc="BEC886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B385528">
      <w:start w:val="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906A8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45E1E46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97AC52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520940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EAA96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410AC7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1A8E02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2" w15:restartNumberingAfterBreak="0">
    <w:nsid w:val="6CC1028A"/>
    <w:multiLevelType w:val="hybridMultilevel"/>
    <w:tmpl w:val="89E48322"/>
    <w:lvl w:ilvl="0" w:tplc="D070FE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E57968"/>
    <w:multiLevelType w:val="hybridMultilevel"/>
    <w:tmpl w:val="A43C353A"/>
    <w:lvl w:ilvl="0" w:tplc="51F8F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F065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A2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68B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BEE65C">
      <w:start w:val="56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C45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BAF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64E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902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73CD5773"/>
    <w:multiLevelType w:val="hybridMultilevel"/>
    <w:tmpl w:val="4374278A"/>
    <w:lvl w:ilvl="0" w:tplc="577CA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294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5CD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467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C7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4B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10A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A5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07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75132C17"/>
    <w:multiLevelType w:val="hybridMultilevel"/>
    <w:tmpl w:val="44AE28D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6" w15:restartNumberingAfterBreak="0">
    <w:nsid w:val="75690E3D"/>
    <w:multiLevelType w:val="hybridMultilevel"/>
    <w:tmpl w:val="C62AE00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7" w15:restartNumberingAfterBreak="0">
    <w:nsid w:val="75E81381"/>
    <w:multiLevelType w:val="hybridMultilevel"/>
    <w:tmpl w:val="F1029AE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8" w15:restartNumberingAfterBreak="0">
    <w:nsid w:val="761E2482"/>
    <w:multiLevelType w:val="hybridMultilevel"/>
    <w:tmpl w:val="9F7A7AE4"/>
    <w:lvl w:ilvl="0" w:tplc="EE606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9E2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48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2C4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1CC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EA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6B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4B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27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78E66168"/>
    <w:multiLevelType w:val="hybridMultilevel"/>
    <w:tmpl w:val="C374B6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0" w15:restartNumberingAfterBreak="0">
    <w:nsid w:val="79173E60"/>
    <w:multiLevelType w:val="hybridMultilevel"/>
    <w:tmpl w:val="3A2C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1D547C"/>
    <w:multiLevelType w:val="hybridMultilevel"/>
    <w:tmpl w:val="E6A87006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2" w15:restartNumberingAfterBreak="0">
    <w:nsid w:val="7F604E51"/>
    <w:multiLevelType w:val="hybridMultilevel"/>
    <w:tmpl w:val="A32665BE"/>
    <w:lvl w:ilvl="0" w:tplc="AB0A3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84A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EA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324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B8D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6E5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7E6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9C7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962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01644850">
    <w:abstractNumId w:val="40"/>
  </w:num>
  <w:num w:numId="2" w16cid:durableId="112792521">
    <w:abstractNumId w:val="19"/>
  </w:num>
  <w:num w:numId="3" w16cid:durableId="856700603">
    <w:abstractNumId w:val="65"/>
  </w:num>
  <w:num w:numId="4" w16cid:durableId="102455147">
    <w:abstractNumId w:val="55"/>
  </w:num>
  <w:num w:numId="5" w16cid:durableId="1107889802">
    <w:abstractNumId w:val="23"/>
  </w:num>
  <w:num w:numId="6" w16cid:durableId="738215816">
    <w:abstractNumId w:val="41"/>
  </w:num>
  <w:num w:numId="7" w16cid:durableId="2129859767">
    <w:abstractNumId w:val="1"/>
  </w:num>
  <w:num w:numId="8" w16cid:durableId="1956788798">
    <w:abstractNumId w:val="35"/>
  </w:num>
  <w:num w:numId="9" w16cid:durableId="717903149">
    <w:abstractNumId w:val="28"/>
  </w:num>
  <w:num w:numId="10" w16cid:durableId="1502551213">
    <w:abstractNumId w:val="58"/>
  </w:num>
  <w:num w:numId="11" w16cid:durableId="1509755016">
    <w:abstractNumId w:val="66"/>
  </w:num>
  <w:num w:numId="12" w16cid:durableId="207298497">
    <w:abstractNumId w:val="48"/>
  </w:num>
  <w:num w:numId="13" w16cid:durableId="2130510944">
    <w:abstractNumId w:val="62"/>
  </w:num>
  <w:num w:numId="14" w16cid:durableId="1980183548">
    <w:abstractNumId w:val="24"/>
  </w:num>
  <w:num w:numId="15" w16cid:durableId="1259171156">
    <w:abstractNumId w:val="53"/>
  </w:num>
  <w:num w:numId="16" w16cid:durableId="1005397996">
    <w:abstractNumId w:val="45"/>
  </w:num>
  <w:num w:numId="17" w16cid:durableId="510409294">
    <w:abstractNumId w:val="70"/>
  </w:num>
  <w:num w:numId="18" w16cid:durableId="1528132615">
    <w:abstractNumId w:val="20"/>
  </w:num>
  <w:num w:numId="19" w16cid:durableId="1260456133">
    <w:abstractNumId w:val="60"/>
  </w:num>
  <w:num w:numId="20" w16cid:durableId="1583221105">
    <w:abstractNumId w:val="36"/>
  </w:num>
  <w:num w:numId="21" w16cid:durableId="226037051">
    <w:abstractNumId w:val="37"/>
  </w:num>
  <w:num w:numId="22" w16cid:durableId="365107178">
    <w:abstractNumId w:val="14"/>
  </w:num>
  <w:num w:numId="23" w16cid:durableId="1165323767">
    <w:abstractNumId w:val="7"/>
  </w:num>
  <w:num w:numId="24" w16cid:durableId="1145505656">
    <w:abstractNumId w:val="9"/>
  </w:num>
  <w:num w:numId="25" w16cid:durableId="1722944443">
    <w:abstractNumId w:val="22"/>
  </w:num>
  <w:num w:numId="26" w16cid:durableId="717900632">
    <w:abstractNumId w:val="32"/>
  </w:num>
  <w:num w:numId="27" w16cid:durableId="162093548">
    <w:abstractNumId w:val="8"/>
  </w:num>
  <w:num w:numId="28" w16cid:durableId="930166901">
    <w:abstractNumId w:val="12"/>
  </w:num>
  <w:num w:numId="29" w16cid:durableId="254174185">
    <w:abstractNumId w:val="13"/>
  </w:num>
  <w:num w:numId="30" w16cid:durableId="609823027">
    <w:abstractNumId w:val="47"/>
  </w:num>
  <w:num w:numId="31" w16cid:durableId="1143932845">
    <w:abstractNumId w:val="11"/>
  </w:num>
  <w:num w:numId="32" w16cid:durableId="1723749094">
    <w:abstractNumId w:val="6"/>
  </w:num>
  <w:num w:numId="33" w16cid:durableId="1341198528">
    <w:abstractNumId w:val="51"/>
  </w:num>
  <w:num w:numId="34" w16cid:durableId="1338843379">
    <w:abstractNumId w:val="43"/>
  </w:num>
  <w:num w:numId="35" w16cid:durableId="1507091528">
    <w:abstractNumId w:val="50"/>
  </w:num>
  <w:num w:numId="36" w16cid:durableId="899292138">
    <w:abstractNumId w:val="17"/>
  </w:num>
  <w:num w:numId="37" w16cid:durableId="561647596">
    <w:abstractNumId w:val="2"/>
  </w:num>
  <w:num w:numId="38" w16cid:durableId="660155007">
    <w:abstractNumId w:val="10"/>
  </w:num>
  <w:num w:numId="39" w16cid:durableId="937131306">
    <w:abstractNumId w:val="67"/>
  </w:num>
  <w:num w:numId="40" w16cid:durableId="879129269">
    <w:abstractNumId w:val="54"/>
  </w:num>
  <w:num w:numId="41" w16cid:durableId="26221491">
    <w:abstractNumId w:val="38"/>
  </w:num>
  <w:num w:numId="42" w16cid:durableId="1283346228">
    <w:abstractNumId w:val="33"/>
  </w:num>
  <w:num w:numId="43" w16cid:durableId="908079494">
    <w:abstractNumId w:val="18"/>
  </w:num>
  <w:num w:numId="44" w16cid:durableId="1085539752">
    <w:abstractNumId w:val="15"/>
  </w:num>
  <w:num w:numId="45" w16cid:durableId="1039208165">
    <w:abstractNumId w:val="72"/>
  </w:num>
  <w:num w:numId="46" w16cid:durableId="864556248">
    <w:abstractNumId w:val="64"/>
  </w:num>
  <w:num w:numId="47" w16cid:durableId="81727640">
    <w:abstractNumId w:val="52"/>
  </w:num>
  <w:num w:numId="48" w16cid:durableId="220866714">
    <w:abstractNumId w:val="44"/>
  </w:num>
  <w:num w:numId="49" w16cid:durableId="217866393">
    <w:abstractNumId w:val="30"/>
  </w:num>
  <w:num w:numId="50" w16cid:durableId="438525293">
    <w:abstractNumId w:val="0"/>
  </w:num>
  <w:num w:numId="51" w16cid:durableId="872424539">
    <w:abstractNumId w:val="68"/>
  </w:num>
  <w:num w:numId="52" w16cid:durableId="67966033">
    <w:abstractNumId w:val="29"/>
  </w:num>
  <w:num w:numId="53" w16cid:durableId="1613897459">
    <w:abstractNumId w:val="26"/>
  </w:num>
  <w:num w:numId="54" w16cid:durableId="1953969977">
    <w:abstractNumId w:val="5"/>
  </w:num>
  <w:num w:numId="55" w16cid:durableId="463735768">
    <w:abstractNumId w:val="61"/>
  </w:num>
  <w:num w:numId="56" w16cid:durableId="184909511">
    <w:abstractNumId w:val="69"/>
  </w:num>
  <w:num w:numId="57" w16cid:durableId="1458530814">
    <w:abstractNumId w:val="31"/>
  </w:num>
  <w:num w:numId="58" w16cid:durableId="2035763092">
    <w:abstractNumId w:val="46"/>
  </w:num>
  <w:num w:numId="59" w16cid:durableId="1850637990">
    <w:abstractNumId w:val="49"/>
  </w:num>
  <w:num w:numId="60" w16cid:durableId="1083069433">
    <w:abstractNumId w:val="57"/>
  </w:num>
  <w:num w:numId="61" w16cid:durableId="1467309440">
    <w:abstractNumId w:val="3"/>
  </w:num>
  <w:num w:numId="62" w16cid:durableId="41637801">
    <w:abstractNumId w:val="39"/>
  </w:num>
  <w:num w:numId="63" w16cid:durableId="1163618142">
    <w:abstractNumId w:val="27"/>
  </w:num>
  <w:num w:numId="64" w16cid:durableId="1985154774">
    <w:abstractNumId w:val="34"/>
  </w:num>
  <w:num w:numId="65" w16cid:durableId="918556741">
    <w:abstractNumId w:val="42"/>
  </w:num>
  <w:num w:numId="66" w16cid:durableId="1180466353">
    <w:abstractNumId w:val="63"/>
  </w:num>
  <w:num w:numId="67" w16cid:durableId="1720476955">
    <w:abstractNumId w:val="59"/>
  </w:num>
  <w:num w:numId="68" w16cid:durableId="848368542">
    <w:abstractNumId w:val="16"/>
  </w:num>
  <w:num w:numId="69" w16cid:durableId="1553616710">
    <w:abstractNumId w:val="21"/>
  </w:num>
  <w:num w:numId="70" w16cid:durableId="1012535216">
    <w:abstractNumId w:val="71"/>
  </w:num>
  <w:num w:numId="71" w16cid:durableId="311369088">
    <w:abstractNumId w:val="56"/>
  </w:num>
  <w:num w:numId="72" w16cid:durableId="901402375">
    <w:abstractNumId w:val="4"/>
  </w:num>
  <w:num w:numId="73" w16cid:durableId="572275889">
    <w:abstractNumId w:val="2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en Pareti">
    <w15:presenceInfo w15:providerId="Windows Live" w15:userId="fe5d73cd284bf93f"/>
  </w15:person>
  <w15:person w15:author="Liz Isaacs">
    <w15:presenceInfo w15:providerId="Windows Live" w15:userId="ccca85bc641bdab0"/>
  </w15:person>
  <w15:person w15:author="Suzanne Wagner">
    <w15:presenceInfo w15:providerId="AD" w15:userId="S::swagner@housinginnovations.us::14eb6936-e49f-4a25-a343-ec4fe4c039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B9"/>
    <w:rsid w:val="00000DA8"/>
    <w:rsid w:val="00001736"/>
    <w:rsid w:val="00004335"/>
    <w:rsid w:val="00004393"/>
    <w:rsid w:val="00004488"/>
    <w:rsid w:val="00004713"/>
    <w:rsid w:val="00004C07"/>
    <w:rsid w:val="00006791"/>
    <w:rsid w:val="00007033"/>
    <w:rsid w:val="00007B74"/>
    <w:rsid w:val="0001040E"/>
    <w:rsid w:val="0001173F"/>
    <w:rsid w:val="00011EE6"/>
    <w:rsid w:val="00015D5A"/>
    <w:rsid w:val="0001720A"/>
    <w:rsid w:val="00017308"/>
    <w:rsid w:val="0001799D"/>
    <w:rsid w:val="00020BBA"/>
    <w:rsid w:val="00021298"/>
    <w:rsid w:val="00021B49"/>
    <w:rsid w:val="00022629"/>
    <w:rsid w:val="00022646"/>
    <w:rsid w:val="00022989"/>
    <w:rsid w:val="0002421C"/>
    <w:rsid w:val="000245FD"/>
    <w:rsid w:val="00025564"/>
    <w:rsid w:val="00027136"/>
    <w:rsid w:val="00027899"/>
    <w:rsid w:val="00030B32"/>
    <w:rsid w:val="000310B3"/>
    <w:rsid w:val="00031D5E"/>
    <w:rsid w:val="0003276E"/>
    <w:rsid w:val="00032BC1"/>
    <w:rsid w:val="00033A9A"/>
    <w:rsid w:val="000342FB"/>
    <w:rsid w:val="00034624"/>
    <w:rsid w:val="00035616"/>
    <w:rsid w:val="0003659D"/>
    <w:rsid w:val="00037C4C"/>
    <w:rsid w:val="000419D7"/>
    <w:rsid w:val="00042D76"/>
    <w:rsid w:val="00044874"/>
    <w:rsid w:val="00045C50"/>
    <w:rsid w:val="00045DA0"/>
    <w:rsid w:val="00046B6E"/>
    <w:rsid w:val="000472A3"/>
    <w:rsid w:val="00047A69"/>
    <w:rsid w:val="0005012E"/>
    <w:rsid w:val="00050602"/>
    <w:rsid w:val="00050725"/>
    <w:rsid w:val="00051296"/>
    <w:rsid w:val="000525C7"/>
    <w:rsid w:val="00054514"/>
    <w:rsid w:val="00054C99"/>
    <w:rsid w:val="00055817"/>
    <w:rsid w:val="00055A6A"/>
    <w:rsid w:val="0005746B"/>
    <w:rsid w:val="000575B5"/>
    <w:rsid w:val="00062156"/>
    <w:rsid w:val="00064521"/>
    <w:rsid w:val="00064ABC"/>
    <w:rsid w:val="00065329"/>
    <w:rsid w:val="00065C49"/>
    <w:rsid w:val="00065D01"/>
    <w:rsid w:val="0006782A"/>
    <w:rsid w:val="000715CB"/>
    <w:rsid w:val="00071988"/>
    <w:rsid w:val="00072602"/>
    <w:rsid w:val="000728E8"/>
    <w:rsid w:val="00072FDB"/>
    <w:rsid w:val="00073276"/>
    <w:rsid w:val="000736B6"/>
    <w:rsid w:val="00074158"/>
    <w:rsid w:val="000762E0"/>
    <w:rsid w:val="0007656E"/>
    <w:rsid w:val="00076B70"/>
    <w:rsid w:val="000810BC"/>
    <w:rsid w:val="00081341"/>
    <w:rsid w:val="000813F4"/>
    <w:rsid w:val="00082358"/>
    <w:rsid w:val="0008259E"/>
    <w:rsid w:val="000826AE"/>
    <w:rsid w:val="00082C8E"/>
    <w:rsid w:val="0008310F"/>
    <w:rsid w:val="00083AA3"/>
    <w:rsid w:val="00083BCB"/>
    <w:rsid w:val="0008488B"/>
    <w:rsid w:val="00084AB7"/>
    <w:rsid w:val="00085794"/>
    <w:rsid w:val="00085A03"/>
    <w:rsid w:val="00085A95"/>
    <w:rsid w:val="00085BF6"/>
    <w:rsid w:val="00085C05"/>
    <w:rsid w:val="000860BA"/>
    <w:rsid w:val="00086DB7"/>
    <w:rsid w:val="00087A4D"/>
    <w:rsid w:val="000907EE"/>
    <w:rsid w:val="00090A16"/>
    <w:rsid w:val="00090FA0"/>
    <w:rsid w:val="00092309"/>
    <w:rsid w:val="00092FA2"/>
    <w:rsid w:val="00093F99"/>
    <w:rsid w:val="00094A7A"/>
    <w:rsid w:val="00095A61"/>
    <w:rsid w:val="00096105"/>
    <w:rsid w:val="0009617B"/>
    <w:rsid w:val="000965BF"/>
    <w:rsid w:val="00097299"/>
    <w:rsid w:val="00097477"/>
    <w:rsid w:val="00097C7D"/>
    <w:rsid w:val="00097F14"/>
    <w:rsid w:val="000A002E"/>
    <w:rsid w:val="000A0519"/>
    <w:rsid w:val="000A08E0"/>
    <w:rsid w:val="000A22A8"/>
    <w:rsid w:val="000A30C6"/>
    <w:rsid w:val="000A390A"/>
    <w:rsid w:val="000A416D"/>
    <w:rsid w:val="000A5841"/>
    <w:rsid w:val="000A686F"/>
    <w:rsid w:val="000A70E1"/>
    <w:rsid w:val="000A7633"/>
    <w:rsid w:val="000B0015"/>
    <w:rsid w:val="000B283D"/>
    <w:rsid w:val="000B381A"/>
    <w:rsid w:val="000B4DA5"/>
    <w:rsid w:val="000B5E26"/>
    <w:rsid w:val="000B65C7"/>
    <w:rsid w:val="000B6794"/>
    <w:rsid w:val="000B71C3"/>
    <w:rsid w:val="000B7266"/>
    <w:rsid w:val="000C00DC"/>
    <w:rsid w:val="000C0371"/>
    <w:rsid w:val="000C0BC9"/>
    <w:rsid w:val="000C2F35"/>
    <w:rsid w:val="000C4F75"/>
    <w:rsid w:val="000C5BB0"/>
    <w:rsid w:val="000C6C51"/>
    <w:rsid w:val="000D16E3"/>
    <w:rsid w:val="000D1DAD"/>
    <w:rsid w:val="000D33D7"/>
    <w:rsid w:val="000D3534"/>
    <w:rsid w:val="000D3BF7"/>
    <w:rsid w:val="000D4D65"/>
    <w:rsid w:val="000D53B6"/>
    <w:rsid w:val="000D5819"/>
    <w:rsid w:val="000D61BF"/>
    <w:rsid w:val="000D6918"/>
    <w:rsid w:val="000E05A3"/>
    <w:rsid w:val="000E2D13"/>
    <w:rsid w:val="000E3384"/>
    <w:rsid w:val="000E3C0C"/>
    <w:rsid w:val="000E4673"/>
    <w:rsid w:val="000E493E"/>
    <w:rsid w:val="000E5BF8"/>
    <w:rsid w:val="000E5ECE"/>
    <w:rsid w:val="000E5F82"/>
    <w:rsid w:val="000E62F8"/>
    <w:rsid w:val="000E66EE"/>
    <w:rsid w:val="000E6A1B"/>
    <w:rsid w:val="000E6EF7"/>
    <w:rsid w:val="000E75A9"/>
    <w:rsid w:val="000F0342"/>
    <w:rsid w:val="000F08C6"/>
    <w:rsid w:val="000F1BAB"/>
    <w:rsid w:val="000F1F6A"/>
    <w:rsid w:val="000F5520"/>
    <w:rsid w:val="000F5526"/>
    <w:rsid w:val="000F566B"/>
    <w:rsid w:val="000F5B00"/>
    <w:rsid w:val="000F679C"/>
    <w:rsid w:val="000F695B"/>
    <w:rsid w:val="000F6AC9"/>
    <w:rsid w:val="000F7287"/>
    <w:rsid w:val="000F7E5D"/>
    <w:rsid w:val="00100327"/>
    <w:rsid w:val="001004C1"/>
    <w:rsid w:val="001005DC"/>
    <w:rsid w:val="00100E04"/>
    <w:rsid w:val="00100FFA"/>
    <w:rsid w:val="00103D16"/>
    <w:rsid w:val="00104DD5"/>
    <w:rsid w:val="00104F80"/>
    <w:rsid w:val="001118B0"/>
    <w:rsid w:val="00113FA3"/>
    <w:rsid w:val="00115154"/>
    <w:rsid w:val="00115E6C"/>
    <w:rsid w:val="00117589"/>
    <w:rsid w:val="001226AB"/>
    <w:rsid w:val="00122EB2"/>
    <w:rsid w:val="001230FB"/>
    <w:rsid w:val="0012357F"/>
    <w:rsid w:val="00124EE3"/>
    <w:rsid w:val="00125232"/>
    <w:rsid w:val="00126AEC"/>
    <w:rsid w:val="00130A81"/>
    <w:rsid w:val="00133EC3"/>
    <w:rsid w:val="00136421"/>
    <w:rsid w:val="00136E16"/>
    <w:rsid w:val="00137546"/>
    <w:rsid w:val="00137AB0"/>
    <w:rsid w:val="00137C8C"/>
    <w:rsid w:val="00137DA7"/>
    <w:rsid w:val="001401D9"/>
    <w:rsid w:val="00141F17"/>
    <w:rsid w:val="0014222B"/>
    <w:rsid w:val="00142DF2"/>
    <w:rsid w:val="00143470"/>
    <w:rsid w:val="00143842"/>
    <w:rsid w:val="0014391C"/>
    <w:rsid w:val="001440F3"/>
    <w:rsid w:val="00144598"/>
    <w:rsid w:val="001453F5"/>
    <w:rsid w:val="001465DF"/>
    <w:rsid w:val="00146F52"/>
    <w:rsid w:val="0014707F"/>
    <w:rsid w:val="001477E0"/>
    <w:rsid w:val="00147CDE"/>
    <w:rsid w:val="00147F04"/>
    <w:rsid w:val="00150673"/>
    <w:rsid w:val="001512A0"/>
    <w:rsid w:val="00152C62"/>
    <w:rsid w:val="001532A6"/>
    <w:rsid w:val="00153605"/>
    <w:rsid w:val="00155148"/>
    <w:rsid w:val="0015523A"/>
    <w:rsid w:val="00156C11"/>
    <w:rsid w:val="00160BFD"/>
    <w:rsid w:val="00161D6F"/>
    <w:rsid w:val="00163BC5"/>
    <w:rsid w:val="00163BDF"/>
    <w:rsid w:val="001645C2"/>
    <w:rsid w:val="001648EC"/>
    <w:rsid w:val="00164EC1"/>
    <w:rsid w:val="00164FC5"/>
    <w:rsid w:val="001654FE"/>
    <w:rsid w:val="00165CEB"/>
    <w:rsid w:val="00166524"/>
    <w:rsid w:val="001668A4"/>
    <w:rsid w:val="00166DF0"/>
    <w:rsid w:val="00166F00"/>
    <w:rsid w:val="00167742"/>
    <w:rsid w:val="00170B18"/>
    <w:rsid w:val="00170C00"/>
    <w:rsid w:val="00170FF1"/>
    <w:rsid w:val="00171F7B"/>
    <w:rsid w:val="00172747"/>
    <w:rsid w:val="0017366C"/>
    <w:rsid w:val="00173DB7"/>
    <w:rsid w:val="00173F60"/>
    <w:rsid w:val="00174446"/>
    <w:rsid w:val="00174949"/>
    <w:rsid w:val="001766DA"/>
    <w:rsid w:val="00177141"/>
    <w:rsid w:val="0017766E"/>
    <w:rsid w:val="00181C57"/>
    <w:rsid w:val="00182E41"/>
    <w:rsid w:val="00184424"/>
    <w:rsid w:val="00184B7B"/>
    <w:rsid w:val="00184BC6"/>
    <w:rsid w:val="00184E7E"/>
    <w:rsid w:val="00184F43"/>
    <w:rsid w:val="00185135"/>
    <w:rsid w:val="001862D7"/>
    <w:rsid w:val="00187E24"/>
    <w:rsid w:val="00187E73"/>
    <w:rsid w:val="00191889"/>
    <w:rsid w:val="00192CE6"/>
    <w:rsid w:val="001930F8"/>
    <w:rsid w:val="00193FD3"/>
    <w:rsid w:val="0019428D"/>
    <w:rsid w:val="00194E9C"/>
    <w:rsid w:val="00195A17"/>
    <w:rsid w:val="001960AC"/>
    <w:rsid w:val="0019774D"/>
    <w:rsid w:val="001A1382"/>
    <w:rsid w:val="001A15F4"/>
    <w:rsid w:val="001A1C4B"/>
    <w:rsid w:val="001A22D0"/>
    <w:rsid w:val="001A3224"/>
    <w:rsid w:val="001A47F9"/>
    <w:rsid w:val="001A5EBF"/>
    <w:rsid w:val="001A72FA"/>
    <w:rsid w:val="001A76A9"/>
    <w:rsid w:val="001A791F"/>
    <w:rsid w:val="001B0AAA"/>
    <w:rsid w:val="001B2363"/>
    <w:rsid w:val="001B38FF"/>
    <w:rsid w:val="001B5A48"/>
    <w:rsid w:val="001B634A"/>
    <w:rsid w:val="001C1D7A"/>
    <w:rsid w:val="001C2825"/>
    <w:rsid w:val="001C2836"/>
    <w:rsid w:val="001C4080"/>
    <w:rsid w:val="001C5C88"/>
    <w:rsid w:val="001C5D97"/>
    <w:rsid w:val="001C6469"/>
    <w:rsid w:val="001C6E18"/>
    <w:rsid w:val="001C7C69"/>
    <w:rsid w:val="001D10ED"/>
    <w:rsid w:val="001D145B"/>
    <w:rsid w:val="001D16F5"/>
    <w:rsid w:val="001D1E6D"/>
    <w:rsid w:val="001D2BAC"/>
    <w:rsid w:val="001D3486"/>
    <w:rsid w:val="001D3805"/>
    <w:rsid w:val="001D3EAE"/>
    <w:rsid w:val="001D5E05"/>
    <w:rsid w:val="001D6818"/>
    <w:rsid w:val="001D6A99"/>
    <w:rsid w:val="001D6B2B"/>
    <w:rsid w:val="001D7E87"/>
    <w:rsid w:val="001E0B63"/>
    <w:rsid w:val="001E13A4"/>
    <w:rsid w:val="001E1CD0"/>
    <w:rsid w:val="001E4368"/>
    <w:rsid w:val="001E5935"/>
    <w:rsid w:val="001E6F0B"/>
    <w:rsid w:val="001F0833"/>
    <w:rsid w:val="001F0D46"/>
    <w:rsid w:val="001F21D2"/>
    <w:rsid w:val="001F21DE"/>
    <w:rsid w:val="001F3266"/>
    <w:rsid w:val="001F3B15"/>
    <w:rsid w:val="001F45D1"/>
    <w:rsid w:val="001F4DA6"/>
    <w:rsid w:val="001F6977"/>
    <w:rsid w:val="00200034"/>
    <w:rsid w:val="002001C3"/>
    <w:rsid w:val="00200835"/>
    <w:rsid w:val="00200B84"/>
    <w:rsid w:val="002015B3"/>
    <w:rsid w:val="002017B4"/>
    <w:rsid w:val="00203877"/>
    <w:rsid w:val="00205E69"/>
    <w:rsid w:val="0020602F"/>
    <w:rsid w:val="00206264"/>
    <w:rsid w:val="0020666E"/>
    <w:rsid w:val="002100F0"/>
    <w:rsid w:val="00211280"/>
    <w:rsid w:val="00211C21"/>
    <w:rsid w:val="00211C68"/>
    <w:rsid w:val="0021251D"/>
    <w:rsid w:val="00212682"/>
    <w:rsid w:val="00212ED3"/>
    <w:rsid w:val="00212FBB"/>
    <w:rsid w:val="0021303E"/>
    <w:rsid w:val="00214495"/>
    <w:rsid w:val="00214EAE"/>
    <w:rsid w:val="002151AC"/>
    <w:rsid w:val="002160EE"/>
    <w:rsid w:val="002164F3"/>
    <w:rsid w:val="002168CA"/>
    <w:rsid w:val="00217BB0"/>
    <w:rsid w:val="0022005D"/>
    <w:rsid w:val="00220CD3"/>
    <w:rsid w:val="00221CE3"/>
    <w:rsid w:val="00221DF7"/>
    <w:rsid w:val="00221E2B"/>
    <w:rsid w:val="00221E40"/>
    <w:rsid w:val="00222D0F"/>
    <w:rsid w:val="00222F76"/>
    <w:rsid w:val="0022426A"/>
    <w:rsid w:val="00224DC7"/>
    <w:rsid w:val="00224FA7"/>
    <w:rsid w:val="00226620"/>
    <w:rsid w:val="002273EA"/>
    <w:rsid w:val="0022772F"/>
    <w:rsid w:val="00227F71"/>
    <w:rsid w:val="00231248"/>
    <w:rsid w:val="0023124D"/>
    <w:rsid w:val="002321D0"/>
    <w:rsid w:val="0023296E"/>
    <w:rsid w:val="00235E2E"/>
    <w:rsid w:val="002368D5"/>
    <w:rsid w:val="002407E1"/>
    <w:rsid w:val="00241082"/>
    <w:rsid w:val="0024153C"/>
    <w:rsid w:val="0024261D"/>
    <w:rsid w:val="002445BB"/>
    <w:rsid w:val="00244754"/>
    <w:rsid w:val="002458F5"/>
    <w:rsid w:val="00245F32"/>
    <w:rsid w:val="002467F5"/>
    <w:rsid w:val="00246DB1"/>
    <w:rsid w:val="00247851"/>
    <w:rsid w:val="002504F8"/>
    <w:rsid w:val="0025105F"/>
    <w:rsid w:val="002529B3"/>
    <w:rsid w:val="002535C2"/>
    <w:rsid w:val="002536F4"/>
    <w:rsid w:val="00253ED3"/>
    <w:rsid w:val="00254093"/>
    <w:rsid w:val="002544F2"/>
    <w:rsid w:val="00254757"/>
    <w:rsid w:val="002574CC"/>
    <w:rsid w:val="002576AF"/>
    <w:rsid w:val="002602FF"/>
    <w:rsid w:val="00261100"/>
    <w:rsid w:val="002619E4"/>
    <w:rsid w:val="0026214D"/>
    <w:rsid w:val="00263382"/>
    <w:rsid w:val="002633D2"/>
    <w:rsid w:val="002636FC"/>
    <w:rsid w:val="00266972"/>
    <w:rsid w:val="00267DD3"/>
    <w:rsid w:val="002703E1"/>
    <w:rsid w:val="00271E0C"/>
    <w:rsid w:val="0027201F"/>
    <w:rsid w:val="00273A2E"/>
    <w:rsid w:val="00273DEC"/>
    <w:rsid w:val="00274536"/>
    <w:rsid w:val="002747D4"/>
    <w:rsid w:val="00274FE0"/>
    <w:rsid w:val="002768B9"/>
    <w:rsid w:val="00276943"/>
    <w:rsid w:val="00276C41"/>
    <w:rsid w:val="00277DDC"/>
    <w:rsid w:val="00280963"/>
    <w:rsid w:val="00280D72"/>
    <w:rsid w:val="0028179C"/>
    <w:rsid w:val="00281E71"/>
    <w:rsid w:val="00281F98"/>
    <w:rsid w:val="0028386B"/>
    <w:rsid w:val="00283E8E"/>
    <w:rsid w:val="00283EAC"/>
    <w:rsid w:val="002840C4"/>
    <w:rsid w:val="00284FD7"/>
    <w:rsid w:val="0028685A"/>
    <w:rsid w:val="00287F37"/>
    <w:rsid w:val="00290CC0"/>
    <w:rsid w:val="00291635"/>
    <w:rsid w:val="00291D13"/>
    <w:rsid w:val="0029346A"/>
    <w:rsid w:val="002939CE"/>
    <w:rsid w:val="00295B3F"/>
    <w:rsid w:val="00295D6B"/>
    <w:rsid w:val="00296638"/>
    <w:rsid w:val="00296A68"/>
    <w:rsid w:val="00296D3A"/>
    <w:rsid w:val="00297998"/>
    <w:rsid w:val="002A075D"/>
    <w:rsid w:val="002A0D82"/>
    <w:rsid w:val="002A2A8A"/>
    <w:rsid w:val="002A380D"/>
    <w:rsid w:val="002A6427"/>
    <w:rsid w:val="002A7532"/>
    <w:rsid w:val="002B052C"/>
    <w:rsid w:val="002B12B0"/>
    <w:rsid w:val="002B223F"/>
    <w:rsid w:val="002B2C97"/>
    <w:rsid w:val="002B4109"/>
    <w:rsid w:val="002B4522"/>
    <w:rsid w:val="002B5AC2"/>
    <w:rsid w:val="002B6075"/>
    <w:rsid w:val="002B66CA"/>
    <w:rsid w:val="002B685E"/>
    <w:rsid w:val="002B6FF3"/>
    <w:rsid w:val="002B71B9"/>
    <w:rsid w:val="002B7FB8"/>
    <w:rsid w:val="002C0A93"/>
    <w:rsid w:val="002C2E30"/>
    <w:rsid w:val="002C3437"/>
    <w:rsid w:val="002C3B7A"/>
    <w:rsid w:val="002C418C"/>
    <w:rsid w:val="002C4657"/>
    <w:rsid w:val="002C5315"/>
    <w:rsid w:val="002C54F4"/>
    <w:rsid w:val="002C61F4"/>
    <w:rsid w:val="002C748B"/>
    <w:rsid w:val="002C7E09"/>
    <w:rsid w:val="002D1D7E"/>
    <w:rsid w:val="002D202C"/>
    <w:rsid w:val="002D3105"/>
    <w:rsid w:val="002D3721"/>
    <w:rsid w:val="002D457A"/>
    <w:rsid w:val="002D4F7C"/>
    <w:rsid w:val="002D5005"/>
    <w:rsid w:val="002D59CE"/>
    <w:rsid w:val="002D5AEF"/>
    <w:rsid w:val="002D5DDF"/>
    <w:rsid w:val="002D6351"/>
    <w:rsid w:val="002D6C7E"/>
    <w:rsid w:val="002E0943"/>
    <w:rsid w:val="002E1E1D"/>
    <w:rsid w:val="002E3C66"/>
    <w:rsid w:val="002E49E4"/>
    <w:rsid w:val="002E5699"/>
    <w:rsid w:val="002E5C7D"/>
    <w:rsid w:val="002E647D"/>
    <w:rsid w:val="002E6A29"/>
    <w:rsid w:val="002E76D7"/>
    <w:rsid w:val="002E7CC7"/>
    <w:rsid w:val="002F00B6"/>
    <w:rsid w:val="002F25EF"/>
    <w:rsid w:val="002F3FDD"/>
    <w:rsid w:val="002F57FE"/>
    <w:rsid w:val="002F6502"/>
    <w:rsid w:val="00300453"/>
    <w:rsid w:val="00300E47"/>
    <w:rsid w:val="003019E5"/>
    <w:rsid w:val="00301E37"/>
    <w:rsid w:val="003029C0"/>
    <w:rsid w:val="003034C4"/>
    <w:rsid w:val="003039E9"/>
    <w:rsid w:val="003043DF"/>
    <w:rsid w:val="00304C65"/>
    <w:rsid w:val="00305275"/>
    <w:rsid w:val="003068F1"/>
    <w:rsid w:val="003100A3"/>
    <w:rsid w:val="00310A1F"/>
    <w:rsid w:val="003129BD"/>
    <w:rsid w:val="00313AAD"/>
    <w:rsid w:val="00314C2A"/>
    <w:rsid w:val="00316554"/>
    <w:rsid w:val="00316AF9"/>
    <w:rsid w:val="0031732C"/>
    <w:rsid w:val="00321185"/>
    <w:rsid w:val="003212B0"/>
    <w:rsid w:val="00322F25"/>
    <w:rsid w:val="003257AF"/>
    <w:rsid w:val="00326651"/>
    <w:rsid w:val="00332BB9"/>
    <w:rsid w:val="00332C0C"/>
    <w:rsid w:val="00332DC2"/>
    <w:rsid w:val="00335B71"/>
    <w:rsid w:val="003362B8"/>
    <w:rsid w:val="003365D9"/>
    <w:rsid w:val="003372E7"/>
    <w:rsid w:val="003376A9"/>
    <w:rsid w:val="00341668"/>
    <w:rsid w:val="0034350F"/>
    <w:rsid w:val="00343738"/>
    <w:rsid w:val="003442DA"/>
    <w:rsid w:val="00346B32"/>
    <w:rsid w:val="0034708D"/>
    <w:rsid w:val="003477D5"/>
    <w:rsid w:val="003504B1"/>
    <w:rsid w:val="00350F39"/>
    <w:rsid w:val="00351C00"/>
    <w:rsid w:val="00351EFC"/>
    <w:rsid w:val="00354260"/>
    <w:rsid w:val="00355E02"/>
    <w:rsid w:val="00357A5D"/>
    <w:rsid w:val="0036157C"/>
    <w:rsid w:val="00361CD9"/>
    <w:rsid w:val="003630E0"/>
    <w:rsid w:val="0036378C"/>
    <w:rsid w:val="00363921"/>
    <w:rsid w:val="00365C2A"/>
    <w:rsid w:val="00366B21"/>
    <w:rsid w:val="00366CC2"/>
    <w:rsid w:val="00367E1A"/>
    <w:rsid w:val="003706D8"/>
    <w:rsid w:val="003710E0"/>
    <w:rsid w:val="00371401"/>
    <w:rsid w:val="003718B0"/>
    <w:rsid w:val="00372D83"/>
    <w:rsid w:val="00373EC8"/>
    <w:rsid w:val="00375546"/>
    <w:rsid w:val="003762EF"/>
    <w:rsid w:val="0037649A"/>
    <w:rsid w:val="00376CE5"/>
    <w:rsid w:val="00381FB2"/>
    <w:rsid w:val="00382297"/>
    <w:rsid w:val="003827D5"/>
    <w:rsid w:val="00382C4A"/>
    <w:rsid w:val="00383A21"/>
    <w:rsid w:val="00384720"/>
    <w:rsid w:val="003849D2"/>
    <w:rsid w:val="0038586E"/>
    <w:rsid w:val="00385B29"/>
    <w:rsid w:val="003869F0"/>
    <w:rsid w:val="00390358"/>
    <w:rsid w:val="003924BC"/>
    <w:rsid w:val="003935A9"/>
    <w:rsid w:val="003939DB"/>
    <w:rsid w:val="0039507A"/>
    <w:rsid w:val="0039593F"/>
    <w:rsid w:val="00395C02"/>
    <w:rsid w:val="00395CA7"/>
    <w:rsid w:val="00396E50"/>
    <w:rsid w:val="00396FCD"/>
    <w:rsid w:val="00397F24"/>
    <w:rsid w:val="003A0AC5"/>
    <w:rsid w:val="003A119F"/>
    <w:rsid w:val="003A3304"/>
    <w:rsid w:val="003A3780"/>
    <w:rsid w:val="003A384F"/>
    <w:rsid w:val="003A3C6D"/>
    <w:rsid w:val="003A3C94"/>
    <w:rsid w:val="003A3CE4"/>
    <w:rsid w:val="003A4284"/>
    <w:rsid w:val="003A4946"/>
    <w:rsid w:val="003A4C38"/>
    <w:rsid w:val="003A5AA7"/>
    <w:rsid w:val="003A6896"/>
    <w:rsid w:val="003A6918"/>
    <w:rsid w:val="003A6BF2"/>
    <w:rsid w:val="003A7E42"/>
    <w:rsid w:val="003B0C60"/>
    <w:rsid w:val="003B191C"/>
    <w:rsid w:val="003B3688"/>
    <w:rsid w:val="003B546B"/>
    <w:rsid w:val="003B5DB9"/>
    <w:rsid w:val="003B7B73"/>
    <w:rsid w:val="003C129E"/>
    <w:rsid w:val="003C142F"/>
    <w:rsid w:val="003C14E7"/>
    <w:rsid w:val="003C226C"/>
    <w:rsid w:val="003C23F5"/>
    <w:rsid w:val="003C49EB"/>
    <w:rsid w:val="003C535D"/>
    <w:rsid w:val="003C738C"/>
    <w:rsid w:val="003C7C97"/>
    <w:rsid w:val="003C7E76"/>
    <w:rsid w:val="003C7EDE"/>
    <w:rsid w:val="003D1D1B"/>
    <w:rsid w:val="003D1F73"/>
    <w:rsid w:val="003D28D6"/>
    <w:rsid w:val="003D28FC"/>
    <w:rsid w:val="003D2938"/>
    <w:rsid w:val="003D3956"/>
    <w:rsid w:val="003D4FD2"/>
    <w:rsid w:val="003D519E"/>
    <w:rsid w:val="003D5CF0"/>
    <w:rsid w:val="003D6CCA"/>
    <w:rsid w:val="003D7FD6"/>
    <w:rsid w:val="003E0944"/>
    <w:rsid w:val="003E1C23"/>
    <w:rsid w:val="003E208F"/>
    <w:rsid w:val="003E25FF"/>
    <w:rsid w:val="003E3E1F"/>
    <w:rsid w:val="003E497A"/>
    <w:rsid w:val="003E5DEA"/>
    <w:rsid w:val="003E687B"/>
    <w:rsid w:val="003E6C4D"/>
    <w:rsid w:val="003E7543"/>
    <w:rsid w:val="003F157C"/>
    <w:rsid w:val="003F16C0"/>
    <w:rsid w:val="003F2488"/>
    <w:rsid w:val="003F25A6"/>
    <w:rsid w:val="003F3561"/>
    <w:rsid w:val="003F3B51"/>
    <w:rsid w:val="003F4765"/>
    <w:rsid w:val="003F4954"/>
    <w:rsid w:val="003F5570"/>
    <w:rsid w:val="003F5BEA"/>
    <w:rsid w:val="003F5E29"/>
    <w:rsid w:val="003F6842"/>
    <w:rsid w:val="003F7F39"/>
    <w:rsid w:val="00401A97"/>
    <w:rsid w:val="00401F67"/>
    <w:rsid w:val="0040333B"/>
    <w:rsid w:val="0040376E"/>
    <w:rsid w:val="00403A15"/>
    <w:rsid w:val="00403A86"/>
    <w:rsid w:val="00403AF4"/>
    <w:rsid w:val="00404582"/>
    <w:rsid w:val="00404D53"/>
    <w:rsid w:val="00405493"/>
    <w:rsid w:val="00405D2E"/>
    <w:rsid w:val="00407952"/>
    <w:rsid w:val="00407B4A"/>
    <w:rsid w:val="004100E6"/>
    <w:rsid w:val="00410423"/>
    <w:rsid w:val="0041174D"/>
    <w:rsid w:val="004117F3"/>
    <w:rsid w:val="0041195C"/>
    <w:rsid w:val="00411C78"/>
    <w:rsid w:val="00411C94"/>
    <w:rsid w:val="00412809"/>
    <w:rsid w:val="00415267"/>
    <w:rsid w:val="0041550A"/>
    <w:rsid w:val="004159D6"/>
    <w:rsid w:val="0041627E"/>
    <w:rsid w:val="004175A1"/>
    <w:rsid w:val="0042092D"/>
    <w:rsid w:val="00421ED6"/>
    <w:rsid w:val="00424073"/>
    <w:rsid w:val="00424089"/>
    <w:rsid w:val="0042419B"/>
    <w:rsid w:val="00424D85"/>
    <w:rsid w:val="00424D94"/>
    <w:rsid w:val="00425CFE"/>
    <w:rsid w:val="00425F53"/>
    <w:rsid w:val="00426B8D"/>
    <w:rsid w:val="00426BC2"/>
    <w:rsid w:val="00430041"/>
    <w:rsid w:val="00430BA4"/>
    <w:rsid w:val="00430FEC"/>
    <w:rsid w:val="00431240"/>
    <w:rsid w:val="0043164B"/>
    <w:rsid w:val="00431A0E"/>
    <w:rsid w:val="004331E9"/>
    <w:rsid w:val="004334C4"/>
    <w:rsid w:val="00433A7A"/>
    <w:rsid w:val="00433C15"/>
    <w:rsid w:val="004347A0"/>
    <w:rsid w:val="00434C1B"/>
    <w:rsid w:val="004354B1"/>
    <w:rsid w:val="00435570"/>
    <w:rsid w:val="0043656E"/>
    <w:rsid w:val="00436E5C"/>
    <w:rsid w:val="00440DF3"/>
    <w:rsid w:val="00441838"/>
    <w:rsid w:val="00441939"/>
    <w:rsid w:val="00441A83"/>
    <w:rsid w:val="004423D9"/>
    <w:rsid w:val="00442798"/>
    <w:rsid w:val="00442961"/>
    <w:rsid w:val="00442AA7"/>
    <w:rsid w:val="00442D8F"/>
    <w:rsid w:val="0044434D"/>
    <w:rsid w:val="00444546"/>
    <w:rsid w:val="004446E9"/>
    <w:rsid w:val="004448C0"/>
    <w:rsid w:val="004451AD"/>
    <w:rsid w:val="004457C7"/>
    <w:rsid w:val="00446ED0"/>
    <w:rsid w:val="0045066C"/>
    <w:rsid w:val="00450AA7"/>
    <w:rsid w:val="00451010"/>
    <w:rsid w:val="00453BC9"/>
    <w:rsid w:val="00454341"/>
    <w:rsid w:val="00455384"/>
    <w:rsid w:val="00456B30"/>
    <w:rsid w:val="00457547"/>
    <w:rsid w:val="00457C77"/>
    <w:rsid w:val="004610EE"/>
    <w:rsid w:val="0046192F"/>
    <w:rsid w:val="00462970"/>
    <w:rsid w:val="00463ABB"/>
    <w:rsid w:val="004642D0"/>
    <w:rsid w:val="00466746"/>
    <w:rsid w:val="004670F6"/>
    <w:rsid w:val="0046764D"/>
    <w:rsid w:val="00467968"/>
    <w:rsid w:val="00470411"/>
    <w:rsid w:val="00470955"/>
    <w:rsid w:val="0047201D"/>
    <w:rsid w:val="00472A70"/>
    <w:rsid w:val="00473C63"/>
    <w:rsid w:val="0047467A"/>
    <w:rsid w:val="00475603"/>
    <w:rsid w:val="00475736"/>
    <w:rsid w:val="004767F9"/>
    <w:rsid w:val="004769C4"/>
    <w:rsid w:val="0048030B"/>
    <w:rsid w:val="004804CB"/>
    <w:rsid w:val="004817AA"/>
    <w:rsid w:val="00482738"/>
    <w:rsid w:val="00485549"/>
    <w:rsid w:val="00486BDA"/>
    <w:rsid w:val="00487193"/>
    <w:rsid w:val="00487628"/>
    <w:rsid w:val="00487A8C"/>
    <w:rsid w:val="004900F8"/>
    <w:rsid w:val="004901AB"/>
    <w:rsid w:val="004904AE"/>
    <w:rsid w:val="00490CDC"/>
    <w:rsid w:val="00492214"/>
    <w:rsid w:val="00492628"/>
    <w:rsid w:val="00494353"/>
    <w:rsid w:val="00494453"/>
    <w:rsid w:val="004948E1"/>
    <w:rsid w:val="00495919"/>
    <w:rsid w:val="0049723E"/>
    <w:rsid w:val="00497992"/>
    <w:rsid w:val="004A04BD"/>
    <w:rsid w:val="004A08F1"/>
    <w:rsid w:val="004A1536"/>
    <w:rsid w:val="004A1B66"/>
    <w:rsid w:val="004A1F88"/>
    <w:rsid w:val="004A2F60"/>
    <w:rsid w:val="004A41F9"/>
    <w:rsid w:val="004A5AAC"/>
    <w:rsid w:val="004A5F3B"/>
    <w:rsid w:val="004A5FA3"/>
    <w:rsid w:val="004A668E"/>
    <w:rsid w:val="004B0167"/>
    <w:rsid w:val="004B2F7C"/>
    <w:rsid w:val="004B34A7"/>
    <w:rsid w:val="004B3583"/>
    <w:rsid w:val="004B3A8F"/>
    <w:rsid w:val="004B42A1"/>
    <w:rsid w:val="004B488C"/>
    <w:rsid w:val="004B623D"/>
    <w:rsid w:val="004B7715"/>
    <w:rsid w:val="004B77A4"/>
    <w:rsid w:val="004B79D0"/>
    <w:rsid w:val="004C05AB"/>
    <w:rsid w:val="004C0944"/>
    <w:rsid w:val="004C0DBE"/>
    <w:rsid w:val="004C1375"/>
    <w:rsid w:val="004C2F49"/>
    <w:rsid w:val="004C3A50"/>
    <w:rsid w:val="004C3DF1"/>
    <w:rsid w:val="004C52A9"/>
    <w:rsid w:val="004C7CC1"/>
    <w:rsid w:val="004D0B21"/>
    <w:rsid w:val="004D0CBD"/>
    <w:rsid w:val="004D11DA"/>
    <w:rsid w:val="004D31B2"/>
    <w:rsid w:val="004D3959"/>
    <w:rsid w:val="004D407C"/>
    <w:rsid w:val="004D4800"/>
    <w:rsid w:val="004D5996"/>
    <w:rsid w:val="004D59D6"/>
    <w:rsid w:val="004E0712"/>
    <w:rsid w:val="004E0E08"/>
    <w:rsid w:val="004E0E7D"/>
    <w:rsid w:val="004E1953"/>
    <w:rsid w:val="004E1A9A"/>
    <w:rsid w:val="004E28BA"/>
    <w:rsid w:val="004E33AE"/>
    <w:rsid w:val="004E37F7"/>
    <w:rsid w:val="004E5E9C"/>
    <w:rsid w:val="004F170E"/>
    <w:rsid w:val="004F2C4D"/>
    <w:rsid w:val="004F354F"/>
    <w:rsid w:val="004F49CD"/>
    <w:rsid w:val="004F5E58"/>
    <w:rsid w:val="004F7515"/>
    <w:rsid w:val="004F7BFA"/>
    <w:rsid w:val="00501518"/>
    <w:rsid w:val="00501634"/>
    <w:rsid w:val="005018AE"/>
    <w:rsid w:val="0050319C"/>
    <w:rsid w:val="0050446A"/>
    <w:rsid w:val="005055CC"/>
    <w:rsid w:val="00505F2A"/>
    <w:rsid w:val="00506608"/>
    <w:rsid w:val="0050685D"/>
    <w:rsid w:val="00506FC1"/>
    <w:rsid w:val="00507459"/>
    <w:rsid w:val="00507742"/>
    <w:rsid w:val="00507DB2"/>
    <w:rsid w:val="005101F7"/>
    <w:rsid w:val="0051329D"/>
    <w:rsid w:val="00514216"/>
    <w:rsid w:val="0051429F"/>
    <w:rsid w:val="00514B7E"/>
    <w:rsid w:val="00516370"/>
    <w:rsid w:val="005167CA"/>
    <w:rsid w:val="005168F1"/>
    <w:rsid w:val="0051797A"/>
    <w:rsid w:val="00517E15"/>
    <w:rsid w:val="00520214"/>
    <w:rsid w:val="005205ED"/>
    <w:rsid w:val="00521536"/>
    <w:rsid w:val="00523AC0"/>
    <w:rsid w:val="00524229"/>
    <w:rsid w:val="00525443"/>
    <w:rsid w:val="00525C1E"/>
    <w:rsid w:val="00526A1C"/>
    <w:rsid w:val="00526F3E"/>
    <w:rsid w:val="005270B4"/>
    <w:rsid w:val="005270D9"/>
    <w:rsid w:val="00531758"/>
    <w:rsid w:val="00534D1A"/>
    <w:rsid w:val="005353A7"/>
    <w:rsid w:val="005354A4"/>
    <w:rsid w:val="00537160"/>
    <w:rsid w:val="005374D9"/>
    <w:rsid w:val="005374F7"/>
    <w:rsid w:val="00540386"/>
    <w:rsid w:val="0054185C"/>
    <w:rsid w:val="00543C55"/>
    <w:rsid w:val="005443B1"/>
    <w:rsid w:val="00544D99"/>
    <w:rsid w:val="00545534"/>
    <w:rsid w:val="00545986"/>
    <w:rsid w:val="00545CC9"/>
    <w:rsid w:val="00546BA7"/>
    <w:rsid w:val="00547032"/>
    <w:rsid w:val="00547F97"/>
    <w:rsid w:val="00551029"/>
    <w:rsid w:val="005515C4"/>
    <w:rsid w:val="005530C6"/>
    <w:rsid w:val="0055326E"/>
    <w:rsid w:val="00553FAB"/>
    <w:rsid w:val="00554D6A"/>
    <w:rsid w:val="0055504D"/>
    <w:rsid w:val="00555255"/>
    <w:rsid w:val="005553DE"/>
    <w:rsid w:val="005563DC"/>
    <w:rsid w:val="00557047"/>
    <w:rsid w:val="0056006B"/>
    <w:rsid w:val="00560369"/>
    <w:rsid w:val="00562109"/>
    <w:rsid w:val="005621D7"/>
    <w:rsid w:val="00562A77"/>
    <w:rsid w:val="00566627"/>
    <w:rsid w:val="00566714"/>
    <w:rsid w:val="00571680"/>
    <w:rsid w:val="00572046"/>
    <w:rsid w:val="005722E7"/>
    <w:rsid w:val="00572839"/>
    <w:rsid w:val="00572D90"/>
    <w:rsid w:val="005735B8"/>
    <w:rsid w:val="00575C85"/>
    <w:rsid w:val="00576A11"/>
    <w:rsid w:val="00580455"/>
    <w:rsid w:val="00581A25"/>
    <w:rsid w:val="005830E6"/>
    <w:rsid w:val="00583275"/>
    <w:rsid w:val="00584257"/>
    <w:rsid w:val="005845E9"/>
    <w:rsid w:val="00585F31"/>
    <w:rsid w:val="005861E7"/>
    <w:rsid w:val="00590E9F"/>
    <w:rsid w:val="00591E7E"/>
    <w:rsid w:val="00592740"/>
    <w:rsid w:val="0059343D"/>
    <w:rsid w:val="00593775"/>
    <w:rsid w:val="00594361"/>
    <w:rsid w:val="00594BC9"/>
    <w:rsid w:val="0059603A"/>
    <w:rsid w:val="005962F9"/>
    <w:rsid w:val="00596DC3"/>
    <w:rsid w:val="005A1446"/>
    <w:rsid w:val="005A40EF"/>
    <w:rsid w:val="005A5FD7"/>
    <w:rsid w:val="005A685A"/>
    <w:rsid w:val="005A76FC"/>
    <w:rsid w:val="005A7E5C"/>
    <w:rsid w:val="005B0BEE"/>
    <w:rsid w:val="005B151E"/>
    <w:rsid w:val="005B20D4"/>
    <w:rsid w:val="005B2431"/>
    <w:rsid w:val="005B24FD"/>
    <w:rsid w:val="005B4343"/>
    <w:rsid w:val="005B4930"/>
    <w:rsid w:val="005B5A2E"/>
    <w:rsid w:val="005B5B5E"/>
    <w:rsid w:val="005B7170"/>
    <w:rsid w:val="005B73D9"/>
    <w:rsid w:val="005B760C"/>
    <w:rsid w:val="005B7826"/>
    <w:rsid w:val="005C02BF"/>
    <w:rsid w:val="005C1ECB"/>
    <w:rsid w:val="005C2220"/>
    <w:rsid w:val="005C24F3"/>
    <w:rsid w:val="005C3187"/>
    <w:rsid w:val="005C3667"/>
    <w:rsid w:val="005C51BF"/>
    <w:rsid w:val="005C531B"/>
    <w:rsid w:val="005C57D2"/>
    <w:rsid w:val="005C5D60"/>
    <w:rsid w:val="005C6F33"/>
    <w:rsid w:val="005C75BD"/>
    <w:rsid w:val="005C7DE9"/>
    <w:rsid w:val="005D0561"/>
    <w:rsid w:val="005D1676"/>
    <w:rsid w:val="005D1AA1"/>
    <w:rsid w:val="005D225E"/>
    <w:rsid w:val="005D28B8"/>
    <w:rsid w:val="005D4895"/>
    <w:rsid w:val="005D5C1C"/>
    <w:rsid w:val="005D71AF"/>
    <w:rsid w:val="005D73AA"/>
    <w:rsid w:val="005E0420"/>
    <w:rsid w:val="005E0B19"/>
    <w:rsid w:val="005E353F"/>
    <w:rsid w:val="005E35CD"/>
    <w:rsid w:val="005E3DEA"/>
    <w:rsid w:val="005E3FB7"/>
    <w:rsid w:val="005E56F7"/>
    <w:rsid w:val="005E6FFB"/>
    <w:rsid w:val="005E76CC"/>
    <w:rsid w:val="005F37C5"/>
    <w:rsid w:val="005F39C9"/>
    <w:rsid w:val="005F5A99"/>
    <w:rsid w:val="005F67FE"/>
    <w:rsid w:val="005F7769"/>
    <w:rsid w:val="005F7F16"/>
    <w:rsid w:val="0060060E"/>
    <w:rsid w:val="006009B6"/>
    <w:rsid w:val="00602D83"/>
    <w:rsid w:val="00602F07"/>
    <w:rsid w:val="006037E2"/>
    <w:rsid w:val="006038E4"/>
    <w:rsid w:val="00604CA7"/>
    <w:rsid w:val="006053CD"/>
    <w:rsid w:val="00605861"/>
    <w:rsid w:val="00607707"/>
    <w:rsid w:val="00607CA0"/>
    <w:rsid w:val="006109D3"/>
    <w:rsid w:val="0061233C"/>
    <w:rsid w:val="00612BF4"/>
    <w:rsid w:val="006136F8"/>
    <w:rsid w:val="00613EA4"/>
    <w:rsid w:val="006160EF"/>
    <w:rsid w:val="00616213"/>
    <w:rsid w:val="0061679B"/>
    <w:rsid w:val="006168CD"/>
    <w:rsid w:val="00616958"/>
    <w:rsid w:val="0061710F"/>
    <w:rsid w:val="00617715"/>
    <w:rsid w:val="006178C0"/>
    <w:rsid w:val="0062133B"/>
    <w:rsid w:val="006225CA"/>
    <w:rsid w:val="00622949"/>
    <w:rsid w:val="006249AB"/>
    <w:rsid w:val="00624AE8"/>
    <w:rsid w:val="00626202"/>
    <w:rsid w:val="00626607"/>
    <w:rsid w:val="00626DE3"/>
    <w:rsid w:val="00630E2E"/>
    <w:rsid w:val="00631E76"/>
    <w:rsid w:val="00632AE1"/>
    <w:rsid w:val="0063358F"/>
    <w:rsid w:val="006346DA"/>
    <w:rsid w:val="0063644F"/>
    <w:rsid w:val="006364A8"/>
    <w:rsid w:val="00637ABA"/>
    <w:rsid w:val="006419C3"/>
    <w:rsid w:val="006431A7"/>
    <w:rsid w:val="006448A1"/>
    <w:rsid w:val="006511D7"/>
    <w:rsid w:val="00652366"/>
    <w:rsid w:val="00652873"/>
    <w:rsid w:val="006529CC"/>
    <w:rsid w:val="0065308E"/>
    <w:rsid w:val="006554A2"/>
    <w:rsid w:val="00655B2B"/>
    <w:rsid w:val="0065655D"/>
    <w:rsid w:val="006601BF"/>
    <w:rsid w:val="00661BBC"/>
    <w:rsid w:val="00662A4A"/>
    <w:rsid w:val="00665ED5"/>
    <w:rsid w:val="0066613F"/>
    <w:rsid w:val="00666EE7"/>
    <w:rsid w:val="006679C2"/>
    <w:rsid w:val="00670E8F"/>
    <w:rsid w:val="0067112E"/>
    <w:rsid w:val="00671747"/>
    <w:rsid w:val="0067180B"/>
    <w:rsid w:val="00673550"/>
    <w:rsid w:val="006735D4"/>
    <w:rsid w:val="00674FE2"/>
    <w:rsid w:val="00676D72"/>
    <w:rsid w:val="0068198B"/>
    <w:rsid w:val="00681CFF"/>
    <w:rsid w:val="00682435"/>
    <w:rsid w:val="00682836"/>
    <w:rsid w:val="00682A67"/>
    <w:rsid w:val="00683550"/>
    <w:rsid w:val="0068390F"/>
    <w:rsid w:val="00683C96"/>
    <w:rsid w:val="00684613"/>
    <w:rsid w:val="00684F5E"/>
    <w:rsid w:val="0068551B"/>
    <w:rsid w:val="00686BD4"/>
    <w:rsid w:val="006934C7"/>
    <w:rsid w:val="006940FD"/>
    <w:rsid w:val="00695807"/>
    <w:rsid w:val="00695815"/>
    <w:rsid w:val="00695E76"/>
    <w:rsid w:val="00697065"/>
    <w:rsid w:val="00697506"/>
    <w:rsid w:val="00697D34"/>
    <w:rsid w:val="00697F27"/>
    <w:rsid w:val="00697FA3"/>
    <w:rsid w:val="006A2073"/>
    <w:rsid w:val="006A33B2"/>
    <w:rsid w:val="006A64BA"/>
    <w:rsid w:val="006A7F90"/>
    <w:rsid w:val="006B2687"/>
    <w:rsid w:val="006B3021"/>
    <w:rsid w:val="006B38CC"/>
    <w:rsid w:val="006B5795"/>
    <w:rsid w:val="006B5E04"/>
    <w:rsid w:val="006B6871"/>
    <w:rsid w:val="006B7FB1"/>
    <w:rsid w:val="006C006F"/>
    <w:rsid w:val="006C1313"/>
    <w:rsid w:val="006C276E"/>
    <w:rsid w:val="006C31AD"/>
    <w:rsid w:val="006C3A08"/>
    <w:rsid w:val="006C5A36"/>
    <w:rsid w:val="006C633D"/>
    <w:rsid w:val="006C692D"/>
    <w:rsid w:val="006C7807"/>
    <w:rsid w:val="006C7B50"/>
    <w:rsid w:val="006C7BA2"/>
    <w:rsid w:val="006D0096"/>
    <w:rsid w:val="006D1C00"/>
    <w:rsid w:val="006D1CAC"/>
    <w:rsid w:val="006D2BB0"/>
    <w:rsid w:val="006D38D5"/>
    <w:rsid w:val="006D3C47"/>
    <w:rsid w:val="006D4537"/>
    <w:rsid w:val="006D5949"/>
    <w:rsid w:val="006D597B"/>
    <w:rsid w:val="006D62CB"/>
    <w:rsid w:val="006D7877"/>
    <w:rsid w:val="006D7ABC"/>
    <w:rsid w:val="006E1132"/>
    <w:rsid w:val="006E14BC"/>
    <w:rsid w:val="006E27F5"/>
    <w:rsid w:val="006E30B0"/>
    <w:rsid w:val="006E39FF"/>
    <w:rsid w:val="006E3D8A"/>
    <w:rsid w:val="006E3E4A"/>
    <w:rsid w:val="006E4BDC"/>
    <w:rsid w:val="006E4E0F"/>
    <w:rsid w:val="006E567D"/>
    <w:rsid w:val="006F12E9"/>
    <w:rsid w:val="006F172B"/>
    <w:rsid w:val="006F264D"/>
    <w:rsid w:val="006F2A19"/>
    <w:rsid w:val="006F33E3"/>
    <w:rsid w:val="006F47DF"/>
    <w:rsid w:val="006F4A55"/>
    <w:rsid w:val="006F58A4"/>
    <w:rsid w:val="006F6562"/>
    <w:rsid w:val="006F6A3E"/>
    <w:rsid w:val="00700163"/>
    <w:rsid w:val="00700BB8"/>
    <w:rsid w:val="00701E1A"/>
    <w:rsid w:val="007020C2"/>
    <w:rsid w:val="00702137"/>
    <w:rsid w:val="007023D0"/>
    <w:rsid w:val="00702E47"/>
    <w:rsid w:val="007030E0"/>
    <w:rsid w:val="00704E7A"/>
    <w:rsid w:val="0070592B"/>
    <w:rsid w:val="00705B83"/>
    <w:rsid w:val="00706071"/>
    <w:rsid w:val="007060BA"/>
    <w:rsid w:val="00706D88"/>
    <w:rsid w:val="00706F69"/>
    <w:rsid w:val="00707A5A"/>
    <w:rsid w:val="00711EBD"/>
    <w:rsid w:val="00712709"/>
    <w:rsid w:val="00712AA2"/>
    <w:rsid w:val="007131EB"/>
    <w:rsid w:val="0071393A"/>
    <w:rsid w:val="00714C4B"/>
    <w:rsid w:val="007152E7"/>
    <w:rsid w:val="00717078"/>
    <w:rsid w:val="00717622"/>
    <w:rsid w:val="00720D03"/>
    <w:rsid w:val="007231CE"/>
    <w:rsid w:val="007233E0"/>
    <w:rsid w:val="0072462E"/>
    <w:rsid w:val="00724BF5"/>
    <w:rsid w:val="007254D5"/>
    <w:rsid w:val="0072578B"/>
    <w:rsid w:val="007269E1"/>
    <w:rsid w:val="00726B00"/>
    <w:rsid w:val="00726C56"/>
    <w:rsid w:val="00727027"/>
    <w:rsid w:val="0073023B"/>
    <w:rsid w:val="00730591"/>
    <w:rsid w:val="00730C47"/>
    <w:rsid w:val="00732BFE"/>
    <w:rsid w:val="00734764"/>
    <w:rsid w:val="00736A73"/>
    <w:rsid w:val="00737467"/>
    <w:rsid w:val="00737554"/>
    <w:rsid w:val="00741AD2"/>
    <w:rsid w:val="00741C25"/>
    <w:rsid w:val="00741DFF"/>
    <w:rsid w:val="00741F61"/>
    <w:rsid w:val="00742C88"/>
    <w:rsid w:val="007430C6"/>
    <w:rsid w:val="00743998"/>
    <w:rsid w:val="007450D8"/>
    <w:rsid w:val="007450DB"/>
    <w:rsid w:val="0074601B"/>
    <w:rsid w:val="00746EFC"/>
    <w:rsid w:val="007472C4"/>
    <w:rsid w:val="007501E6"/>
    <w:rsid w:val="00750F3F"/>
    <w:rsid w:val="007514FD"/>
    <w:rsid w:val="0075206A"/>
    <w:rsid w:val="00752E46"/>
    <w:rsid w:val="00753E3F"/>
    <w:rsid w:val="0075446D"/>
    <w:rsid w:val="0075697A"/>
    <w:rsid w:val="0075776D"/>
    <w:rsid w:val="007577A4"/>
    <w:rsid w:val="00757991"/>
    <w:rsid w:val="00757EB5"/>
    <w:rsid w:val="00757FEB"/>
    <w:rsid w:val="00762D4F"/>
    <w:rsid w:val="00762F6D"/>
    <w:rsid w:val="00765EE3"/>
    <w:rsid w:val="00766138"/>
    <w:rsid w:val="00766D47"/>
    <w:rsid w:val="00766F7A"/>
    <w:rsid w:val="00767BC6"/>
    <w:rsid w:val="00767F02"/>
    <w:rsid w:val="00770402"/>
    <w:rsid w:val="00770931"/>
    <w:rsid w:val="00770A44"/>
    <w:rsid w:val="00770FD7"/>
    <w:rsid w:val="00771DA5"/>
    <w:rsid w:val="00773FF0"/>
    <w:rsid w:val="00774197"/>
    <w:rsid w:val="00774288"/>
    <w:rsid w:val="0077461A"/>
    <w:rsid w:val="00774E61"/>
    <w:rsid w:val="00776325"/>
    <w:rsid w:val="00776B30"/>
    <w:rsid w:val="00777F4E"/>
    <w:rsid w:val="007801B6"/>
    <w:rsid w:val="0078098E"/>
    <w:rsid w:val="00781B3D"/>
    <w:rsid w:val="00782905"/>
    <w:rsid w:val="00782A95"/>
    <w:rsid w:val="007836C2"/>
    <w:rsid w:val="00783B94"/>
    <w:rsid w:val="00783F24"/>
    <w:rsid w:val="00784E58"/>
    <w:rsid w:val="00786D13"/>
    <w:rsid w:val="00790C44"/>
    <w:rsid w:val="00791477"/>
    <w:rsid w:val="007926FA"/>
    <w:rsid w:val="00792708"/>
    <w:rsid w:val="007945A7"/>
    <w:rsid w:val="00796ECC"/>
    <w:rsid w:val="0079720F"/>
    <w:rsid w:val="00797493"/>
    <w:rsid w:val="007A0904"/>
    <w:rsid w:val="007A0B66"/>
    <w:rsid w:val="007A14E4"/>
    <w:rsid w:val="007A382D"/>
    <w:rsid w:val="007A424F"/>
    <w:rsid w:val="007A4FEB"/>
    <w:rsid w:val="007A66FB"/>
    <w:rsid w:val="007A71C7"/>
    <w:rsid w:val="007A7340"/>
    <w:rsid w:val="007A7B2C"/>
    <w:rsid w:val="007A7B67"/>
    <w:rsid w:val="007B0CA5"/>
    <w:rsid w:val="007B1E41"/>
    <w:rsid w:val="007B217B"/>
    <w:rsid w:val="007B29E8"/>
    <w:rsid w:val="007B4644"/>
    <w:rsid w:val="007B48FA"/>
    <w:rsid w:val="007B4B31"/>
    <w:rsid w:val="007B51BD"/>
    <w:rsid w:val="007B58AF"/>
    <w:rsid w:val="007B7187"/>
    <w:rsid w:val="007B794E"/>
    <w:rsid w:val="007C1517"/>
    <w:rsid w:val="007C35DF"/>
    <w:rsid w:val="007C41AF"/>
    <w:rsid w:val="007C45AB"/>
    <w:rsid w:val="007C4EC6"/>
    <w:rsid w:val="007C4FD3"/>
    <w:rsid w:val="007C5101"/>
    <w:rsid w:val="007C567E"/>
    <w:rsid w:val="007C58A2"/>
    <w:rsid w:val="007C5A70"/>
    <w:rsid w:val="007C5D5D"/>
    <w:rsid w:val="007C7A4D"/>
    <w:rsid w:val="007C7B14"/>
    <w:rsid w:val="007C7DFF"/>
    <w:rsid w:val="007D1568"/>
    <w:rsid w:val="007D1D00"/>
    <w:rsid w:val="007D1EF0"/>
    <w:rsid w:val="007D25DF"/>
    <w:rsid w:val="007D3878"/>
    <w:rsid w:val="007D5043"/>
    <w:rsid w:val="007D5B9C"/>
    <w:rsid w:val="007D60BC"/>
    <w:rsid w:val="007D62AA"/>
    <w:rsid w:val="007D62C1"/>
    <w:rsid w:val="007D67F0"/>
    <w:rsid w:val="007D71E1"/>
    <w:rsid w:val="007D7915"/>
    <w:rsid w:val="007D7FF7"/>
    <w:rsid w:val="007E17FA"/>
    <w:rsid w:val="007E230D"/>
    <w:rsid w:val="007E39BB"/>
    <w:rsid w:val="007E4570"/>
    <w:rsid w:val="007E5303"/>
    <w:rsid w:val="007E6493"/>
    <w:rsid w:val="007E72E5"/>
    <w:rsid w:val="007E77D3"/>
    <w:rsid w:val="007E79E9"/>
    <w:rsid w:val="007F0B4F"/>
    <w:rsid w:val="007F11EC"/>
    <w:rsid w:val="007F31E0"/>
    <w:rsid w:val="007F3764"/>
    <w:rsid w:val="007F419E"/>
    <w:rsid w:val="007F6376"/>
    <w:rsid w:val="007F6A86"/>
    <w:rsid w:val="00801BBB"/>
    <w:rsid w:val="00802102"/>
    <w:rsid w:val="008033DE"/>
    <w:rsid w:val="0080349B"/>
    <w:rsid w:val="008046FC"/>
    <w:rsid w:val="008055E9"/>
    <w:rsid w:val="00805888"/>
    <w:rsid w:val="00805D42"/>
    <w:rsid w:val="00807D3E"/>
    <w:rsid w:val="008101ED"/>
    <w:rsid w:val="00810705"/>
    <w:rsid w:val="00811F64"/>
    <w:rsid w:val="0081200A"/>
    <w:rsid w:val="00812B89"/>
    <w:rsid w:val="00813AEE"/>
    <w:rsid w:val="00813BB6"/>
    <w:rsid w:val="00814124"/>
    <w:rsid w:val="008144D6"/>
    <w:rsid w:val="00815F57"/>
    <w:rsid w:val="00817923"/>
    <w:rsid w:val="00821C0B"/>
    <w:rsid w:val="00822516"/>
    <w:rsid w:val="00823571"/>
    <w:rsid w:val="008240E1"/>
    <w:rsid w:val="008245F5"/>
    <w:rsid w:val="008247D8"/>
    <w:rsid w:val="00824B77"/>
    <w:rsid w:val="00824E7B"/>
    <w:rsid w:val="00825289"/>
    <w:rsid w:val="008259B1"/>
    <w:rsid w:val="00826141"/>
    <w:rsid w:val="0082708D"/>
    <w:rsid w:val="00827145"/>
    <w:rsid w:val="0083075F"/>
    <w:rsid w:val="00833DC6"/>
    <w:rsid w:val="00835463"/>
    <w:rsid w:val="00836239"/>
    <w:rsid w:val="00836A92"/>
    <w:rsid w:val="00837F69"/>
    <w:rsid w:val="008427EF"/>
    <w:rsid w:val="00842CDD"/>
    <w:rsid w:val="008431CE"/>
    <w:rsid w:val="00843596"/>
    <w:rsid w:val="00844A3E"/>
    <w:rsid w:val="00844D0C"/>
    <w:rsid w:val="00845A0E"/>
    <w:rsid w:val="008466FA"/>
    <w:rsid w:val="008471F5"/>
    <w:rsid w:val="00847682"/>
    <w:rsid w:val="00850150"/>
    <w:rsid w:val="00850724"/>
    <w:rsid w:val="00850CDE"/>
    <w:rsid w:val="00851398"/>
    <w:rsid w:val="00852062"/>
    <w:rsid w:val="00852399"/>
    <w:rsid w:val="00853726"/>
    <w:rsid w:val="008538F2"/>
    <w:rsid w:val="00855E56"/>
    <w:rsid w:val="008566C1"/>
    <w:rsid w:val="00856722"/>
    <w:rsid w:val="00856D25"/>
    <w:rsid w:val="00857E57"/>
    <w:rsid w:val="00860F30"/>
    <w:rsid w:val="008643E7"/>
    <w:rsid w:val="008657C3"/>
    <w:rsid w:val="00865CC6"/>
    <w:rsid w:val="00865EC9"/>
    <w:rsid w:val="00866644"/>
    <w:rsid w:val="0087264E"/>
    <w:rsid w:val="008726DA"/>
    <w:rsid w:val="008760CA"/>
    <w:rsid w:val="00876823"/>
    <w:rsid w:val="00876CD1"/>
    <w:rsid w:val="00880D2F"/>
    <w:rsid w:val="00881241"/>
    <w:rsid w:val="00881473"/>
    <w:rsid w:val="0088179C"/>
    <w:rsid w:val="00882367"/>
    <w:rsid w:val="00882BB6"/>
    <w:rsid w:val="0088349C"/>
    <w:rsid w:val="00883946"/>
    <w:rsid w:val="008841C4"/>
    <w:rsid w:val="00884396"/>
    <w:rsid w:val="008849F7"/>
    <w:rsid w:val="0088514B"/>
    <w:rsid w:val="00886059"/>
    <w:rsid w:val="00891347"/>
    <w:rsid w:val="00891FC2"/>
    <w:rsid w:val="0089307F"/>
    <w:rsid w:val="0089425B"/>
    <w:rsid w:val="0089497C"/>
    <w:rsid w:val="00895223"/>
    <w:rsid w:val="00895235"/>
    <w:rsid w:val="0089532A"/>
    <w:rsid w:val="00895A8F"/>
    <w:rsid w:val="00897BFE"/>
    <w:rsid w:val="008A015F"/>
    <w:rsid w:val="008A0FAB"/>
    <w:rsid w:val="008A3BD0"/>
    <w:rsid w:val="008A3E1F"/>
    <w:rsid w:val="008A4A84"/>
    <w:rsid w:val="008A4E25"/>
    <w:rsid w:val="008A501C"/>
    <w:rsid w:val="008A5036"/>
    <w:rsid w:val="008A61C7"/>
    <w:rsid w:val="008A698A"/>
    <w:rsid w:val="008A7FF3"/>
    <w:rsid w:val="008B35C3"/>
    <w:rsid w:val="008B4298"/>
    <w:rsid w:val="008B6184"/>
    <w:rsid w:val="008B6DEC"/>
    <w:rsid w:val="008B7FB7"/>
    <w:rsid w:val="008C081F"/>
    <w:rsid w:val="008C0B0F"/>
    <w:rsid w:val="008C1F8B"/>
    <w:rsid w:val="008C2143"/>
    <w:rsid w:val="008C2FAE"/>
    <w:rsid w:val="008C30D0"/>
    <w:rsid w:val="008C3341"/>
    <w:rsid w:val="008C50E6"/>
    <w:rsid w:val="008C6486"/>
    <w:rsid w:val="008C6574"/>
    <w:rsid w:val="008D06EA"/>
    <w:rsid w:val="008D3834"/>
    <w:rsid w:val="008D4352"/>
    <w:rsid w:val="008D54A2"/>
    <w:rsid w:val="008D5543"/>
    <w:rsid w:val="008D66C3"/>
    <w:rsid w:val="008E25C5"/>
    <w:rsid w:val="008E4342"/>
    <w:rsid w:val="008E6A76"/>
    <w:rsid w:val="008E7C1B"/>
    <w:rsid w:val="008E7F4B"/>
    <w:rsid w:val="008F00AE"/>
    <w:rsid w:val="008F0C61"/>
    <w:rsid w:val="008F1187"/>
    <w:rsid w:val="008F11B7"/>
    <w:rsid w:val="008F2571"/>
    <w:rsid w:val="008F34E0"/>
    <w:rsid w:val="008F3ADB"/>
    <w:rsid w:val="008F474D"/>
    <w:rsid w:val="008F6719"/>
    <w:rsid w:val="008F7FE8"/>
    <w:rsid w:val="00900A3B"/>
    <w:rsid w:val="00904E90"/>
    <w:rsid w:val="009055BC"/>
    <w:rsid w:val="009061C0"/>
    <w:rsid w:val="00907434"/>
    <w:rsid w:val="0091153B"/>
    <w:rsid w:val="00912DF1"/>
    <w:rsid w:val="0091309D"/>
    <w:rsid w:val="00913DEB"/>
    <w:rsid w:val="00914A85"/>
    <w:rsid w:val="00914FB0"/>
    <w:rsid w:val="0091690E"/>
    <w:rsid w:val="00917173"/>
    <w:rsid w:val="00920CA4"/>
    <w:rsid w:val="009226F0"/>
    <w:rsid w:val="009230B2"/>
    <w:rsid w:val="00924D37"/>
    <w:rsid w:val="00924FF1"/>
    <w:rsid w:val="00934D8C"/>
    <w:rsid w:val="00937CB6"/>
    <w:rsid w:val="00941405"/>
    <w:rsid w:val="009414EC"/>
    <w:rsid w:val="009441F6"/>
    <w:rsid w:val="009448B3"/>
    <w:rsid w:val="00944C9E"/>
    <w:rsid w:val="00944E3D"/>
    <w:rsid w:val="009512C4"/>
    <w:rsid w:val="00951907"/>
    <w:rsid w:val="00951C2B"/>
    <w:rsid w:val="00952BA2"/>
    <w:rsid w:val="00953A38"/>
    <w:rsid w:val="00954557"/>
    <w:rsid w:val="00955891"/>
    <w:rsid w:val="00956C80"/>
    <w:rsid w:val="00957709"/>
    <w:rsid w:val="00957D01"/>
    <w:rsid w:val="009603F4"/>
    <w:rsid w:val="009607D9"/>
    <w:rsid w:val="00961FBD"/>
    <w:rsid w:val="009625AE"/>
    <w:rsid w:val="0096288F"/>
    <w:rsid w:val="00962C06"/>
    <w:rsid w:val="009634E8"/>
    <w:rsid w:val="00963B58"/>
    <w:rsid w:val="009702C2"/>
    <w:rsid w:val="009702CE"/>
    <w:rsid w:val="00970D16"/>
    <w:rsid w:val="009717A2"/>
    <w:rsid w:val="009717C7"/>
    <w:rsid w:val="0097231F"/>
    <w:rsid w:val="00972F2A"/>
    <w:rsid w:val="0097552A"/>
    <w:rsid w:val="00975D8F"/>
    <w:rsid w:val="00975FEF"/>
    <w:rsid w:val="009762DD"/>
    <w:rsid w:val="00976E17"/>
    <w:rsid w:val="00977077"/>
    <w:rsid w:val="009771E0"/>
    <w:rsid w:val="009777FB"/>
    <w:rsid w:val="00977A09"/>
    <w:rsid w:val="00980035"/>
    <w:rsid w:val="00980AD3"/>
    <w:rsid w:val="00980CF9"/>
    <w:rsid w:val="00981093"/>
    <w:rsid w:val="00981109"/>
    <w:rsid w:val="00981673"/>
    <w:rsid w:val="009821A4"/>
    <w:rsid w:val="00985143"/>
    <w:rsid w:val="00985203"/>
    <w:rsid w:val="0098522E"/>
    <w:rsid w:val="00987776"/>
    <w:rsid w:val="00987D3E"/>
    <w:rsid w:val="00994502"/>
    <w:rsid w:val="00994CE3"/>
    <w:rsid w:val="0099506F"/>
    <w:rsid w:val="00995672"/>
    <w:rsid w:val="00997AB9"/>
    <w:rsid w:val="00997FB1"/>
    <w:rsid w:val="009A1F60"/>
    <w:rsid w:val="009A2B60"/>
    <w:rsid w:val="009A2FEA"/>
    <w:rsid w:val="009A4181"/>
    <w:rsid w:val="009A57DC"/>
    <w:rsid w:val="009A5857"/>
    <w:rsid w:val="009A591B"/>
    <w:rsid w:val="009A7FEA"/>
    <w:rsid w:val="009B0127"/>
    <w:rsid w:val="009B16E2"/>
    <w:rsid w:val="009B27E5"/>
    <w:rsid w:val="009B31C6"/>
    <w:rsid w:val="009B44C5"/>
    <w:rsid w:val="009B7023"/>
    <w:rsid w:val="009B7511"/>
    <w:rsid w:val="009B7A95"/>
    <w:rsid w:val="009C063C"/>
    <w:rsid w:val="009C0A23"/>
    <w:rsid w:val="009C152A"/>
    <w:rsid w:val="009C183F"/>
    <w:rsid w:val="009C2CC6"/>
    <w:rsid w:val="009C2F70"/>
    <w:rsid w:val="009C3440"/>
    <w:rsid w:val="009C3446"/>
    <w:rsid w:val="009C4632"/>
    <w:rsid w:val="009C5EE0"/>
    <w:rsid w:val="009C699C"/>
    <w:rsid w:val="009C6C4C"/>
    <w:rsid w:val="009C74A2"/>
    <w:rsid w:val="009C7FAB"/>
    <w:rsid w:val="009D11A6"/>
    <w:rsid w:val="009D1466"/>
    <w:rsid w:val="009D345A"/>
    <w:rsid w:val="009D35FB"/>
    <w:rsid w:val="009D58E7"/>
    <w:rsid w:val="009D5E70"/>
    <w:rsid w:val="009D612D"/>
    <w:rsid w:val="009D7EDD"/>
    <w:rsid w:val="009E09E0"/>
    <w:rsid w:val="009E1ABE"/>
    <w:rsid w:val="009E37EA"/>
    <w:rsid w:val="009E3E13"/>
    <w:rsid w:val="009E4BBA"/>
    <w:rsid w:val="009E4E3A"/>
    <w:rsid w:val="009E55A3"/>
    <w:rsid w:val="009E5643"/>
    <w:rsid w:val="009E5C1D"/>
    <w:rsid w:val="009E627B"/>
    <w:rsid w:val="009E6F4E"/>
    <w:rsid w:val="009E7EE6"/>
    <w:rsid w:val="009F12DA"/>
    <w:rsid w:val="009F1EAA"/>
    <w:rsid w:val="009F22E7"/>
    <w:rsid w:val="009F41BF"/>
    <w:rsid w:val="009F64AC"/>
    <w:rsid w:val="009F7610"/>
    <w:rsid w:val="009F77AF"/>
    <w:rsid w:val="00A00A01"/>
    <w:rsid w:val="00A01A0C"/>
    <w:rsid w:val="00A026C2"/>
    <w:rsid w:val="00A03CFB"/>
    <w:rsid w:val="00A0412D"/>
    <w:rsid w:val="00A0425D"/>
    <w:rsid w:val="00A05DF3"/>
    <w:rsid w:val="00A062AF"/>
    <w:rsid w:val="00A1023A"/>
    <w:rsid w:val="00A134B4"/>
    <w:rsid w:val="00A1408C"/>
    <w:rsid w:val="00A14E8C"/>
    <w:rsid w:val="00A15FFE"/>
    <w:rsid w:val="00A16C1D"/>
    <w:rsid w:val="00A17CDA"/>
    <w:rsid w:val="00A23824"/>
    <w:rsid w:val="00A23FBF"/>
    <w:rsid w:val="00A24F97"/>
    <w:rsid w:val="00A25341"/>
    <w:rsid w:val="00A25D09"/>
    <w:rsid w:val="00A26315"/>
    <w:rsid w:val="00A265F1"/>
    <w:rsid w:val="00A26743"/>
    <w:rsid w:val="00A26772"/>
    <w:rsid w:val="00A2698D"/>
    <w:rsid w:val="00A26BD5"/>
    <w:rsid w:val="00A26E31"/>
    <w:rsid w:val="00A26FE4"/>
    <w:rsid w:val="00A277DA"/>
    <w:rsid w:val="00A30C0B"/>
    <w:rsid w:val="00A30EBD"/>
    <w:rsid w:val="00A31123"/>
    <w:rsid w:val="00A32298"/>
    <w:rsid w:val="00A33BCB"/>
    <w:rsid w:val="00A3568C"/>
    <w:rsid w:val="00A35842"/>
    <w:rsid w:val="00A369E3"/>
    <w:rsid w:val="00A37EC4"/>
    <w:rsid w:val="00A40084"/>
    <w:rsid w:val="00A404A2"/>
    <w:rsid w:val="00A41BE1"/>
    <w:rsid w:val="00A426F6"/>
    <w:rsid w:val="00A42D74"/>
    <w:rsid w:val="00A44174"/>
    <w:rsid w:val="00A44441"/>
    <w:rsid w:val="00A448E6"/>
    <w:rsid w:val="00A4613C"/>
    <w:rsid w:val="00A4701B"/>
    <w:rsid w:val="00A47A8D"/>
    <w:rsid w:val="00A47C0A"/>
    <w:rsid w:val="00A47F56"/>
    <w:rsid w:val="00A526CD"/>
    <w:rsid w:val="00A527DD"/>
    <w:rsid w:val="00A52826"/>
    <w:rsid w:val="00A55B7B"/>
    <w:rsid w:val="00A61A6D"/>
    <w:rsid w:val="00A642A5"/>
    <w:rsid w:val="00A6563B"/>
    <w:rsid w:val="00A6603D"/>
    <w:rsid w:val="00A66401"/>
    <w:rsid w:val="00A6681B"/>
    <w:rsid w:val="00A66D70"/>
    <w:rsid w:val="00A66E1D"/>
    <w:rsid w:val="00A7167A"/>
    <w:rsid w:val="00A7174A"/>
    <w:rsid w:val="00A71869"/>
    <w:rsid w:val="00A730FB"/>
    <w:rsid w:val="00A736E3"/>
    <w:rsid w:val="00A75430"/>
    <w:rsid w:val="00A75C7B"/>
    <w:rsid w:val="00A769ED"/>
    <w:rsid w:val="00A76B38"/>
    <w:rsid w:val="00A77311"/>
    <w:rsid w:val="00A77F9D"/>
    <w:rsid w:val="00A81707"/>
    <w:rsid w:val="00A83134"/>
    <w:rsid w:val="00A850E4"/>
    <w:rsid w:val="00A85222"/>
    <w:rsid w:val="00A85844"/>
    <w:rsid w:val="00A87941"/>
    <w:rsid w:val="00A87CC2"/>
    <w:rsid w:val="00A87E0B"/>
    <w:rsid w:val="00A90F89"/>
    <w:rsid w:val="00A921F5"/>
    <w:rsid w:val="00A94811"/>
    <w:rsid w:val="00A9554F"/>
    <w:rsid w:val="00A97CFB"/>
    <w:rsid w:val="00AA0E96"/>
    <w:rsid w:val="00AA0F42"/>
    <w:rsid w:val="00AA1CD8"/>
    <w:rsid w:val="00AA2101"/>
    <w:rsid w:val="00AA2E11"/>
    <w:rsid w:val="00AA4491"/>
    <w:rsid w:val="00AA4960"/>
    <w:rsid w:val="00AA5067"/>
    <w:rsid w:val="00AA506B"/>
    <w:rsid w:val="00AA7B44"/>
    <w:rsid w:val="00AB2C60"/>
    <w:rsid w:val="00AB3AA0"/>
    <w:rsid w:val="00AB4D2B"/>
    <w:rsid w:val="00AB53D0"/>
    <w:rsid w:val="00AB621D"/>
    <w:rsid w:val="00AB735E"/>
    <w:rsid w:val="00AB7471"/>
    <w:rsid w:val="00AC05C9"/>
    <w:rsid w:val="00AC0C05"/>
    <w:rsid w:val="00AC13B4"/>
    <w:rsid w:val="00AC15D4"/>
    <w:rsid w:val="00AC3691"/>
    <w:rsid w:val="00AC4747"/>
    <w:rsid w:val="00AC5096"/>
    <w:rsid w:val="00AC57CA"/>
    <w:rsid w:val="00AC6296"/>
    <w:rsid w:val="00AC62D5"/>
    <w:rsid w:val="00AC77E4"/>
    <w:rsid w:val="00AD1301"/>
    <w:rsid w:val="00AD20F9"/>
    <w:rsid w:val="00AD2BFD"/>
    <w:rsid w:val="00AD357F"/>
    <w:rsid w:val="00AD4659"/>
    <w:rsid w:val="00AD48B6"/>
    <w:rsid w:val="00AD62E9"/>
    <w:rsid w:val="00AD66E8"/>
    <w:rsid w:val="00AD7B3B"/>
    <w:rsid w:val="00AE0F37"/>
    <w:rsid w:val="00AE10FF"/>
    <w:rsid w:val="00AE1862"/>
    <w:rsid w:val="00AE359F"/>
    <w:rsid w:val="00AE3758"/>
    <w:rsid w:val="00AE50B2"/>
    <w:rsid w:val="00AF05F6"/>
    <w:rsid w:val="00AF2060"/>
    <w:rsid w:val="00AF3A20"/>
    <w:rsid w:val="00AF42D5"/>
    <w:rsid w:val="00AF441F"/>
    <w:rsid w:val="00AF5277"/>
    <w:rsid w:val="00AF5805"/>
    <w:rsid w:val="00AF5E87"/>
    <w:rsid w:val="00AF5F9D"/>
    <w:rsid w:val="00AF756C"/>
    <w:rsid w:val="00B00EF9"/>
    <w:rsid w:val="00B03C57"/>
    <w:rsid w:val="00B04767"/>
    <w:rsid w:val="00B04C45"/>
    <w:rsid w:val="00B0577B"/>
    <w:rsid w:val="00B069D2"/>
    <w:rsid w:val="00B0757E"/>
    <w:rsid w:val="00B137BA"/>
    <w:rsid w:val="00B143E8"/>
    <w:rsid w:val="00B15469"/>
    <w:rsid w:val="00B15C96"/>
    <w:rsid w:val="00B165B7"/>
    <w:rsid w:val="00B165BA"/>
    <w:rsid w:val="00B169E6"/>
    <w:rsid w:val="00B173C4"/>
    <w:rsid w:val="00B17E01"/>
    <w:rsid w:val="00B20B89"/>
    <w:rsid w:val="00B223E8"/>
    <w:rsid w:val="00B22474"/>
    <w:rsid w:val="00B224E9"/>
    <w:rsid w:val="00B2258C"/>
    <w:rsid w:val="00B22A75"/>
    <w:rsid w:val="00B2307A"/>
    <w:rsid w:val="00B23F95"/>
    <w:rsid w:val="00B24CF0"/>
    <w:rsid w:val="00B250D2"/>
    <w:rsid w:val="00B25936"/>
    <w:rsid w:val="00B2625C"/>
    <w:rsid w:val="00B268A6"/>
    <w:rsid w:val="00B26DD5"/>
    <w:rsid w:val="00B303EB"/>
    <w:rsid w:val="00B31734"/>
    <w:rsid w:val="00B32E07"/>
    <w:rsid w:val="00B33737"/>
    <w:rsid w:val="00B33B9F"/>
    <w:rsid w:val="00B351B1"/>
    <w:rsid w:val="00B35C6D"/>
    <w:rsid w:val="00B360B1"/>
    <w:rsid w:val="00B37395"/>
    <w:rsid w:val="00B37E4F"/>
    <w:rsid w:val="00B40A1F"/>
    <w:rsid w:val="00B40D12"/>
    <w:rsid w:val="00B41791"/>
    <w:rsid w:val="00B41A4B"/>
    <w:rsid w:val="00B42F7B"/>
    <w:rsid w:val="00B439A7"/>
    <w:rsid w:val="00B44E57"/>
    <w:rsid w:val="00B460C2"/>
    <w:rsid w:val="00B463E3"/>
    <w:rsid w:val="00B4727C"/>
    <w:rsid w:val="00B5087C"/>
    <w:rsid w:val="00B5098B"/>
    <w:rsid w:val="00B53609"/>
    <w:rsid w:val="00B53DD8"/>
    <w:rsid w:val="00B55185"/>
    <w:rsid w:val="00B55260"/>
    <w:rsid w:val="00B561EC"/>
    <w:rsid w:val="00B5753C"/>
    <w:rsid w:val="00B57C2B"/>
    <w:rsid w:val="00B61281"/>
    <w:rsid w:val="00B6185A"/>
    <w:rsid w:val="00B61F09"/>
    <w:rsid w:val="00B65053"/>
    <w:rsid w:val="00B6522E"/>
    <w:rsid w:val="00B656D8"/>
    <w:rsid w:val="00B65975"/>
    <w:rsid w:val="00B660B8"/>
    <w:rsid w:val="00B66DCF"/>
    <w:rsid w:val="00B674AB"/>
    <w:rsid w:val="00B6763E"/>
    <w:rsid w:val="00B706C0"/>
    <w:rsid w:val="00B70743"/>
    <w:rsid w:val="00B721F2"/>
    <w:rsid w:val="00B743FC"/>
    <w:rsid w:val="00B7479A"/>
    <w:rsid w:val="00B74BD1"/>
    <w:rsid w:val="00B754B3"/>
    <w:rsid w:val="00B7579C"/>
    <w:rsid w:val="00B75959"/>
    <w:rsid w:val="00B75D24"/>
    <w:rsid w:val="00B760D2"/>
    <w:rsid w:val="00B81F14"/>
    <w:rsid w:val="00B843FA"/>
    <w:rsid w:val="00B84829"/>
    <w:rsid w:val="00B8767B"/>
    <w:rsid w:val="00B903BF"/>
    <w:rsid w:val="00B9222D"/>
    <w:rsid w:val="00B9353B"/>
    <w:rsid w:val="00B9357B"/>
    <w:rsid w:val="00B9408B"/>
    <w:rsid w:val="00B94385"/>
    <w:rsid w:val="00B945D0"/>
    <w:rsid w:val="00B95176"/>
    <w:rsid w:val="00B95FA3"/>
    <w:rsid w:val="00B968D5"/>
    <w:rsid w:val="00BA0AA2"/>
    <w:rsid w:val="00BA12AF"/>
    <w:rsid w:val="00BA1408"/>
    <w:rsid w:val="00BA264E"/>
    <w:rsid w:val="00BA29B5"/>
    <w:rsid w:val="00BA45A5"/>
    <w:rsid w:val="00BA62FC"/>
    <w:rsid w:val="00BA698F"/>
    <w:rsid w:val="00BA6D3B"/>
    <w:rsid w:val="00BA73BD"/>
    <w:rsid w:val="00BB10C5"/>
    <w:rsid w:val="00BB2C4F"/>
    <w:rsid w:val="00BB37CA"/>
    <w:rsid w:val="00BB532A"/>
    <w:rsid w:val="00BB6A0F"/>
    <w:rsid w:val="00BB70AB"/>
    <w:rsid w:val="00BC08C3"/>
    <w:rsid w:val="00BC23AA"/>
    <w:rsid w:val="00BC2B60"/>
    <w:rsid w:val="00BC2CBA"/>
    <w:rsid w:val="00BC2DDD"/>
    <w:rsid w:val="00BC2E93"/>
    <w:rsid w:val="00BC31E0"/>
    <w:rsid w:val="00BC6022"/>
    <w:rsid w:val="00BC69AF"/>
    <w:rsid w:val="00BC6AEE"/>
    <w:rsid w:val="00BC6FEB"/>
    <w:rsid w:val="00BC75E0"/>
    <w:rsid w:val="00BC7601"/>
    <w:rsid w:val="00BC7E87"/>
    <w:rsid w:val="00BC7EB5"/>
    <w:rsid w:val="00BD359A"/>
    <w:rsid w:val="00BD35FC"/>
    <w:rsid w:val="00BD434E"/>
    <w:rsid w:val="00BD4B60"/>
    <w:rsid w:val="00BD5116"/>
    <w:rsid w:val="00BD56D8"/>
    <w:rsid w:val="00BD5F89"/>
    <w:rsid w:val="00BD6068"/>
    <w:rsid w:val="00BE091E"/>
    <w:rsid w:val="00BE1E2C"/>
    <w:rsid w:val="00BE2C2F"/>
    <w:rsid w:val="00BE2EF0"/>
    <w:rsid w:val="00BE2F5C"/>
    <w:rsid w:val="00BE32CD"/>
    <w:rsid w:val="00BE458C"/>
    <w:rsid w:val="00BE476C"/>
    <w:rsid w:val="00BE7C96"/>
    <w:rsid w:val="00BF1269"/>
    <w:rsid w:val="00BF53E3"/>
    <w:rsid w:val="00C0063B"/>
    <w:rsid w:val="00C00CA7"/>
    <w:rsid w:val="00C0296D"/>
    <w:rsid w:val="00C05749"/>
    <w:rsid w:val="00C05750"/>
    <w:rsid w:val="00C05928"/>
    <w:rsid w:val="00C05FEF"/>
    <w:rsid w:val="00C06DE6"/>
    <w:rsid w:val="00C073B0"/>
    <w:rsid w:val="00C07E34"/>
    <w:rsid w:val="00C1021F"/>
    <w:rsid w:val="00C103A3"/>
    <w:rsid w:val="00C10E59"/>
    <w:rsid w:val="00C110D7"/>
    <w:rsid w:val="00C111AE"/>
    <w:rsid w:val="00C11AE9"/>
    <w:rsid w:val="00C11B38"/>
    <w:rsid w:val="00C1476E"/>
    <w:rsid w:val="00C149DA"/>
    <w:rsid w:val="00C14F9D"/>
    <w:rsid w:val="00C15377"/>
    <w:rsid w:val="00C15593"/>
    <w:rsid w:val="00C16BB3"/>
    <w:rsid w:val="00C203B9"/>
    <w:rsid w:val="00C204B9"/>
    <w:rsid w:val="00C22015"/>
    <w:rsid w:val="00C254FB"/>
    <w:rsid w:val="00C2606E"/>
    <w:rsid w:val="00C304E2"/>
    <w:rsid w:val="00C31613"/>
    <w:rsid w:val="00C31B68"/>
    <w:rsid w:val="00C3255B"/>
    <w:rsid w:val="00C32BB0"/>
    <w:rsid w:val="00C32CE9"/>
    <w:rsid w:val="00C36AD0"/>
    <w:rsid w:val="00C3742F"/>
    <w:rsid w:val="00C37617"/>
    <w:rsid w:val="00C379EA"/>
    <w:rsid w:val="00C400C8"/>
    <w:rsid w:val="00C44CB6"/>
    <w:rsid w:val="00C44DC7"/>
    <w:rsid w:val="00C45571"/>
    <w:rsid w:val="00C45732"/>
    <w:rsid w:val="00C50DD9"/>
    <w:rsid w:val="00C52A4A"/>
    <w:rsid w:val="00C52C80"/>
    <w:rsid w:val="00C53D61"/>
    <w:rsid w:val="00C5409D"/>
    <w:rsid w:val="00C55355"/>
    <w:rsid w:val="00C56622"/>
    <w:rsid w:val="00C56638"/>
    <w:rsid w:val="00C572E2"/>
    <w:rsid w:val="00C575F9"/>
    <w:rsid w:val="00C57902"/>
    <w:rsid w:val="00C604F4"/>
    <w:rsid w:val="00C60A1C"/>
    <w:rsid w:val="00C6226B"/>
    <w:rsid w:val="00C63787"/>
    <w:rsid w:val="00C63F8B"/>
    <w:rsid w:val="00C6445E"/>
    <w:rsid w:val="00C64477"/>
    <w:rsid w:val="00C64825"/>
    <w:rsid w:val="00C65A86"/>
    <w:rsid w:val="00C65B11"/>
    <w:rsid w:val="00C67A8C"/>
    <w:rsid w:val="00C716A3"/>
    <w:rsid w:val="00C71967"/>
    <w:rsid w:val="00C73513"/>
    <w:rsid w:val="00C7360D"/>
    <w:rsid w:val="00C73FCA"/>
    <w:rsid w:val="00C74113"/>
    <w:rsid w:val="00C74853"/>
    <w:rsid w:val="00C74E9C"/>
    <w:rsid w:val="00C759C8"/>
    <w:rsid w:val="00C75D73"/>
    <w:rsid w:val="00C7683D"/>
    <w:rsid w:val="00C76D93"/>
    <w:rsid w:val="00C76EC5"/>
    <w:rsid w:val="00C7716E"/>
    <w:rsid w:val="00C8096D"/>
    <w:rsid w:val="00C81ABE"/>
    <w:rsid w:val="00C81F67"/>
    <w:rsid w:val="00C8633D"/>
    <w:rsid w:val="00C86AC7"/>
    <w:rsid w:val="00C86AE7"/>
    <w:rsid w:val="00C87D8F"/>
    <w:rsid w:val="00C903BC"/>
    <w:rsid w:val="00C912E2"/>
    <w:rsid w:val="00C91BE3"/>
    <w:rsid w:val="00C92372"/>
    <w:rsid w:val="00C9361A"/>
    <w:rsid w:val="00C940DC"/>
    <w:rsid w:val="00C947E9"/>
    <w:rsid w:val="00C94B13"/>
    <w:rsid w:val="00C952A3"/>
    <w:rsid w:val="00C955B0"/>
    <w:rsid w:val="00C95B4C"/>
    <w:rsid w:val="00C95B8D"/>
    <w:rsid w:val="00C963B8"/>
    <w:rsid w:val="00C96E0D"/>
    <w:rsid w:val="00C975E5"/>
    <w:rsid w:val="00C97735"/>
    <w:rsid w:val="00C97C4F"/>
    <w:rsid w:val="00C97C92"/>
    <w:rsid w:val="00C97D9E"/>
    <w:rsid w:val="00CA0550"/>
    <w:rsid w:val="00CA081D"/>
    <w:rsid w:val="00CA126B"/>
    <w:rsid w:val="00CA13AC"/>
    <w:rsid w:val="00CA155D"/>
    <w:rsid w:val="00CA21B4"/>
    <w:rsid w:val="00CA2F5C"/>
    <w:rsid w:val="00CA36DB"/>
    <w:rsid w:val="00CA37F6"/>
    <w:rsid w:val="00CA3D6C"/>
    <w:rsid w:val="00CA4BDE"/>
    <w:rsid w:val="00CA4D67"/>
    <w:rsid w:val="00CA56EB"/>
    <w:rsid w:val="00CA7E19"/>
    <w:rsid w:val="00CB04AE"/>
    <w:rsid w:val="00CB0A21"/>
    <w:rsid w:val="00CB10A0"/>
    <w:rsid w:val="00CB1CBD"/>
    <w:rsid w:val="00CB2872"/>
    <w:rsid w:val="00CB28EC"/>
    <w:rsid w:val="00CB4CE8"/>
    <w:rsid w:val="00CB4EE0"/>
    <w:rsid w:val="00CB5D78"/>
    <w:rsid w:val="00CB6163"/>
    <w:rsid w:val="00CB7412"/>
    <w:rsid w:val="00CB7949"/>
    <w:rsid w:val="00CC028D"/>
    <w:rsid w:val="00CC0471"/>
    <w:rsid w:val="00CC1039"/>
    <w:rsid w:val="00CC2800"/>
    <w:rsid w:val="00CC3702"/>
    <w:rsid w:val="00CC46BA"/>
    <w:rsid w:val="00CC5DD0"/>
    <w:rsid w:val="00CD0975"/>
    <w:rsid w:val="00CD102A"/>
    <w:rsid w:val="00CD181A"/>
    <w:rsid w:val="00CD22D4"/>
    <w:rsid w:val="00CD23F4"/>
    <w:rsid w:val="00CD6124"/>
    <w:rsid w:val="00CD7083"/>
    <w:rsid w:val="00CD75B2"/>
    <w:rsid w:val="00CD76F7"/>
    <w:rsid w:val="00CE1688"/>
    <w:rsid w:val="00CE1BFA"/>
    <w:rsid w:val="00CE239E"/>
    <w:rsid w:val="00CE4149"/>
    <w:rsid w:val="00CE4B33"/>
    <w:rsid w:val="00CE4B4F"/>
    <w:rsid w:val="00CE5F2F"/>
    <w:rsid w:val="00CE691D"/>
    <w:rsid w:val="00CE6F22"/>
    <w:rsid w:val="00CE7B7C"/>
    <w:rsid w:val="00CE7C21"/>
    <w:rsid w:val="00CE7C64"/>
    <w:rsid w:val="00CF0653"/>
    <w:rsid w:val="00CF1017"/>
    <w:rsid w:val="00CF199C"/>
    <w:rsid w:val="00CF3F0B"/>
    <w:rsid w:val="00CF47A3"/>
    <w:rsid w:val="00CF5227"/>
    <w:rsid w:val="00CF5AD5"/>
    <w:rsid w:val="00CF5E0D"/>
    <w:rsid w:val="00CF6107"/>
    <w:rsid w:val="00CF6FE3"/>
    <w:rsid w:val="00D0070D"/>
    <w:rsid w:val="00D01A3A"/>
    <w:rsid w:val="00D01F57"/>
    <w:rsid w:val="00D023A7"/>
    <w:rsid w:val="00D02945"/>
    <w:rsid w:val="00D02AB2"/>
    <w:rsid w:val="00D03E52"/>
    <w:rsid w:val="00D03F54"/>
    <w:rsid w:val="00D04CF8"/>
    <w:rsid w:val="00D0620F"/>
    <w:rsid w:val="00D06A7E"/>
    <w:rsid w:val="00D06E23"/>
    <w:rsid w:val="00D07D2B"/>
    <w:rsid w:val="00D1189D"/>
    <w:rsid w:val="00D11D76"/>
    <w:rsid w:val="00D1233B"/>
    <w:rsid w:val="00D12CDC"/>
    <w:rsid w:val="00D13A2A"/>
    <w:rsid w:val="00D1412A"/>
    <w:rsid w:val="00D14ED6"/>
    <w:rsid w:val="00D14F49"/>
    <w:rsid w:val="00D156EA"/>
    <w:rsid w:val="00D1581A"/>
    <w:rsid w:val="00D1596F"/>
    <w:rsid w:val="00D15CD1"/>
    <w:rsid w:val="00D168D6"/>
    <w:rsid w:val="00D16FEA"/>
    <w:rsid w:val="00D17401"/>
    <w:rsid w:val="00D17E30"/>
    <w:rsid w:val="00D20E5C"/>
    <w:rsid w:val="00D21334"/>
    <w:rsid w:val="00D21342"/>
    <w:rsid w:val="00D21862"/>
    <w:rsid w:val="00D24425"/>
    <w:rsid w:val="00D24B7F"/>
    <w:rsid w:val="00D24CD3"/>
    <w:rsid w:val="00D25058"/>
    <w:rsid w:val="00D254B5"/>
    <w:rsid w:val="00D2708D"/>
    <w:rsid w:val="00D27173"/>
    <w:rsid w:val="00D30998"/>
    <w:rsid w:val="00D32139"/>
    <w:rsid w:val="00D34229"/>
    <w:rsid w:val="00D349CF"/>
    <w:rsid w:val="00D359F4"/>
    <w:rsid w:val="00D36120"/>
    <w:rsid w:val="00D3711F"/>
    <w:rsid w:val="00D37850"/>
    <w:rsid w:val="00D417C3"/>
    <w:rsid w:val="00D41886"/>
    <w:rsid w:val="00D41E6D"/>
    <w:rsid w:val="00D4267F"/>
    <w:rsid w:val="00D44274"/>
    <w:rsid w:val="00D44690"/>
    <w:rsid w:val="00D44948"/>
    <w:rsid w:val="00D4660C"/>
    <w:rsid w:val="00D46651"/>
    <w:rsid w:val="00D506A8"/>
    <w:rsid w:val="00D512AE"/>
    <w:rsid w:val="00D51F6F"/>
    <w:rsid w:val="00D53D82"/>
    <w:rsid w:val="00D53EBA"/>
    <w:rsid w:val="00D54DF7"/>
    <w:rsid w:val="00D56124"/>
    <w:rsid w:val="00D563B9"/>
    <w:rsid w:val="00D567F1"/>
    <w:rsid w:val="00D568DC"/>
    <w:rsid w:val="00D5704B"/>
    <w:rsid w:val="00D57B3C"/>
    <w:rsid w:val="00D6150D"/>
    <w:rsid w:val="00D62126"/>
    <w:rsid w:val="00D62A80"/>
    <w:rsid w:val="00D6476C"/>
    <w:rsid w:val="00D64ACA"/>
    <w:rsid w:val="00D663A2"/>
    <w:rsid w:val="00D671C8"/>
    <w:rsid w:val="00D6737B"/>
    <w:rsid w:val="00D67E05"/>
    <w:rsid w:val="00D67F61"/>
    <w:rsid w:val="00D7012B"/>
    <w:rsid w:val="00D701C9"/>
    <w:rsid w:val="00D71970"/>
    <w:rsid w:val="00D720C6"/>
    <w:rsid w:val="00D72330"/>
    <w:rsid w:val="00D72E65"/>
    <w:rsid w:val="00D72FA2"/>
    <w:rsid w:val="00D740CB"/>
    <w:rsid w:val="00D742B4"/>
    <w:rsid w:val="00D74755"/>
    <w:rsid w:val="00D752E0"/>
    <w:rsid w:val="00D75566"/>
    <w:rsid w:val="00D76769"/>
    <w:rsid w:val="00D774BD"/>
    <w:rsid w:val="00D776F6"/>
    <w:rsid w:val="00D77AAB"/>
    <w:rsid w:val="00D80D92"/>
    <w:rsid w:val="00D8287E"/>
    <w:rsid w:val="00D8411C"/>
    <w:rsid w:val="00D8455B"/>
    <w:rsid w:val="00D853FC"/>
    <w:rsid w:val="00D85D61"/>
    <w:rsid w:val="00D86783"/>
    <w:rsid w:val="00D8784D"/>
    <w:rsid w:val="00D901B6"/>
    <w:rsid w:val="00D90E77"/>
    <w:rsid w:val="00D91468"/>
    <w:rsid w:val="00D91E58"/>
    <w:rsid w:val="00D93126"/>
    <w:rsid w:val="00D936E8"/>
    <w:rsid w:val="00D93828"/>
    <w:rsid w:val="00D93944"/>
    <w:rsid w:val="00D94090"/>
    <w:rsid w:val="00D94E6F"/>
    <w:rsid w:val="00D950B2"/>
    <w:rsid w:val="00D9519E"/>
    <w:rsid w:val="00D957AA"/>
    <w:rsid w:val="00D960D1"/>
    <w:rsid w:val="00D97548"/>
    <w:rsid w:val="00DA06E6"/>
    <w:rsid w:val="00DA0A52"/>
    <w:rsid w:val="00DA1F57"/>
    <w:rsid w:val="00DA2AE4"/>
    <w:rsid w:val="00DA2AE6"/>
    <w:rsid w:val="00DA3FC9"/>
    <w:rsid w:val="00DA462D"/>
    <w:rsid w:val="00DA4840"/>
    <w:rsid w:val="00DA4E1D"/>
    <w:rsid w:val="00DA5D12"/>
    <w:rsid w:val="00DB064F"/>
    <w:rsid w:val="00DB0688"/>
    <w:rsid w:val="00DB07CB"/>
    <w:rsid w:val="00DB099A"/>
    <w:rsid w:val="00DB11BA"/>
    <w:rsid w:val="00DB476D"/>
    <w:rsid w:val="00DB50F8"/>
    <w:rsid w:val="00DB56C1"/>
    <w:rsid w:val="00DB5F01"/>
    <w:rsid w:val="00DB60DA"/>
    <w:rsid w:val="00DB7A33"/>
    <w:rsid w:val="00DB7EE3"/>
    <w:rsid w:val="00DC0144"/>
    <w:rsid w:val="00DC0643"/>
    <w:rsid w:val="00DC1804"/>
    <w:rsid w:val="00DC33B4"/>
    <w:rsid w:val="00DC47BD"/>
    <w:rsid w:val="00DC5AC1"/>
    <w:rsid w:val="00DC74E1"/>
    <w:rsid w:val="00DC7B6C"/>
    <w:rsid w:val="00DC7D90"/>
    <w:rsid w:val="00DD2049"/>
    <w:rsid w:val="00DD2AEF"/>
    <w:rsid w:val="00DD5C07"/>
    <w:rsid w:val="00DD6507"/>
    <w:rsid w:val="00DD6591"/>
    <w:rsid w:val="00DD66BA"/>
    <w:rsid w:val="00DD6A75"/>
    <w:rsid w:val="00DD784D"/>
    <w:rsid w:val="00DD78DB"/>
    <w:rsid w:val="00DE04D1"/>
    <w:rsid w:val="00DE0B39"/>
    <w:rsid w:val="00DE0F4F"/>
    <w:rsid w:val="00DE14F9"/>
    <w:rsid w:val="00DE24F5"/>
    <w:rsid w:val="00DE2C6D"/>
    <w:rsid w:val="00DE3693"/>
    <w:rsid w:val="00DE480E"/>
    <w:rsid w:val="00DE493C"/>
    <w:rsid w:val="00DE738A"/>
    <w:rsid w:val="00DF0DAC"/>
    <w:rsid w:val="00DF1949"/>
    <w:rsid w:val="00DF1DB2"/>
    <w:rsid w:val="00DF288E"/>
    <w:rsid w:val="00DF3B85"/>
    <w:rsid w:val="00DF3C2E"/>
    <w:rsid w:val="00DF3D1B"/>
    <w:rsid w:val="00DF46EB"/>
    <w:rsid w:val="00DF5BBA"/>
    <w:rsid w:val="00DF6D49"/>
    <w:rsid w:val="00DF795D"/>
    <w:rsid w:val="00E008C2"/>
    <w:rsid w:val="00E0106A"/>
    <w:rsid w:val="00E01602"/>
    <w:rsid w:val="00E0279D"/>
    <w:rsid w:val="00E038C1"/>
    <w:rsid w:val="00E05CEF"/>
    <w:rsid w:val="00E0624B"/>
    <w:rsid w:val="00E0664D"/>
    <w:rsid w:val="00E11053"/>
    <w:rsid w:val="00E119BF"/>
    <w:rsid w:val="00E12081"/>
    <w:rsid w:val="00E1312C"/>
    <w:rsid w:val="00E13323"/>
    <w:rsid w:val="00E1334C"/>
    <w:rsid w:val="00E13A51"/>
    <w:rsid w:val="00E141BB"/>
    <w:rsid w:val="00E144F4"/>
    <w:rsid w:val="00E145B6"/>
    <w:rsid w:val="00E1546B"/>
    <w:rsid w:val="00E16221"/>
    <w:rsid w:val="00E162A6"/>
    <w:rsid w:val="00E164AB"/>
    <w:rsid w:val="00E16B1B"/>
    <w:rsid w:val="00E16E25"/>
    <w:rsid w:val="00E171DC"/>
    <w:rsid w:val="00E21B2A"/>
    <w:rsid w:val="00E2398A"/>
    <w:rsid w:val="00E23B34"/>
    <w:rsid w:val="00E23C7A"/>
    <w:rsid w:val="00E242FF"/>
    <w:rsid w:val="00E260D9"/>
    <w:rsid w:val="00E2687B"/>
    <w:rsid w:val="00E2719B"/>
    <w:rsid w:val="00E27674"/>
    <w:rsid w:val="00E329E9"/>
    <w:rsid w:val="00E33935"/>
    <w:rsid w:val="00E33AA9"/>
    <w:rsid w:val="00E357F6"/>
    <w:rsid w:val="00E37C5C"/>
    <w:rsid w:val="00E4034B"/>
    <w:rsid w:val="00E41440"/>
    <w:rsid w:val="00E41A91"/>
    <w:rsid w:val="00E42414"/>
    <w:rsid w:val="00E4272A"/>
    <w:rsid w:val="00E4307E"/>
    <w:rsid w:val="00E431A0"/>
    <w:rsid w:val="00E43B5B"/>
    <w:rsid w:val="00E44A14"/>
    <w:rsid w:val="00E466DE"/>
    <w:rsid w:val="00E518D6"/>
    <w:rsid w:val="00E5194F"/>
    <w:rsid w:val="00E54912"/>
    <w:rsid w:val="00E558E9"/>
    <w:rsid w:val="00E57B11"/>
    <w:rsid w:val="00E6036B"/>
    <w:rsid w:val="00E6203D"/>
    <w:rsid w:val="00E63780"/>
    <w:rsid w:val="00E64443"/>
    <w:rsid w:val="00E6676C"/>
    <w:rsid w:val="00E66FE6"/>
    <w:rsid w:val="00E67242"/>
    <w:rsid w:val="00E67955"/>
    <w:rsid w:val="00E70465"/>
    <w:rsid w:val="00E717A6"/>
    <w:rsid w:val="00E71AF2"/>
    <w:rsid w:val="00E722E6"/>
    <w:rsid w:val="00E744E7"/>
    <w:rsid w:val="00E74B4D"/>
    <w:rsid w:val="00E76F99"/>
    <w:rsid w:val="00E771EB"/>
    <w:rsid w:val="00E806D8"/>
    <w:rsid w:val="00E80D3B"/>
    <w:rsid w:val="00E810A0"/>
    <w:rsid w:val="00E81B2A"/>
    <w:rsid w:val="00E81B69"/>
    <w:rsid w:val="00E823DC"/>
    <w:rsid w:val="00E82EDC"/>
    <w:rsid w:val="00E83BE3"/>
    <w:rsid w:val="00E841FE"/>
    <w:rsid w:val="00E852C8"/>
    <w:rsid w:val="00E8729E"/>
    <w:rsid w:val="00E9257A"/>
    <w:rsid w:val="00E956AF"/>
    <w:rsid w:val="00E96226"/>
    <w:rsid w:val="00E96367"/>
    <w:rsid w:val="00E97108"/>
    <w:rsid w:val="00EA0134"/>
    <w:rsid w:val="00EA0BC2"/>
    <w:rsid w:val="00EA2AB7"/>
    <w:rsid w:val="00EA2E4F"/>
    <w:rsid w:val="00EA3505"/>
    <w:rsid w:val="00EA37C5"/>
    <w:rsid w:val="00EA41BF"/>
    <w:rsid w:val="00EA699A"/>
    <w:rsid w:val="00EA7721"/>
    <w:rsid w:val="00EB020F"/>
    <w:rsid w:val="00EB0268"/>
    <w:rsid w:val="00EB191C"/>
    <w:rsid w:val="00EB1C23"/>
    <w:rsid w:val="00EB1E1F"/>
    <w:rsid w:val="00EB3574"/>
    <w:rsid w:val="00EB3AD0"/>
    <w:rsid w:val="00EB4224"/>
    <w:rsid w:val="00EB42CF"/>
    <w:rsid w:val="00EB5B69"/>
    <w:rsid w:val="00EB738B"/>
    <w:rsid w:val="00EC028F"/>
    <w:rsid w:val="00EC0B40"/>
    <w:rsid w:val="00EC142B"/>
    <w:rsid w:val="00EC202A"/>
    <w:rsid w:val="00EC22EC"/>
    <w:rsid w:val="00EC2E97"/>
    <w:rsid w:val="00EC3A05"/>
    <w:rsid w:val="00EC4C5F"/>
    <w:rsid w:val="00EC4D97"/>
    <w:rsid w:val="00EC5475"/>
    <w:rsid w:val="00EC5B1C"/>
    <w:rsid w:val="00EC633C"/>
    <w:rsid w:val="00EC7250"/>
    <w:rsid w:val="00ED0E06"/>
    <w:rsid w:val="00ED18FE"/>
    <w:rsid w:val="00ED1B35"/>
    <w:rsid w:val="00ED2AF0"/>
    <w:rsid w:val="00ED2B70"/>
    <w:rsid w:val="00ED416E"/>
    <w:rsid w:val="00ED42AD"/>
    <w:rsid w:val="00ED5054"/>
    <w:rsid w:val="00ED575B"/>
    <w:rsid w:val="00ED68B4"/>
    <w:rsid w:val="00ED7B82"/>
    <w:rsid w:val="00EE0B83"/>
    <w:rsid w:val="00EE0F34"/>
    <w:rsid w:val="00EE1346"/>
    <w:rsid w:val="00EE1A11"/>
    <w:rsid w:val="00EE2354"/>
    <w:rsid w:val="00EE252F"/>
    <w:rsid w:val="00EE5879"/>
    <w:rsid w:val="00EE5D07"/>
    <w:rsid w:val="00EE6069"/>
    <w:rsid w:val="00EE631B"/>
    <w:rsid w:val="00EE759D"/>
    <w:rsid w:val="00EF063B"/>
    <w:rsid w:val="00EF10EE"/>
    <w:rsid w:val="00EF1A14"/>
    <w:rsid w:val="00EF390B"/>
    <w:rsid w:val="00EF3998"/>
    <w:rsid w:val="00EF5EB7"/>
    <w:rsid w:val="00EF6F2B"/>
    <w:rsid w:val="00F016AC"/>
    <w:rsid w:val="00F019EA"/>
    <w:rsid w:val="00F024E6"/>
    <w:rsid w:val="00F03D78"/>
    <w:rsid w:val="00F0447D"/>
    <w:rsid w:val="00F0455C"/>
    <w:rsid w:val="00F05514"/>
    <w:rsid w:val="00F0733F"/>
    <w:rsid w:val="00F075C9"/>
    <w:rsid w:val="00F10748"/>
    <w:rsid w:val="00F10F26"/>
    <w:rsid w:val="00F11188"/>
    <w:rsid w:val="00F115B0"/>
    <w:rsid w:val="00F1460E"/>
    <w:rsid w:val="00F16536"/>
    <w:rsid w:val="00F17242"/>
    <w:rsid w:val="00F176E9"/>
    <w:rsid w:val="00F204D4"/>
    <w:rsid w:val="00F20753"/>
    <w:rsid w:val="00F2270A"/>
    <w:rsid w:val="00F249B4"/>
    <w:rsid w:val="00F25FAB"/>
    <w:rsid w:val="00F262BD"/>
    <w:rsid w:val="00F26C49"/>
    <w:rsid w:val="00F26C72"/>
    <w:rsid w:val="00F26E33"/>
    <w:rsid w:val="00F275ED"/>
    <w:rsid w:val="00F27BDC"/>
    <w:rsid w:val="00F27DF5"/>
    <w:rsid w:val="00F27F1E"/>
    <w:rsid w:val="00F319EE"/>
    <w:rsid w:val="00F32588"/>
    <w:rsid w:val="00F333BF"/>
    <w:rsid w:val="00F3509A"/>
    <w:rsid w:val="00F35754"/>
    <w:rsid w:val="00F36344"/>
    <w:rsid w:val="00F36726"/>
    <w:rsid w:val="00F40524"/>
    <w:rsid w:val="00F40A6B"/>
    <w:rsid w:val="00F41CF8"/>
    <w:rsid w:val="00F4252F"/>
    <w:rsid w:val="00F45D82"/>
    <w:rsid w:val="00F466D2"/>
    <w:rsid w:val="00F4780E"/>
    <w:rsid w:val="00F5119C"/>
    <w:rsid w:val="00F53243"/>
    <w:rsid w:val="00F5520C"/>
    <w:rsid w:val="00F558E3"/>
    <w:rsid w:val="00F56F21"/>
    <w:rsid w:val="00F57275"/>
    <w:rsid w:val="00F57FDF"/>
    <w:rsid w:val="00F60DC4"/>
    <w:rsid w:val="00F626A3"/>
    <w:rsid w:val="00F63F7A"/>
    <w:rsid w:val="00F641F6"/>
    <w:rsid w:val="00F64711"/>
    <w:rsid w:val="00F64A46"/>
    <w:rsid w:val="00F65806"/>
    <w:rsid w:val="00F65CDF"/>
    <w:rsid w:val="00F662C5"/>
    <w:rsid w:val="00F66FEB"/>
    <w:rsid w:val="00F719A2"/>
    <w:rsid w:val="00F73D26"/>
    <w:rsid w:val="00F741C5"/>
    <w:rsid w:val="00F747E7"/>
    <w:rsid w:val="00F75455"/>
    <w:rsid w:val="00F763AC"/>
    <w:rsid w:val="00F7666C"/>
    <w:rsid w:val="00F800F8"/>
    <w:rsid w:val="00F81940"/>
    <w:rsid w:val="00F81AF8"/>
    <w:rsid w:val="00F81AFF"/>
    <w:rsid w:val="00F81F85"/>
    <w:rsid w:val="00F82B6E"/>
    <w:rsid w:val="00F82ED0"/>
    <w:rsid w:val="00F845EE"/>
    <w:rsid w:val="00F8649F"/>
    <w:rsid w:val="00F877C0"/>
    <w:rsid w:val="00F87946"/>
    <w:rsid w:val="00F87F6D"/>
    <w:rsid w:val="00F904E8"/>
    <w:rsid w:val="00F907A4"/>
    <w:rsid w:val="00F92200"/>
    <w:rsid w:val="00F92B19"/>
    <w:rsid w:val="00F937EA"/>
    <w:rsid w:val="00F93D8B"/>
    <w:rsid w:val="00F94427"/>
    <w:rsid w:val="00FA03C9"/>
    <w:rsid w:val="00FA0A99"/>
    <w:rsid w:val="00FA24BB"/>
    <w:rsid w:val="00FA3A4C"/>
    <w:rsid w:val="00FA4D8B"/>
    <w:rsid w:val="00FA4E5F"/>
    <w:rsid w:val="00FA5AA7"/>
    <w:rsid w:val="00FA6555"/>
    <w:rsid w:val="00FA6A03"/>
    <w:rsid w:val="00FA6EEF"/>
    <w:rsid w:val="00FA765F"/>
    <w:rsid w:val="00FA7BB7"/>
    <w:rsid w:val="00FA7EE8"/>
    <w:rsid w:val="00FB005A"/>
    <w:rsid w:val="00FB06D9"/>
    <w:rsid w:val="00FB0C09"/>
    <w:rsid w:val="00FB0E2A"/>
    <w:rsid w:val="00FB16B3"/>
    <w:rsid w:val="00FB29D4"/>
    <w:rsid w:val="00FB39CD"/>
    <w:rsid w:val="00FB48DF"/>
    <w:rsid w:val="00FB5B97"/>
    <w:rsid w:val="00FB60B2"/>
    <w:rsid w:val="00FB630E"/>
    <w:rsid w:val="00FB7F57"/>
    <w:rsid w:val="00FC0122"/>
    <w:rsid w:val="00FC10A4"/>
    <w:rsid w:val="00FC1422"/>
    <w:rsid w:val="00FC1DB7"/>
    <w:rsid w:val="00FC1DD0"/>
    <w:rsid w:val="00FC2DE6"/>
    <w:rsid w:val="00FC45BF"/>
    <w:rsid w:val="00FC4891"/>
    <w:rsid w:val="00FD011F"/>
    <w:rsid w:val="00FD1263"/>
    <w:rsid w:val="00FD1C43"/>
    <w:rsid w:val="00FD20A9"/>
    <w:rsid w:val="00FD2118"/>
    <w:rsid w:val="00FD2763"/>
    <w:rsid w:val="00FD5AAC"/>
    <w:rsid w:val="00FD73FA"/>
    <w:rsid w:val="00FE1269"/>
    <w:rsid w:val="00FE23BC"/>
    <w:rsid w:val="00FE2AF3"/>
    <w:rsid w:val="00FE300D"/>
    <w:rsid w:val="00FE3A0E"/>
    <w:rsid w:val="00FE45F6"/>
    <w:rsid w:val="00FE4B68"/>
    <w:rsid w:val="00FE51EC"/>
    <w:rsid w:val="00FE5F80"/>
    <w:rsid w:val="00FE613C"/>
    <w:rsid w:val="00FE6880"/>
    <w:rsid w:val="00FF02D5"/>
    <w:rsid w:val="00FF0A1E"/>
    <w:rsid w:val="00FF0AC4"/>
    <w:rsid w:val="00FF0C5F"/>
    <w:rsid w:val="00FF1058"/>
    <w:rsid w:val="00FF1D6D"/>
    <w:rsid w:val="00FF2A16"/>
    <w:rsid w:val="00FF34D7"/>
    <w:rsid w:val="00FF3D5D"/>
    <w:rsid w:val="00FF4CDC"/>
    <w:rsid w:val="00FF4E2B"/>
    <w:rsid w:val="00FF5C39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1EC5"/>
  <w15:docId w15:val="{F8CB75F2-A488-F14A-9320-3F10A7BC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1D"/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D612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C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15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298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1298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021298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21298"/>
  </w:style>
  <w:style w:type="character" w:styleId="CommentReference">
    <w:name w:val="annotation reference"/>
    <w:basedOn w:val="DefaultParagraphFont"/>
    <w:uiPriority w:val="99"/>
    <w:semiHidden/>
    <w:unhideWhenUsed/>
    <w:rsid w:val="00FA5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AA7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AA7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AA7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AA7"/>
    <w:rPr>
      <w:rFonts w:ascii="Times New Roman" w:eastAsia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A7"/>
    <w:rPr>
      <w:rFonts w:ascii="Times New Roman" w:eastAsiaTheme="minorEastAsia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233C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1233C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B7479A"/>
    <w:rPr>
      <w:color w:val="0563C1"/>
      <w:u w:val="single"/>
    </w:rPr>
  </w:style>
  <w:style w:type="paragraph" w:customStyle="1" w:styleId="p1">
    <w:name w:val="p1"/>
    <w:basedOn w:val="Normal"/>
    <w:rsid w:val="00856D2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6D3C47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B16E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4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4080"/>
    <w:rPr>
      <w:color w:val="954F72" w:themeColor="followedHyperlink"/>
      <w:u w:val="single"/>
    </w:rPr>
  </w:style>
  <w:style w:type="paragraph" w:customStyle="1" w:styleId="Default">
    <w:name w:val="Default"/>
    <w:rsid w:val="00A87CC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2C6D"/>
    <w:rPr>
      <w:color w:val="605E5C"/>
      <w:shd w:val="clear" w:color="auto" w:fill="E1DFDD"/>
    </w:rPr>
  </w:style>
  <w:style w:type="paragraph" w:customStyle="1" w:styleId="p2">
    <w:name w:val="p2"/>
    <w:basedOn w:val="Normal"/>
    <w:rsid w:val="000E3C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3">
    <w:name w:val="p3"/>
    <w:basedOn w:val="Normal"/>
    <w:rsid w:val="000E3C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37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5570"/>
    <w:rPr>
      <w:b/>
      <w:bCs/>
    </w:rPr>
  </w:style>
  <w:style w:type="character" w:styleId="Emphasis">
    <w:name w:val="Emphasis"/>
    <w:basedOn w:val="DefaultParagraphFont"/>
    <w:uiPriority w:val="20"/>
    <w:qFormat/>
    <w:rsid w:val="003129B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D61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6C5A36"/>
    <w:rPr>
      <w:rFonts w:ascii="Calibri" w:eastAsia="Calibri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CD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521536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4604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160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789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87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69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225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44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56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7756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567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7338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717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64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2639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550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993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906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907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444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08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7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8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13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2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28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02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32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8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9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87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330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86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24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62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57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98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40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5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31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69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3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593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015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241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880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8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23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36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649">
          <w:marLeft w:val="403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131">
          <w:marLeft w:val="403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289">
          <w:marLeft w:val="403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9396">
          <w:marLeft w:val="36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021">
          <w:marLeft w:val="36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274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74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3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74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512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347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48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2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10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2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821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1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5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842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2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3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280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4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551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579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8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04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23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38686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260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750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5932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915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397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78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3983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92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20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36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33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8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32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7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47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407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2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36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977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17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65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610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86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4104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10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76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7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744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011">
          <w:marLeft w:val="108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058">
          <w:marLeft w:val="108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918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62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23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5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57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89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47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064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19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44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771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12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26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140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928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06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906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5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12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713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9473">
          <w:marLeft w:val="119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28">
          <w:marLeft w:val="119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803">
          <w:marLeft w:val="119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6762">
          <w:marLeft w:val="119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68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0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6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35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6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8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83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2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937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88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4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19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103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82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45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88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481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295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79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10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469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7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2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8375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332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96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779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156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71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28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806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3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99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975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18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1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f91mtar9bacqi8ab8d6i3/SC-Participants.xlsx?rlkey=c8oijkeplu2uaxdfwjulmqmxu&amp;dl=0" TargetMode="External"/><Relationship Id="rId13" Type="http://schemas.microsoft.com/office/2011/relationships/commentsExtended" Target="commentsExtended.xml"/><Relationship Id="rId18" Type="http://schemas.openxmlformats.org/officeDocument/2006/relationships/hyperlink" Target="https://www.ctbos.org/wp-content/uploads/2024-RENEWAL-EVALUATION-INSTRUCTIONSv3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omments" Target="comments.xml"/><Relationship Id="rId17" Type="http://schemas.openxmlformats.org/officeDocument/2006/relationships/hyperlink" Target="https://r20.rs6.net/tn.jsp?f=001o80tw-Dn1gr47yWeztiEUnzS0tfW9ARp2kXBuKQBffJ6CJBOrpPmT2TYss6jwujNy8Dt-xYUdBkDxsLpyi9yEZvZdq4y4NjeQgARAlf4p1Mbh4DWgrbw4HAcxRbWR5EV1Kh1Vu_DFtexKa3_bQmqEsAn0Xw5KdPw5f-bENd34SS5YyHxEAGNKg==&amp;c=V7Q1zEVcwYQH47NffikglsMOYailRIw_oJrcGJkzgjOqlulrEa122g==&amp;ch=27zHkjOTdnSgP400CRiSX-jfNsGV1I5esUt6W6IabzaNYqDorB1ehw==" TargetMode="External"/><Relationship Id="rId2" Type="http://schemas.openxmlformats.org/officeDocument/2006/relationships/styles" Target="styles.xml"/><Relationship Id="rId16" Type="http://schemas.openxmlformats.org/officeDocument/2006/relationships/hyperlink" Target="mailto:ctboscoc@gmail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2web.zoom.us/j/82805498935?pwd=TVFsVTVBTEhPUFFZc3JuZCs4SFYrZz09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hyperlink" Target="https://us02web.zoom.us/j/88546052390?pwd=THlxK0lVa3p2eFJlVjVjRTJ2TGtGdz09" TargetMode="External"/><Relationship Id="rId19" Type="http://schemas.openxmlformats.org/officeDocument/2006/relationships/hyperlink" Target="https://r20.rs6.net/tn.jsp?f=001o80tw-Dn1gr47yWeztiEUnzS0tfW9ARp2kXBuKQBffJ6CJBOrpPmT4PHJt4aQ6tN6MdpZiFDepVolO9SSCVQGWORQc4peyOEDDwRWlOqOj0EGS7QbQbAMZDpddToecnloUWxgVf8bPpnadyEn_23htEOn2baEoykINcp0-Z2deh7zQ13DpUJ4pZnATKLUt5DYwWRDaNaBztIYfXxePOHLQ==&amp;c=V7Q1zEVcwYQH47NffikglsMOYailRIw_oJrcGJkzgjOqlulrEa122g==&amp;ch=27zHkjOTdnSgP400CRiSX-jfNsGV1I5esUt6W6IabzaNYqDorB1ehw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2861899566?pwd=N1YvdFdvZUUrM3VCN2NteDBPZEFyUT09" TargetMode="Externa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m\Housing%20Innovations%20Dropbox\TA%20Projects\CT%20BOS%20CT-505\CT%20BOS%20Agendas%20and%20Minutes%202020\03-March\Chairs%20agenda%203.6.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Chairs agenda 3.6.20</Template>
  <TotalTime>138</TotalTime>
  <Pages>4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Quinn-Sheeran</dc:creator>
  <cp:keywords/>
  <dc:description/>
  <cp:lastModifiedBy>Suzanne Wagner</cp:lastModifiedBy>
  <cp:revision>42</cp:revision>
  <cp:lastPrinted>2021-05-06T17:06:00Z</cp:lastPrinted>
  <dcterms:created xsi:type="dcterms:W3CDTF">2023-12-15T16:19:00Z</dcterms:created>
  <dcterms:modified xsi:type="dcterms:W3CDTF">2024-01-09T21:25:00Z</dcterms:modified>
</cp:coreProperties>
</file>