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625BB782" w:rsidR="00622949" w:rsidRPr="008851F6" w:rsidRDefault="000C0BC9" w:rsidP="00776325">
      <w:pPr>
        <w:pStyle w:val="NoSpacing"/>
        <w:jc w:val="center"/>
        <w:rPr>
          <w:rFonts w:asciiTheme="minorHAnsi" w:hAnsiTheme="minorHAnsi" w:cstheme="minorHAnsi"/>
          <w:sz w:val="24"/>
          <w:szCs w:val="24"/>
        </w:rPr>
      </w:pPr>
      <w:r w:rsidRPr="008851F6">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8851F6">
        <w:rPr>
          <w:rFonts w:asciiTheme="minorHAnsi" w:hAnsiTheme="minorHAnsi" w:cstheme="minorHAnsi"/>
          <w:b/>
          <w:bCs/>
          <w:sz w:val="24"/>
          <w:szCs w:val="24"/>
        </w:rPr>
        <w:t xml:space="preserve">CT BOS </w:t>
      </w:r>
      <w:r w:rsidR="00385B29" w:rsidRPr="008851F6">
        <w:rPr>
          <w:rFonts w:asciiTheme="minorHAnsi" w:hAnsiTheme="minorHAnsi" w:cstheme="minorHAnsi"/>
          <w:b/>
          <w:bCs/>
          <w:sz w:val="24"/>
          <w:szCs w:val="24"/>
        </w:rPr>
        <w:t>S</w:t>
      </w:r>
      <w:r w:rsidR="00146F52" w:rsidRPr="008851F6">
        <w:rPr>
          <w:rFonts w:asciiTheme="minorHAnsi" w:hAnsiTheme="minorHAnsi" w:cstheme="minorHAnsi"/>
          <w:b/>
          <w:bCs/>
          <w:sz w:val="24"/>
          <w:szCs w:val="24"/>
        </w:rPr>
        <w:t>emi-Annual Mtg</w:t>
      </w:r>
      <w:r w:rsidR="00385B29" w:rsidRPr="008851F6">
        <w:rPr>
          <w:rFonts w:asciiTheme="minorHAnsi" w:hAnsiTheme="minorHAnsi" w:cstheme="minorHAnsi"/>
          <w:b/>
          <w:bCs/>
          <w:sz w:val="24"/>
          <w:szCs w:val="24"/>
        </w:rPr>
        <w:t xml:space="preserve"> </w:t>
      </w:r>
      <w:r w:rsidR="00FD1E1F" w:rsidRPr="008851F6">
        <w:rPr>
          <w:rFonts w:asciiTheme="minorHAnsi" w:hAnsiTheme="minorHAnsi" w:cstheme="minorHAnsi"/>
          <w:b/>
          <w:bCs/>
          <w:sz w:val="24"/>
          <w:szCs w:val="24"/>
        </w:rPr>
        <w:t>Minutes</w:t>
      </w:r>
    </w:p>
    <w:p w14:paraId="225FCE61" w14:textId="2BA02B50" w:rsidR="00103D16" w:rsidRPr="008851F6" w:rsidRDefault="00F641F6" w:rsidP="00C6226B">
      <w:pPr>
        <w:pStyle w:val="Header"/>
        <w:jc w:val="center"/>
        <w:outlineLvl w:val="0"/>
        <w:rPr>
          <w:rFonts w:asciiTheme="minorHAnsi" w:hAnsiTheme="minorHAnsi" w:cstheme="minorHAnsi"/>
          <w:b/>
          <w:bCs/>
        </w:rPr>
      </w:pPr>
      <w:r w:rsidRPr="008851F6">
        <w:rPr>
          <w:rFonts w:asciiTheme="minorHAnsi" w:hAnsiTheme="minorHAnsi" w:cstheme="minorHAnsi"/>
          <w:b/>
          <w:bCs/>
        </w:rPr>
        <w:t>3</w:t>
      </w:r>
      <w:r w:rsidR="00313AAD" w:rsidRPr="008851F6">
        <w:rPr>
          <w:rFonts w:asciiTheme="minorHAnsi" w:hAnsiTheme="minorHAnsi" w:cstheme="minorHAnsi"/>
          <w:b/>
          <w:bCs/>
        </w:rPr>
        <w:t>/</w:t>
      </w:r>
      <w:r w:rsidRPr="008851F6">
        <w:rPr>
          <w:rFonts w:asciiTheme="minorHAnsi" w:hAnsiTheme="minorHAnsi" w:cstheme="minorHAnsi"/>
          <w:b/>
          <w:bCs/>
        </w:rPr>
        <w:t>24</w:t>
      </w:r>
      <w:r w:rsidR="00622949" w:rsidRPr="008851F6">
        <w:rPr>
          <w:rFonts w:asciiTheme="minorHAnsi" w:hAnsiTheme="minorHAnsi" w:cstheme="minorHAnsi"/>
          <w:b/>
          <w:bCs/>
        </w:rPr>
        <w:t>/2</w:t>
      </w:r>
      <w:r w:rsidR="0063358F" w:rsidRPr="008851F6">
        <w:rPr>
          <w:rFonts w:asciiTheme="minorHAnsi" w:hAnsiTheme="minorHAnsi" w:cstheme="minorHAnsi"/>
          <w:b/>
          <w:bCs/>
        </w:rPr>
        <w:t>3</w:t>
      </w:r>
      <w:r w:rsidR="00100FFA" w:rsidRPr="008851F6">
        <w:rPr>
          <w:rFonts w:asciiTheme="minorHAnsi" w:hAnsiTheme="minorHAnsi" w:cstheme="minorHAnsi"/>
          <w:b/>
          <w:bCs/>
        </w:rPr>
        <w:t xml:space="preserve"> - </w:t>
      </w:r>
      <w:r w:rsidR="00122EB2" w:rsidRPr="008851F6">
        <w:rPr>
          <w:rFonts w:asciiTheme="minorHAnsi" w:hAnsiTheme="minorHAnsi" w:cstheme="minorHAnsi"/>
          <w:b/>
          <w:bCs/>
        </w:rPr>
        <w:t xml:space="preserve">11:00 am – </w:t>
      </w:r>
      <w:r w:rsidR="00385B29" w:rsidRPr="008851F6">
        <w:rPr>
          <w:rFonts w:asciiTheme="minorHAnsi" w:hAnsiTheme="minorHAnsi" w:cstheme="minorHAnsi"/>
          <w:b/>
          <w:bCs/>
        </w:rPr>
        <w:t>1</w:t>
      </w:r>
      <w:r w:rsidRPr="008851F6">
        <w:rPr>
          <w:rFonts w:asciiTheme="minorHAnsi" w:hAnsiTheme="minorHAnsi" w:cstheme="minorHAnsi"/>
          <w:b/>
          <w:bCs/>
        </w:rPr>
        <w:t>:00</w:t>
      </w:r>
      <w:r w:rsidR="00FF1058" w:rsidRPr="008851F6">
        <w:rPr>
          <w:rFonts w:asciiTheme="minorHAnsi" w:hAnsiTheme="minorHAnsi" w:cstheme="minorHAnsi"/>
          <w:b/>
          <w:bCs/>
        </w:rPr>
        <w:t xml:space="preserve"> </w:t>
      </w:r>
      <w:r w:rsidR="00385B29" w:rsidRPr="008851F6">
        <w:rPr>
          <w:rFonts w:asciiTheme="minorHAnsi" w:hAnsiTheme="minorHAnsi" w:cstheme="minorHAnsi"/>
          <w:b/>
          <w:bCs/>
        </w:rPr>
        <w:t>pm</w:t>
      </w:r>
    </w:p>
    <w:p w14:paraId="720E247A" w14:textId="77777777" w:rsidR="006E39FF" w:rsidRPr="008851F6" w:rsidRDefault="006E39FF" w:rsidP="00C6226B">
      <w:pPr>
        <w:pStyle w:val="Header"/>
        <w:jc w:val="center"/>
        <w:outlineLvl w:val="0"/>
        <w:rPr>
          <w:rFonts w:asciiTheme="minorHAnsi" w:hAnsiTheme="minorHAnsi" w:cstheme="minorHAnsi"/>
          <w:b/>
          <w:bCs/>
        </w:rPr>
      </w:pPr>
    </w:p>
    <w:p w14:paraId="0419776D" w14:textId="39963EA7" w:rsidR="00C86AE7" w:rsidRPr="008851F6"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8851F6">
        <w:rPr>
          <w:rFonts w:asciiTheme="minorHAnsi" w:hAnsiTheme="minorHAnsi" w:cstheme="minorHAnsi"/>
          <w:b/>
        </w:rPr>
        <w:t>Welcome and</w:t>
      </w:r>
      <w:r w:rsidR="00607CA0" w:rsidRPr="008851F6">
        <w:rPr>
          <w:rFonts w:asciiTheme="minorHAnsi" w:hAnsiTheme="minorHAnsi" w:cstheme="minorHAnsi"/>
          <w:b/>
        </w:rPr>
        <w:t xml:space="preserve"> Chairs Introductions</w:t>
      </w:r>
    </w:p>
    <w:p w14:paraId="405FF756" w14:textId="1FF978DD" w:rsidR="005E24AC" w:rsidRPr="008851F6" w:rsidRDefault="00F47D19" w:rsidP="005E24AC">
      <w:pPr>
        <w:pStyle w:val="ListParagraph"/>
        <w:widowControl w:val="0"/>
        <w:autoSpaceDE w:val="0"/>
        <w:autoSpaceDN w:val="0"/>
        <w:adjustRightInd w:val="0"/>
        <w:ind w:left="180"/>
        <w:rPr>
          <w:rFonts w:asciiTheme="minorHAnsi" w:hAnsiTheme="minorHAnsi" w:cstheme="minorHAnsi"/>
          <w:b/>
        </w:rPr>
      </w:pPr>
      <w:r w:rsidRPr="00F47D19">
        <w:rPr>
          <w:rFonts w:asciiTheme="minorHAnsi" w:hAnsiTheme="minorHAnsi" w:cstheme="minorHAnsi"/>
          <w:b/>
          <w:noProof/>
        </w:rPr>
        <w:object w:dxaOrig="760" w:dyaOrig="480" w14:anchorId="409E8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4pt;height:42.4pt;mso-width-percent:0;mso-height-percent:0;mso-width-percent:0;mso-height-percent:0" o:ole="">
            <v:imagedata r:id="rId8" o:title=""/>
          </v:shape>
          <o:OLEObject Type="Embed" ProgID="Excel.Sheet.12" ShapeID="_x0000_i1026" DrawAspect="Icon" ObjectID="_1741759084" r:id="rId9"/>
        </w:object>
      </w:r>
    </w:p>
    <w:p w14:paraId="5C04442B" w14:textId="77777777" w:rsidR="009625AE" w:rsidRPr="008851F6" w:rsidRDefault="009625AE" w:rsidP="009625AE">
      <w:pPr>
        <w:pStyle w:val="ListParagraph"/>
        <w:widowControl w:val="0"/>
        <w:autoSpaceDE w:val="0"/>
        <w:autoSpaceDN w:val="0"/>
        <w:adjustRightInd w:val="0"/>
        <w:ind w:left="180"/>
        <w:rPr>
          <w:rFonts w:asciiTheme="minorHAnsi" w:hAnsiTheme="minorHAnsi" w:cstheme="minorHAnsi"/>
          <w:b/>
        </w:rPr>
      </w:pPr>
    </w:p>
    <w:p w14:paraId="6CAC6DBA" w14:textId="3483B146" w:rsidR="00BD434E" w:rsidRPr="008851F6"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8851F6">
        <w:rPr>
          <w:rFonts w:asciiTheme="minorHAnsi" w:hAnsiTheme="minorHAnsi" w:cstheme="minorHAnsi"/>
          <w:b/>
          <w:color w:val="000000"/>
        </w:rPr>
        <w:t>Guidelines for BOS Meetings</w:t>
      </w:r>
      <w:r w:rsidR="005845E9" w:rsidRPr="008851F6">
        <w:rPr>
          <w:rFonts w:asciiTheme="minorHAnsi" w:hAnsiTheme="minorHAnsi" w:cstheme="minorHAnsi"/>
          <w:b/>
          <w:color w:val="000000"/>
        </w:rPr>
        <w:t xml:space="preserve"> </w:t>
      </w:r>
    </w:p>
    <w:p w14:paraId="0F86EF38" w14:textId="77777777" w:rsidR="001D10ED" w:rsidRPr="008851F6" w:rsidRDefault="001D10ED" w:rsidP="00607CA0">
      <w:pPr>
        <w:rPr>
          <w:rFonts w:asciiTheme="minorHAnsi" w:hAnsiTheme="minorHAnsi" w:cstheme="minorHAnsi"/>
          <w:b/>
          <w:color w:val="000000"/>
          <w:sz w:val="24"/>
          <w:szCs w:val="24"/>
        </w:rPr>
      </w:pPr>
    </w:p>
    <w:p w14:paraId="21A3FF27" w14:textId="5BF29162" w:rsidR="00092FA2" w:rsidRPr="008851F6"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8851F6">
        <w:rPr>
          <w:rFonts w:asciiTheme="minorHAnsi" w:hAnsiTheme="minorHAnsi" w:cstheme="minorHAnsi"/>
          <w:b/>
          <w:color w:val="000000"/>
        </w:rPr>
        <w:t>Adopt</w:t>
      </w:r>
      <w:r w:rsidR="00313AAD" w:rsidRPr="008851F6">
        <w:rPr>
          <w:rFonts w:asciiTheme="minorHAnsi" w:hAnsiTheme="minorHAnsi" w:cstheme="minorHAnsi"/>
          <w:b/>
          <w:color w:val="000000"/>
        </w:rPr>
        <w:t xml:space="preserve"> </w:t>
      </w:r>
      <w:r w:rsidR="00F641F6" w:rsidRPr="008851F6">
        <w:rPr>
          <w:rFonts w:asciiTheme="minorHAnsi" w:hAnsiTheme="minorHAnsi" w:cstheme="minorHAnsi"/>
          <w:b/>
          <w:color w:val="000000"/>
        </w:rPr>
        <w:t>February</w:t>
      </w:r>
      <w:r w:rsidR="000E3384" w:rsidRPr="008851F6">
        <w:rPr>
          <w:rFonts w:asciiTheme="minorHAnsi" w:hAnsiTheme="minorHAnsi" w:cstheme="minorHAnsi"/>
          <w:b/>
          <w:color w:val="000000"/>
        </w:rPr>
        <w:t xml:space="preserve"> Steering Committee</w:t>
      </w:r>
      <w:r w:rsidR="00E81B2A" w:rsidRPr="008851F6">
        <w:rPr>
          <w:rFonts w:asciiTheme="minorHAnsi" w:hAnsiTheme="minorHAnsi" w:cstheme="minorHAnsi"/>
          <w:b/>
          <w:color w:val="000000"/>
        </w:rPr>
        <w:t xml:space="preserve"> Meeting </w:t>
      </w:r>
      <w:r w:rsidRPr="008851F6">
        <w:rPr>
          <w:rFonts w:asciiTheme="minorHAnsi" w:hAnsiTheme="minorHAnsi" w:cstheme="minorHAnsi"/>
          <w:b/>
          <w:color w:val="000000"/>
        </w:rPr>
        <w:t>Minute</w:t>
      </w:r>
      <w:r w:rsidR="002D202C" w:rsidRPr="008851F6">
        <w:rPr>
          <w:rFonts w:asciiTheme="minorHAnsi" w:hAnsiTheme="minorHAnsi" w:cstheme="minorHAnsi"/>
          <w:b/>
          <w:color w:val="000000"/>
        </w:rPr>
        <w:t>s</w:t>
      </w:r>
      <w:r w:rsidR="0082677E" w:rsidRPr="008851F6">
        <w:rPr>
          <w:rFonts w:asciiTheme="minorHAnsi" w:hAnsiTheme="minorHAnsi" w:cstheme="minorHAnsi"/>
          <w:b/>
          <w:color w:val="000000"/>
        </w:rPr>
        <w:t xml:space="preserve"> – </w:t>
      </w:r>
      <w:r w:rsidR="0082677E" w:rsidRPr="008851F6">
        <w:rPr>
          <w:rFonts w:asciiTheme="minorHAnsi" w:hAnsiTheme="minorHAnsi" w:cstheme="minorHAnsi"/>
          <w:bCs/>
          <w:color w:val="000000"/>
        </w:rPr>
        <w:t xml:space="preserve">minutes </w:t>
      </w:r>
      <w:proofErr w:type="gramStart"/>
      <w:r w:rsidR="0082677E" w:rsidRPr="008851F6">
        <w:rPr>
          <w:rFonts w:asciiTheme="minorHAnsi" w:hAnsiTheme="minorHAnsi" w:cstheme="minorHAnsi"/>
          <w:bCs/>
          <w:color w:val="000000"/>
        </w:rPr>
        <w:t>approved</w:t>
      </w:r>
      <w:proofErr w:type="gramEnd"/>
    </w:p>
    <w:p w14:paraId="6A4B7350" w14:textId="0DE5AFE5" w:rsidR="00607CA0" w:rsidRPr="008851F6" w:rsidRDefault="00607CA0" w:rsidP="00607CA0">
      <w:pPr>
        <w:pStyle w:val="ListParagraph"/>
        <w:widowControl w:val="0"/>
        <w:autoSpaceDE w:val="0"/>
        <w:autoSpaceDN w:val="0"/>
        <w:adjustRightInd w:val="0"/>
        <w:ind w:left="180"/>
        <w:rPr>
          <w:rFonts w:asciiTheme="minorHAnsi" w:hAnsiTheme="minorHAnsi" w:cstheme="minorHAnsi"/>
          <w:b/>
          <w:bCs/>
        </w:rPr>
      </w:pPr>
    </w:p>
    <w:p w14:paraId="01999EF0" w14:textId="0F60750D" w:rsidR="00607CA0" w:rsidRPr="008851F6" w:rsidRDefault="00607CA0">
      <w:pPr>
        <w:pStyle w:val="ListParagraph"/>
        <w:widowControl w:val="0"/>
        <w:numPr>
          <w:ilvl w:val="0"/>
          <w:numId w:val="1"/>
        </w:numPr>
        <w:autoSpaceDE w:val="0"/>
        <w:autoSpaceDN w:val="0"/>
        <w:adjustRightInd w:val="0"/>
        <w:rPr>
          <w:rFonts w:asciiTheme="minorHAnsi" w:hAnsiTheme="minorHAnsi" w:cstheme="minorHAnsi"/>
          <w:b/>
          <w:bCs/>
        </w:rPr>
      </w:pPr>
      <w:r w:rsidRPr="008851F6">
        <w:rPr>
          <w:rFonts w:asciiTheme="minorHAnsi" w:hAnsiTheme="minorHAnsi" w:cstheme="minorHAnsi"/>
          <w:b/>
          <w:color w:val="000000"/>
        </w:rPr>
        <w:t xml:space="preserve">Small Group </w:t>
      </w:r>
      <w:r w:rsidR="00FA6BA9">
        <w:rPr>
          <w:rFonts w:asciiTheme="minorHAnsi" w:hAnsiTheme="minorHAnsi" w:cstheme="minorHAnsi"/>
          <w:b/>
          <w:color w:val="000000"/>
        </w:rPr>
        <w:t>Discussions</w:t>
      </w:r>
      <w:r w:rsidR="007D67F0" w:rsidRPr="008851F6">
        <w:rPr>
          <w:rFonts w:asciiTheme="minorHAnsi" w:hAnsiTheme="minorHAnsi" w:cstheme="minorHAnsi"/>
          <w:b/>
          <w:color w:val="000000"/>
        </w:rPr>
        <w:t>: Focus on Unsheltered Homelessness</w:t>
      </w:r>
      <w:r w:rsidRPr="008851F6">
        <w:rPr>
          <w:rFonts w:asciiTheme="minorHAnsi" w:hAnsiTheme="minorHAnsi" w:cstheme="minorHAnsi"/>
          <w:b/>
          <w:color w:val="000000"/>
        </w:rPr>
        <w:t xml:space="preserve"> </w:t>
      </w:r>
    </w:p>
    <w:p w14:paraId="5766EB11" w14:textId="24A6F070" w:rsidR="007D67F0" w:rsidRPr="008851F6" w:rsidRDefault="00FA6BA9" w:rsidP="00F0733F">
      <w:pPr>
        <w:pStyle w:val="ListParagraph"/>
        <w:numPr>
          <w:ilvl w:val="0"/>
          <w:numId w:val="16"/>
        </w:numPr>
        <w:rPr>
          <w:rFonts w:asciiTheme="minorHAnsi" w:hAnsiTheme="minorHAnsi" w:cstheme="minorHAnsi"/>
          <w:bCs/>
          <w:i/>
          <w:iCs/>
          <w:color w:val="000000"/>
        </w:rPr>
      </w:pPr>
      <w:r>
        <w:rPr>
          <w:rFonts w:asciiTheme="minorHAnsi" w:hAnsiTheme="minorHAnsi" w:cstheme="minorHAnsi"/>
          <w:bCs/>
          <w:i/>
          <w:iCs/>
          <w:color w:val="000000"/>
        </w:rPr>
        <w:t xml:space="preserve">CT BOS was recently awarded </w:t>
      </w:r>
      <w:r w:rsidR="001D00FF">
        <w:rPr>
          <w:rFonts w:asciiTheme="minorHAnsi" w:hAnsiTheme="minorHAnsi" w:cstheme="minorHAnsi"/>
          <w:bCs/>
          <w:i/>
          <w:iCs/>
          <w:color w:val="000000"/>
        </w:rPr>
        <w:t>$18.2M over three years to fund new projects, including $6.5M for street outreach projects in 5 CANs.</w:t>
      </w:r>
    </w:p>
    <w:p w14:paraId="206EB4F0" w14:textId="0D471724" w:rsidR="00EC4D97" w:rsidRPr="008851F6" w:rsidRDefault="00FA6BA9" w:rsidP="00F0733F">
      <w:pPr>
        <w:pStyle w:val="ListParagraph"/>
        <w:numPr>
          <w:ilvl w:val="0"/>
          <w:numId w:val="16"/>
        </w:numPr>
        <w:rPr>
          <w:rFonts w:asciiTheme="minorHAnsi" w:hAnsiTheme="minorHAnsi" w:cstheme="minorHAnsi"/>
          <w:bCs/>
          <w:i/>
          <w:iCs/>
          <w:color w:val="000000"/>
        </w:rPr>
      </w:pPr>
      <w:r>
        <w:rPr>
          <w:rFonts w:asciiTheme="minorHAnsi" w:hAnsiTheme="minorHAnsi" w:cstheme="minorHAnsi"/>
          <w:bCs/>
          <w:i/>
          <w:iCs/>
          <w:color w:val="000000"/>
        </w:rPr>
        <w:t>Attendees discussed</w:t>
      </w:r>
      <w:r w:rsidR="00F0733F" w:rsidRPr="008851F6">
        <w:rPr>
          <w:rFonts w:asciiTheme="minorHAnsi" w:hAnsiTheme="minorHAnsi" w:cstheme="minorHAnsi"/>
          <w:bCs/>
          <w:i/>
          <w:iCs/>
          <w:color w:val="000000"/>
        </w:rPr>
        <w:t xml:space="preserve"> techniques in street outreach </w:t>
      </w:r>
      <w:r w:rsidR="00244754" w:rsidRPr="008851F6">
        <w:rPr>
          <w:rFonts w:asciiTheme="minorHAnsi" w:hAnsiTheme="minorHAnsi" w:cstheme="minorHAnsi"/>
          <w:bCs/>
          <w:i/>
          <w:iCs/>
          <w:color w:val="000000"/>
        </w:rPr>
        <w:t xml:space="preserve">to unsheltered homeless people </w:t>
      </w:r>
      <w:r w:rsidR="00F0733F" w:rsidRPr="008851F6">
        <w:rPr>
          <w:rFonts w:asciiTheme="minorHAnsi" w:hAnsiTheme="minorHAnsi" w:cstheme="minorHAnsi"/>
          <w:bCs/>
          <w:i/>
          <w:iCs/>
          <w:color w:val="000000"/>
        </w:rPr>
        <w:t>that are particularly effective</w:t>
      </w:r>
      <w:r>
        <w:rPr>
          <w:rFonts w:asciiTheme="minorHAnsi" w:hAnsiTheme="minorHAnsi" w:cstheme="minorHAnsi"/>
          <w:bCs/>
          <w:i/>
          <w:iCs/>
          <w:color w:val="000000"/>
        </w:rPr>
        <w:t>.  Each group summarized their discussion in the chat.  Those summaries are included</w:t>
      </w:r>
      <w:r w:rsidR="001D00FF">
        <w:rPr>
          <w:rFonts w:asciiTheme="minorHAnsi" w:hAnsiTheme="minorHAnsi" w:cstheme="minorHAnsi"/>
          <w:bCs/>
          <w:i/>
          <w:iCs/>
          <w:color w:val="000000"/>
        </w:rPr>
        <w:t xml:space="preserve"> verbatim</w:t>
      </w:r>
      <w:r>
        <w:rPr>
          <w:rFonts w:asciiTheme="minorHAnsi" w:hAnsiTheme="minorHAnsi" w:cstheme="minorHAnsi"/>
          <w:bCs/>
          <w:i/>
          <w:iCs/>
          <w:color w:val="000000"/>
        </w:rPr>
        <w:t xml:space="preserve"> in the embedded document below.</w:t>
      </w:r>
      <w:r w:rsidR="00F0733F" w:rsidRPr="008851F6">
        <w:rPr>
          <w:rFonts w:asciiTheme="minorHAnsi" w:hAnsiTheme="minorHAnsi" w:cstheme="minorHAnsi"/>
          <w:bCs/>
          <w:i/>
          <w:iCs/>
          <w:color w:val="000000"/>
        </w:rPr>
        <w:t xml:space="preserve">  </w:t>
      </w:r>
    </w:p>
    <w:bookmarkStart w:id="0" w:name="_MON_1741611543"/>
    <w:bookmarkEnd w:id="0"/>
    <w:p w14:paraId="6F6E4C91" w14:textId="08734B6C" w:rsidR="00F0733F" w:rsidRPr="008851F6" w:rsidRDefault="00F47D19" w:rsidP="00D36120">
      <w:pPr>
        <w:rPr>
          <w:rFonts w:asciiTheme="minorHAnsi" w:hAnsiTheme="minorHAnsi" w:cstheme="minorHAnsi"/>
          <w:b/>
          <w:color w:val="000000"/>
          <w:sz w:val="24"/>
          <w:szCs w:val="24"/>
        </w:rPr>
      </w:pPr>
      <w:r w:rsidRPr="00F47D19">
        <w:rPr>
          <w:rFonts w:asciiTheme="minorHAnsi" w:hAnsiTheme="minorHAnsi" w:cstheme="minorHAnsi"/>
          <w:b/>
          <w:noProof/>
          <w:color w:val="000000"/>
          <w:sz w:val="24"/>
          <w:szCs w:val="24"/>
        </w:rPr>
        <w:object w:dxaOrig="760" w:dyaOrig="480" w14:anchorId="4A212E13">
          <v:shape id="_x0000_i1025" type="#_x0000_t75" alt="" style="width:56pt;height:49.6pt;mso-width-percent:0;mso-height-percent:0;mso-width-percent:0;mso-height-percent:0" o:ole="">
            <v:imagedata r:id="rId10" o:title=""/>
          </v:shape>
          <o:OLEObject Type="Embed" ProgID="Word.Document.12" ShapeID="_x0000_i1025" DrawAspect="Icon" ObjectID="_1741759085" r:id="rId11">
            <o:FieldCodes>\s</o:FieldCodes>
          </o:OLEObject>
        </w:object>
      </w:r>
    </w:p>
    <w:p w14:paraId="3F11F00C" w14:textId="235AB188" w:rsidR="00576A11" w:rsidRPr="008851F6" w:rsidRDefault="00C86AE7" w:rsidP="00576A11">
      <w:pPr>
        <w:pStyle w:val="ListParagraph"/>
        <w:widowControl w:val="0"/>
        <w:numPr>
          <w:ilvl w:val="0"/>
          <w:numId w:val="1"/>
        </w:numPr>
        <w:autoSpaceDE w:val="0"/>
        <w:autoSpaceDN w:val="0"/>
        <w:adjustRightInd w:val="0"/>
        <w:rPr>
          <w:rFonts w:asciiTheme="minorHAnsi" w:hAnsiTheme="minorHAnsi" w:cstheme="minorHAnsi"/>
          <w:b/>
          <w:color w:val="000000"/>
        </w:rPr>
      </w:pPr>
      <w:r w:rsidRPr="008851F6">
        <w:rPr>
          <w:rFonts w:asciiTheme="minorHAnsi" w:hAnsiTheme="minorHAnsi" w:cstheme="minorHAnsi"/>
          <w:b/>
          <w:color w:val="000000"/>
        </w:rPr>
        <w:t>Announcements</w:t>
      </w:r>
    </w:p>
    <w:p w14:paraId="712C0E5C" w14:textId="77777777" w:rsidR="0082677E" w:rsidRPr="008851F6" w:rsidRDefault="00576A11" w:rsidP="005270D9">
      <w:pPr>
        <w:pStyle w:val="NormalWeb"/>
        <w:numPr>
          <w:ilvl w:val="0"/>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Connecticut Race Equity Network (CT REN)</w:t>
      </w:r>
    </w:p>
    <w:p w14:paraId="71DD3FEE" w14:textId="4DDD4C21" w:rsidR="006002E8" w:rsidRPr="008851F6" w:rsidRDefault="0082677E" w:rsidP="0082677E">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Group is</w:t>
      </w:r>
      <w:r w:rsidR="00623F63" w:rsidRPr="008851F6">
        <w:rPr>
          <w:rFonts w:asciiTheme="minorHAnsi" w:hAnsiTheme="minorHAnsi" w:cstheme="minorHAnsi"/>
          <w:color w:val="3F3F3F"/>
        </w:rPr>
        <w:t xml:space="preserve"> putting together resources on </w:t>
      </w:r>
      <w:r w:rsidR="00BE1B5D">
        <w:rPr>
          <w:rFonts w:asciiTheme="minorHAnsi" w:hAnsiTheme="minorHAnsi" w:cstheme="minorHAnsi"/>
          <w:color w:val="3F3F3F"/>
        </w:rPr>
        <w:t>discussions related to</w:t>
      </w:r>
      <w:r w:rsidR="00623F63" w:rsidRPr="008851F6">
        <w:rPr>
          <w:rFonts w:asciiTheme="minorHAnsi" w:hAnsiTheme="minorHAnsi" w:cstheme="minorHAnsi"/>
          <w:color w:val="3F3F3F"/>
        </w:rPr>
        <w:t xml:space="preserve"> race</w:t>
      </w:r>
      <w:r w:rsidR="006002E8" w:rsidRPr="008851F6">
        <w:rPr>
          <w:rFonts w:asciiTheme="minorHAnsi" w:hAnsiTheme="minorHAnsi" w:cstheme="minorHAnsi"/>
          <w:color w:val="3F3F3F"/>
        </w:rPr>
        <w:t xml:space="preserve"> and </w:t>
      </w:r>
      <w:r w:rsidR="00623F63" w:rsidRPr="008851F6">
        <w:rPr>
          <w:rFonts w:asciiTheme="minorHAnsi" w:hAnsiTheme="minorHAnsi" w:cstheme="minorHAnsi"/>
          <w:color w:val="3F3F3F"/>
        </w:rPr>
        <w:t xml:space="preserve">policies and procedures </w:t>
      </w:r>
      <w:r w:rsidR="00BE1B5D">
        <w:rPr>
          <w:rFonts w:asciiTheme="minorHAnsi" w:hAnsiTheme="minorHAnsi" w:cstheme="minorHAnsi"/>
          <w:color w:val="3F3F3F"/>
        </w:rPr>
        <w:t>to advance</w:t>
      </w:r>
      <w:r w:rsidR="00623F63" w:rsidRPr="008851F6">
        <w:rPr>
          <w:rFonts w:asciiTheme="minorHAnsi" w:hAnsiTheme="minorHAnsi" w:cstheme="minorHAnsi"/>
          <w:color w:val="3F3F3F"/>
        </w:rPr>
        <w:t xml:space="preserve"> equit</w:t>
      </w:r>
      <w:r w:rsidR="00BE1B5D">
        <w:rPr>
          <w:rFonts w:asciiTheme="minorHAnsi" w:hAnsiTheme="minorHAnsi" w:cstheme="minorHAnsi"/>
          <w:color w:val="3F3F3F"/>
        </w:rPr>
        <w:t>y.</w:t>
      </w:r>
    </w:p>
    <w:p w14:paraId="64851E77" w14:textId="77777777" w:rsidR="006002E8" w:rsidRPr="008851F6" w:rsidRDefault="006002E8" w:rsidP="0082677E">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The group is conducting o</w:t>
      </w:r>
      <w:r w:rsidR="00623F63" w:rsidRPr="008851F6">
        <w:rPr>
          <w:rFonts w:asciiTheme="minorHAnsi" w:hAnsiTheme="minorHAnsi" w:cstheme="minorHAnsi"/>
          <w:color w:val="3F3F3F"/>
        </w:rPr>
        <w:t>ne training each quarter</w:t>
      </w:r>
      <w:r w:rsidRPr="008851F6">
        <w:rPr>
          <w:rFonts w:asciiTheme="minorHAnsi" w:hAnsiTheme="minorHAnsi" w:cstheme="minorHAnsi"/>
          <w:color w:val="3F3F3F"/>
        </w:rPr>
        <w:t xml:space="preserve"> on topics such as </w:t>
      </w:r>
      <w:r w:rsidR="00623F63" w:rsidRPr="008851F6">
        <w:rPr>
          <w:rFonts w:asciiTheme="minorHAnsi" w:hAnsiTheme="minorHAnsi" w:cstheme="minorHAnsi"/>
          <w:color w:val="3F3F3F"/>
        </w:rPr>
        <w:t>advancing race equity</w:t>
      </w:r>
      <w:r w:rsidRPr="008851F6">
        <w:rPr>
          <w:rFonts w:asciiTheme="minorHAnsi" w:hAnsiTheme="minorHAnsi" w:cstheme="minorHAnsi"/>
          <w:color w:val="3F3F3F"/>
        </w:rPr>
        <w:t xml:space="preserve"> and dismantling t</w:t>
      </w:r>
      <w:r w:rsidR="00623F63" w:rsidRPr="008851F6">
        <w:rPr>
          <w:rFonts w:asciiTheme="minorHAnsi" w:hAnsiTheme="minorHAnsi" w:cstheme="minorHAnsi"/>
          <w:color w:val="3F3F3F"/>
        </w:rPr>
        <w:t>okenism</w:t>
      </w:r>
      <w:r w:rsidRPr="008851F6">
        <w:rPr>
          <w:rFonts w:asciiTheme="minorHAnsi" w:hAnsiTheme="minorHAnsi" w:cstheme="minorHAnsi"/>
          <w:color w:val="3F3F3F"/>
        </w:rPr>
        <w:t>.</w:t>
      </w:r>
    </w:p>
    <w:p w14:paraId="05238780" w14:textId="320EE188" w:rsidR="00576A11" w:rsidRPr="008851F6" w:rsidRDefault="006002E8" w:rsidP="0082677E">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 xml:space="preserve">REN will be </w:t>
      </w:r>
      <w:r w:rsidR="006D4C11" w:rsidRPr="008851F6">
        <w:rPr>
          <w:rFonts w:asciiTheme="minorHAnsi" w:hAnsiTheme="minorHAnsi" w:cstheme="minorHAnsi"/>
          <w:color w:val="3F3F3F"/>
        </w:rPr>
        <w:t>conducting</w:t>
      </w:r>
      <w:r w:rsidRPr="008851F6">
        <w:rPr>
          <w:rFonts w:asciiTheme="minorHAnsi" w:hAnsiTheme="minorHAnsi" w:cstheme="minorHAnsi"/>
          <w:color w:val="3F3F3F"/>
        </w:rPr>
        <w:t xml:space="preserve"> a workshop at the CCEH Annual Training Institute (ATI)</w:t>
      </w:r>
      <w:r w:rsidR="00623F63" w:rsidRPr="008851F6">
        <w:rPr>
          <w:rFonts w:asciiTheme="minorHAnsi" w:hAnsiTheme="minorHAnsi" w:cstheme="minorHAnsi"/>
          <w:color w:val="3F3F3F"/>
        </w:rPr>
        <w:t xml:space="preserve">, </w:t>
      </w:r>
    </w:p>
    <w:p w14:paraId="4D0EFA22" w14:textId="77777777" w:rsidR="0082677E" w:rsidRPr="008851F6" w:rsidRDefault="00734764" w:rsidP="0082677E">
      <w:pPr>
        <w:pStyle w:val="NormalWeb"/>
        <w:numPr>
          <w:ilvl w:val="0"/>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Upcoming CT BOS Webinars</w:t>
      </w:r>
    </w:p>
    <w:p w14:paraId="1AEADC57" w14:textId="3F13A795" w:rsidR="00CF4D35" w:rsidRPr="008851F6" w:rsidRDefault="0082677E" w:rsidP="00CF4D35">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eastAsiaTheme="minorHAnsi" w:hAnsiTheme="minorHAnsi" w:cstheme="minorHAnsi"/>
          <w:i/>
          <w:iCs/>
        </w:rPr>
        <w:t>Participant Grievance Policies Training</w:t>
      </w:r>
      <w:r w:rsidRPr="008851F6">
        <w:rPr>
          <w:rFonts w:asciiTheme="minorHAnsi" w:eastAsiaTheme="minorHAnsi" w:hAnsiTheme="minorHAnsi" w:cstheme="minorHAnsi"/>
        </w:rPr>
        <w:t xml:space="preserve"> will be held on Tuesday, March 28, 10 a.m. - 11 a.m.</w:t>
      </w:r>
      <w:r w:rsidR="00CF4D35" w:rsidRPr="008851F6">
        <w:rPr>
          <w:rFonts w:asciiTheme="minorHAnsi" w:hAnsiTheme="minorHAnsi" w:cstheme="minorHAnsi"/>
        </w:rPr>
        <w:t xml:space="preserve"> </w:t>
      </w:r>
      <w:r w:rsidRPr="008851F6">
        <w:rPr>
          <w:rFonts w:asciiTheme="minorHAnsi" w:eastAsiaTheme="minorHAnsi" w:hAnsiTheme="minorHAnsi" w:cstheme="minorHAnsi"/>
        </w:rPr>
        <w:t xml:space="preserve">Topics will </w:t>
      </w:r>
      <w:proofErr w:type="gramStart"/>
      <w:r w:rsidRPr="008851F6">
        <w:rPr>
          <w:rFonts w:asciiTheme="minorHAnsi" w:eastAsiaTheme="minorHAnsi" w:hAnsiTheme="minorHAnsi" w:cstheme="minorHAnsi"/>
        </w:rPr>
        <w:t>include:</w:t>
      </w:r>
      <w:proofErr w:type="gramEnd"/>
      <w:r w:rsidRPr="008851F6">
        <w:rPr>
          <w:rFonts w:asciiTheme="minorHAnsi" w:eastAsiaTheme="minorHAnsi" w:hAnsiTheme="minorHAnsi" w:cstheme="minorHAnsi"/>
        </w:rPr>
        <w:t xml:space="preserve"> CT BOS Grievance Process (Includes CAN Grievances); RRH Grievance Process; DMHAS Grievance Process</w:t>
      </w:r>
      <w:r w:rsidRPr="008851F6">
        <w:rPr>
          <w:rFonts w:asciiTheme="minorHAnsi" w:hAnsiTheme="minorHAnsi" w:cstheme="minorHAnsi"/>
        </w:rPr>
        <w:t xml:space="preserve"> and G</w:t>
      </w:r>
      <w:r w:rsidRPr="008851F6">
        <w:rPr>
          <w:rFonts w:asciiTheme="minorHAnsi" w:eastAsiaTheme="minorHAnsi" w:hAnsiTheme="minorHAnsi" w:cstheme="minorHAnsi"/>
        </w:rPr>
        <w:t>rievance Rights Notificatio</w:t>
      </w:r>
      <w:r w:rsidR="00CF4D35" w:rsidRPr="008851F6">
        <w:rPr>
          <w:rFonts w:asciiTheme="minorHAnsi" w:eastAsiaTheme="minorHAnsi" w:hAnsiTheme="minorHAnsi" w:cstheme="minorHAnsi"/>
        </w:rPr>
        <w:t>n</w:t>
      </w:r>
    </w:p>
    <w:p w14:paraId="64BA92C7" w14:textId="55B5FB6B" w:rsidR="00CF4D35" w:rsidRPr="008851F6" w:rsidRDefault="00CF4D35" w:rsidP="00CF4D35">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eastAsiaTheme="minorHAnsi" w:hAnsiTheme="minorHAnsi" w:cstheme="minorHAnsi"/>
          <w:i/>
          <w:iCs/>
          <w:color w:val="404040"/>
        </w:rPr>
        <w:t>Eligibility Documentation Training</w:t>
      </w:r>
      <w:r w:rsidRPr="008851F6">
        <w:rPr>
          <w:rFonts w:asciiTheme="minorHAnsi" w:eastAsiaTheme="minorHAnsi" w:hAnsiTheme="minorHAnsi" w:cstheme="minorHAnsi"/>
          <w:color w:val="404040"/>
        </w:rPr>
        <w:t xml:space="preserve"> will be held on </w:t>
      </w:r>
      <w:r w:rsidRPr="008851F6">
        <w:rPr>
          <w:rFonts w:asciiTheme="minorHAnsi" w:eastAsiaTheme="minorHAnsi" w:hAnsiTheme="minorHAnsi" w:cstheme="minorHAnsi"/>
          <w:color w:val="000000"/>
        </w:rPr>
        <w:t xml:space="preserve">Tuesday, April 4, 10 – 12.  </w:t>
      </w:r>
      <w:r w:rsidRPr="008851F6">
        <w:rPr>
          <w:rFonts w:asciiTheme="minorHAnsi" w:eastAsiaTheme="minorHAnsi" w:hAnsiTheme="minorHAnsi" w:cstheme="minorHAnsi"/>
          <w:color w:val="404040"/>
        </w:rPr>
        <w:t xml:space="preserve">Topics will </w:t>
      </w:r>
      <w:proofErr w:type="gramStart"/>
      <w:r w:rsidRPr="008851F6">
        <w:rPr>
          <w:rFonts w:asciiTheme="minorHAnsi" w:eastAsiaTheme="minorHAnsi" w:hAnsiTheme="minorHAnsi" w:cstheme="minorHAnsi"/>
          <w:color w:val="404040"/>
        </w:rPr>
        <w:t>include:</w:t>
      </w:r>
      <w:proofErr w:type="gramEnd"/>
      <w:r w:rsidRPr="008851F6">
        <w:rPr>
          <w:rFonts w:asciiTheme="minorHAnsi" w:eastAsiaTheme="minorHAnsi" w:hAnsiTheme="minorHAnsi" w:cstheme="minorHAnsi"/>
          <w:color w:val="404040"/>
        </w:rPr>
        <w:t xml:space="preserve"> </w:t>
      </w:r>
      <w:r w:rsidRPr="008851F6">
        <w:rPr>
          <w:rFonts w:asciiTheme="minorHAnsi" w:eastAsiaTheme="minorHAnsi" w:hAnsiTheme="minorHAnsi" w:cstheme="minorHAnsi"/>
          <w:color w:val="000000"/>
        </w:rPr>
        <w:t>HUD eligibility requirements for all CT BOS CoC &amp; YHDP program types; documentation requirements; forms and resources</w:t>
      </w:r>
      <w:r w:rsidRPr="008851F6">
        <w:rPr>
          <w:rFonts w:asciiTheme="minorHAnsi" w:hAnsiTheme="minorHAnsi" w:cstheme="minorHAnsi"/>
        </w:rPr>
        <w:t xml:space="preserve"> and</w:t>
      </w:r>
      <w:r w:rsidRPr="008851F6">
        <w:rPr>
          <w:rFonts w:asciiTheme="minorHAnsi" w:eastAsiaTheme="minorHAnsi" w:hAnsiTheme="minorHAnsi" w:cstheme="minorHAnsi"/>
          <w:color w:val="9ACC38"/>
        </w:rPr>
        <w:t xml:space="preserve"> </w:t>
      </w:r>
      <w:r w:rsidRPr="008851F6">
        <w:rPr>
          <w:rFonts w:asciiTheme="minorHAnsi" w:eastAsiaTheme="minorHAnsi" w:hAnsiTheme="minorHAnsi" w:cstheme="minorHAnsi"/>
          <w:color w:val="000000"/>
        </w:rPr>
        <w:t>safety considerations</w:t>
      </w:r>
    </w:p>
    <w:p w14:paraId="5A061DBB" w14:textId="3DBE6608" w:rsidR="00734764" w:rsidRPr="008851F6" w:rsidRDefault="00734764" w:rsidP="00734764">
      <w:pPr>
        <w:pStyle w:val="NormalWeb"/>
        <w:numPr>
          <w:ilvl w:val="0"/>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 xml:space="preserve">Youth </w:t>
      </w:r>
      <w:r w:rsidR="00BE1B5D" w:rsidRPr="008851F6">
        <w:rPr>
          <w:rFonts w:asciiTheme="minorHAnsi" w:hAnsiTheme="minorHAnsi" w:cstheme="minorHAnsi"/>
          <w:color w:val="3F3F3F"/>
        </w:rPr>
        <w:t>S</w:t>
      </w:r>
      <w:r w:rsidR="00BE1B5D">
        <w:rPr>
          <w:rFonts w:asciiTheme="minorHAnsi" w:hAnsiTheme="minorHAnsi" w:cstheme="minorHAnsi"/>
          <w:color w:val="3F3F3F"/>
        </w:rPr>
        <w:t>teering Committee</w:t>
      </w:r>
      <w:r w:rsidR="00BE1B5D" w:rsidRPr="008851F6">
        <w:rPr>
          <w:rFonts w:asciiTheme="minorHAnsi" w:hAnsiTheme="minorHAnsi" w:cstheme="minorHAnsi"/>
          <w:color w:val="3F3F3F"/>
        </w:rPr>
        <w:t xml:space="preserve"> </w:t>
      </w:r>
      <w:r w:rsidRPr="008851F6">
        <w:rPr>
          <w:rFonts w:asciiTheme="minorHAnsi" w:hAnsiTheme="minorHAnsi" w:cstheme="minorHAnsi"/>
          <w:color w:val="3F3F3F"/>
        </w:rPr>
        <w:t xml:space="preserve">Community Representative Position </w:t>
      </w:r>
    </w:p>
    <w:p w14:paraId="58493574" w14:textId="48C54DAC" w:rsidR="0082677E" w:rsidRPr="008851F6" w:rsidRDefault="0082677E" w:rsidP="0082677E">
      <w:pPr>
        <w:pStyle w:val="NormalWeb"/>
        <w:numPr>
          <w:ilvl w:val="1"/>
          <w:numId w:val="11"/>
        </w:numPr>
        <w:shd w:val="clear" w:color="auto" w:fill="FFFFFF"/>
        <w:rPr>
          <w:rFonts w:asciiTheme="minorHAnsi" w:hAnsiTheme="minorHAnsi" w:cstheme="minorHAnsi"/>
        </w:rPr>
      </w:pPr>
      <w:r w:rsidRPr="008851F6">
        <w:rPr>
          <w:rFonts w:asciiTheme="minorHAnsi" w:hAnsiTheme="minorHAnsi" w:cstheme="minorHAnsi"/>
        </w:rPr>
        <w:t>CT BOS has a Steering Committee Youth Community Representative (under the age of 25) Position Available.  To apply, complete the application and send to ctboscoc@gmail.com:</w:t>
      </w:r>
      <w:r w:rsidRPr="008851F6">
        <w:rPr>
          <w:rFonts w:asciiTheme="minorHAnsi" w:hAnsiTheme="minorHAnsi" w:cstheme="minorHAnsi"/>
          <w:b/>
          <w:bCs/>
        </w:rPr>
        <w:t xml:space="preserve"> </w:t>
      </w:r>
      <w:hyperlink r:id="rId12" w:history="1">
        <w:r w:rsidRPr="008851F6">
          <w:rPr>
            <w:rStyle w:val="Hyperlink"/>
            <w:rFonts w:asciiTheme="minorHAnsi" w:hAnsiTheme="minorHAnsi" w:cstheme="minorHAnsi"/>
          </w:rPr>
          <w:t>BOS SC Youth Comm Rep Application</w:t>
        </w:r>
      </w:hyperlink>
      <w:r w:rsidRPr="008851F6">
        <w:rPr>
          <w:rFonts w:asciiTheme="minorHAnsi" w:hAnsiTheme="minorHAnsi" w:cstheme="minorHAnsi"/>
        </w:rPr>
        <w:tab/>
      </w:r>
    </w:p>
    <w:p w14:paraId="2BA8AC44" w14:textId="393EF68B" w:rsidR="00EC39F7" w:rsidRPr="008851F6" w:rsidRDefault="00EC39F7" w:rsidP="00200AB7">
      <w:pPr>
        <w:pStyle w:val="NormalWeb"/>
        <w:numPr>
          <w:ilvl w:val="0"/>
          <w:numId w:val="11"/>
        </w:numPr>
        <w:shd w:val="clear" w:color="auto" w:fill="FFFFFF"/>
        <w:spacing w:before="0" w:beforeAutospacing="0" w:after="0" w:afterAutospacing="0"/>
        <w:rPr>
          <w:rFonts w:asciiTheme="minorHAnsi" w:hAnsiTheme="minorHAnsi" w:cstheme="minorHAnsi"/>
        </w:rPr>
      </w:pPr>
      <w:r w:rsidRPr="008851F6">
        <w:rPr>
          <w:rFonts w:asciiTheme="minorHAnsi" w:hAnsiTheme="minorHAnsi" w:cstheme="minorHAnsi"/>
        </w:rPr>
        <w:t>CT BOS New Project Request for Proposals</w:t>
      </w:r>
    </w:p>
    <w:p w14:paraId="4C758448" w14:textId="77777777" w:rsidR="00EC39F7" w:rsidRPr="008851F6" w:rsidRDefault="00EC39F7" w:rsidP="00200AB7">
      <w:pPr>
        <w:pStyle w:val="ListParagraph"/>
        <w:numPr>
          <w:ilvl w:val="0"/>
          <w:numId w:val="18"/>
        </w:numPr>
        <w:autoSpaceDE w:val="0"/>
        <w:autoSpaceDN w:val="0"/>
        <w:adjustRightInd w:val="0"/>
        <w:ind w:left="1620"/>
        <w:rPr>
          <w:rFonts w:asciiTheme="minorHAnsi" w:eastAsiaTheme="minorHAnsi" w:hAnsiTheme="minorHAnsi" w:cstheme="minorHAnsi"/>
          <w:color w:val="404040"/>
        </w:rPr>
      </w:pPr>
      <w:r w:rsidRPr="008851F6">
        <w:rPr>
          <w:rFonts w:asciiTheme="minorHAnsi" w:eastAsiaTheme="minorHAnsi" w:hAnsiTheme="minorHAnsi" w:cstheme="minorHAnsi"/>
          <w:color w:val="404040"/>
        </w:rPr>
        <w:t xml:space="preserve">BOS is accepting new project applications for the 2023 competition for CoC Bonus/Reallocation and for DV Bonus funds.  </w:t>
      </w:r>
    </w:p>
    <w:p w14:paraId="3A38D300" w14:textId="278DA8F4" w:rsidR="00EC39F7" w:rsidRPr="008851F6" w:rsidRDefault="00EC39F7" w:rsidP="00EC39F7">
      <w:pPr>
        <w:pStyle w:val="ListParagraph"/>
        <w:numPr>
          <w:ilvl w:val="0"/>
          <w:numId w:val="18"/>
        </w:numPr>
        <w:autoSpaceDE w:val="0"/>
        <w:autoSpaceDN w:val="0"/>
        <w:adjustRightInd w:val="0"/>
        <w:ind w:left="1620"/>
        <w:rPr>
          <w:rFonts w:asciiTheme="minorHAnsi" w:eastAsiaTheme="minorHAnsi" w:hAnsiTheme="minorHAnsi" w:cstheme="minorHAnsi"/>
          <w:color w:val="404040"/>
        </w:rPr>
      </w:pPr>
      <w:r w:rsidRPr="008851F6">
        <w:rPr>
          <w:rFonts w:asciiTheme="minorHAnsi" w:eastAsiaTheme="minorHAnsi" w:hAnsiTheme="minorHAnsi" w:cstheme="minorHAnsi"/>
          <w:color w:val="404040"/>
        </w:rPr>
        <w:t xml:space="preserve">Allowable </w:t>
      </w:r>
      <w:r w:rsidR="00BE1B5D">
        <w:rPr>
          <w:rFonts w:asciiTheme="minorHAnsi" w:eastAsiaTheme="minorHAnsi" w:hAnsiTheme="minorHAnsi" w:cstheme="minorHAnsi"/>
          <w:color w:val="404040"/>
        </w:rPr>
        <w:t>p</w:t>
      </w:r>
      <w:r w:rsidRPr="008851F6">
        <w:rPr>
          <w:rFonts w:asciiTheme="minorHAnsi" w:eastAsiaTheme="minorHAnsi" w:hAnsiTheme="minorHAnsi" w:cstheme="minorHAnsi"/>
          <w:color w:val="404040"/>
        </w:rPr>
        <w:t xml:space="preserve">rogram </w:t>
      </w:r>
      <w:r w:rsidR="00BE1B5D">
        <w:rPr>
          <w:rFonts w:asciiTheme="minorHAnsi" w:eastAsiaTheme="minorHAnsi" w:hAnsiTheme="minorHAnsi" w:cstheme="minorHAnsi"/>
          <w:color w:val="404040"/>
        </w:rPr>
        <w:t>m</w:t>
      </w:r>
      <w:r w:rsidRPr="008851F6">
        <w:rPr>
          <w:rFonts w:asciiTheme="minorHAnsi" w:eastAsiaTheme="minorHAnsi" w:hAnsiTheme="minorHAnsi" w:cstheme="minorHAnsi"/>
          <w:color w:val="404040"/>
        </w:rPr>
        <w:t xml:space="preserve">odels for CoC Bonus </w:t>
      </w:r>
      <w:proofErr w:type="gramStart"/>
      <w:r w:rsidRPr="008851F6">
        <w:rPr>
          <w:rFonts w:asciiTheme="minorHAnsi" w:eastAsiaTheme="minorHAnsi" w:hAnsiTheme="minorHAnsi" w:cstheme="minorHAnsi"/>
          <w:color w:val="404040"/>
        </w:rPr>
        <w:t>include:</w:t>
      </w:r>
      <w:proofErr w:type="gramEnd"/>
      <w:r w:rsidRPr="008851F6">
        <w:rPr>
          <w:rFonts w:asciiTheme="minorHAnsi" w:eastAsiaTheme="minorHAnsi" w:hAnsiTheme="minorHAnsi" w:cstheme="minorHAnsi"/>
          <w:color w:val="404040"/>
        </w:rPr>
        <w:t xml:space="preserve"> </w:t>
      </w:r>
      <w:r w:rsidRPr="008851F6">
        <w:rPr>
          <w:rFonts w:asciiTheme="minorHAnsi" w:eastAsiaTheme="minorHAnsi" w:hAnsiTheme="minorHAnsi" w:cstheme="minorHAnsi"/>
          <w:color w:val="000000"/>
        </w:rPr>
        <w:t xml:space="preserve">New Units of Permanent Supportive Housing (PSH) – Individuals Only (including youth); New Units of Rapid Rehousing (RRH) (including Diversion &amp; Rapid Exit) for Individuals and Families </w:t>
      </w:r>
      <w:r w:rsidRPr="008851F6">
        <w:rPr>
          <w:rFonts w:asciiTheme="minorHAnsi" w:eastAsiaTheme="minorHAnsi" w:hAnsiTheme="minorHAnsi" w:cstheme="minorHAnsi"/>
          <w:color w:val="000000"/>
        </w:rPr>
        <w:lastRenderedPageBreak/>
        <w:t>(including youth); Services funds for PSH Projects with no dedicated service funds from any source; Services funds for CoC-funded PSH and RRH projects with services funding below $5,000 per household per year</w:t>
      </w:r>
    </w:p>
    <w:p w14:paraId="6C00CA64" w14:textId="458B6060" w:rsidR="00EC39F7" w:rsidRPr="008851F6" w:rsidRDefault="00EC39F7" w:rsidP="00200AB7">
      <w:pPr>
        <w:pStyle w:val="ListParagraph"/>
        <w:numPr>
          <w:ilvl w:val="0"/>
          <w:numId w:val="18"/>
        </w:numPr>
        <w:autoSpaceDE w:val="0"/>
        <w:autoSpaceDN w:val="0"/>
        <w:adjustRightInd w:val="0"/>
        <w:ind w:left="1710"/>
        <w:rPr>
          <w:rFonts w:asciiTheme="minorHAnsi" w:eastAsiaTheme="minorHAnsi" w:hAnsiTheme="minorHAnsi" w:cstheme="minorHAnsi"/>
          <w:color w:val="404040"/>
        </w:rPr>
      </w:pPr>
      <w:r w:rsidRPr="008851F6">
        <w:rPr>
          <w:rFonts w:asciiTheme="minorHAnsi" w:eastAsiaTheme="minorHAnsi" w:hAnsiTheme="minorHAnsi" w:cstheme="minorHAnsi"/>
          <w:color w:val="404040"/>
        </w:rPr>
        <w:t xml:space="preserve">Allowable Program Models for DV Bonus include </w:t>
      </w:r>
      <w:r w:rsidRPr="008851F6">
        <w:rPr>
          <w:rFonts w:asciiTheme="minorHAnsi" w:eastAsiaTheme="minorHAnsi" w:hAnsiTheme="minorHAnsi" w:cstheme="minorHAnsi"/>
          <w:color w:val="000000"/>
        </w:rPr>
        <w:t>RRH &amp; Joint Transitional/RRH (TH/RRH).</w:t>
      </w:r>
    </w:p>
    <w:p w14:paraId="06184C92" w14:textId="77777777" w:rsidR="00200AB7" w:rsidRPr="008851F6" w:rsidRDefault="00200AB7" w:rsidP="00200AB7">
      <w:pPr>
        <w:pStyle w:val="NormalWeb"/>
        <w:numPr>
          <w:ilvl w:val="1"/>
          <w:numId w:val="18"/>
        </w:numPr>
        <w:shd w:val="clear" w:color="auto" w:fill="FFFFFF"/>
        <w:spacing w:before="0" w:beforeAutospacing="0"/>
        <w:ind w:left="1710"/>
        <w:rPr>
          <w:rFonts w:asciiTheme="minorHAnsi" w:hAnsiTheme="minorHAnsi" w:cstheme="minorHAnsi"/>
        </w:rPr>
      </w:pPr>
      <w:r w:rsidRPr="008851F6">
        <w:rPr>
          <w:rFonts w:asciiTheme="minorHAnsi" w:eastAsiaTheme="minorHAnsi" w:hAnsiTheme="minorHAnsi" w:cstheme="minorHAnsi"/>
          <w:color w:val="404040"/>
        </w:rPr>
        <w:t>Information on HUD requirements will not be fully available until the Notice of Funding Opportunity (NOFO) is released.</w:t>
      </w:r>
    </w:p>
    <w:p w14:paraId="6D3E2220" w14:textId="77777777" w:rsidR="00200AB7" w:rsidRPr="008851F6" w:rsidRDefault="00200AB7" w:rsidP="00200AB7">
      <w:pPr>
        <w:pStyle w:val="NormalWeb"/>
        <w:numPr>
          <w:ilvl w:val="1"/>
          <w:numId w:val="18"/>
        </w:numPr>
        <w:shd w:val="clear" w:color="auto" w:fill="FFFFFF"/>
        <w:spacing w:before="0" w:beforeAutospacing="0"/>
        <w:ind w:left="1710"/>
        <w:rPr>
          <w:rFonts w:asciiTheme="minorHAnsi" w:hAnsiTheme="minorHAnsi" w:cstheme="minorHAnsi"/>
        </w:rPr>
      </w:pPr>
      <w:r w:rsidRPr="008851F6">
        <w:rPr>
          <w:rFonts w:asciiTheme="minorHAnsi" w:eastAsiaTheme="minorHAnsi" w:hAnsiTheme="minorHAnsi" w:cstheme="minorHAnsi"/>
          <w:color w:val="404040"/>
        </w:rPr>
        <w:t>Applications are submitted through Zengine</w:t>
      </w:r>
      <w:r w:rsidRPr="008851F6">
        <w:rPr>
          <w:rFonts w:asciiTheme="minorHAnsi" w:hAnsiTheme="minorHAnsi" w:cstheme="minorHAnsi"/>
        </w:rPr>
        <w:t xml:space="preserve"> </w:t>
      </w:r>
      <w:r w:rsidRPr="008851F6">
        <w:rPr>
          <w:rFonts w:asciiTheme="minorHAnsi" w:eastAsiaTheme="minorHAnsi" w:hAnsiTheme="minorHAnsi" w:cstheme="minorHAnsi"/>
          <w:color w:val="404040"/>
        </w:rPr>
        <w:t>(CT BOS online application portal).</w:t>
      </w:r>
    </w:p>
    <w:p w14:paraId="03B02276" w14:textId="77777777" w:rsidR="00200AB7" w:rsidRPr="008851F6" w:rsidRDefault="00200AB7" w:rsidP="00200AB7">
      <w:pPr>
        <w:pStyle w:val="NormalWeb"/>
        <w:numPr>
          <w:ilvl w:val="1"/>
          <w:numId w:val="18"/>
        </w:numPr>
        <w:shd w:val="clear" w:color="auto" w:fill="FFFFFF"/>
        <w:spacing w:before="0" w:beforeAutospacing="0"/>
        <w:ind w:left="1710"/>
        <w:rPr>
          <w:rFonts w:asciiTheme="minorHAnsi" w:hAnsiTheme="minorHAnsi" w:cstheme="minorHAnsi"/>
        </w:rPr>
      </w:pPr>
      <w:r w:rsidRPr="008851F6">
        <w:rPr>
          <w:rFonts w:asciiTheme="minorHAnsi" w:eastAsiaTheme="minorHAnsi" w:hAnsiTheme="minorHAnsi" w:cstheme="minorHAnsi"/>
          <w:color w:val="404040"/>
        </w:rPr>
        <w:t>Last day to submit questions is 4/3/23 to enable compiling and posting responses.</w:t>
      </w:r>
    </w:p>
    <w:p w14:paraId="6DB64F97" w14:textId="3EF973B5" w:rsidR="00200AB7" w:rsidRPr="008851F6" w:rsidRDefault="00200AB7" w:rsidP="00200AB7">
      <w:pPr>
        <w:pStyle w:val="NormalWeb"/>
        <w:numPr>
          <w:ilvl w:val="1"/>
          <w:numId w:val="18"/>
        </w:numPr>
        <w:shd w:val="clear" w:color="auto" w:fill="FFFFFF"/>
        <w:spacing w:before="0" w:beforeAutospacing="0" w:after="0" w:afterAutospacing="0"/>
        <w:ind w:left="1710"/>
        <w:rPr>
          <w:rFonts w:asciiTheme="minorHAnsi" w:hAnsiTheme="minorHAnsi" w:cstheme="minorHAnsi"/>
        </w:rPr>
      </w:pPr>
      <w:r w:rsidRPr="008851F6">
        <w:rPr>
          <w:rFonts w:asciiTheme="minorHAnsi" w:eastAsiaTheme="minorHAnsi" w:hAnsiTheme="minorHAnsi" w:cstheme="minorHAnsi"/>
          <w:color w:val="404040"/>
        </w:rPr>
        <w:t xml:space="preserve">Instructions, Bidders’ Conference recording and other information can be found </w:t>
      </w:r>
      <w:r w:rsidR="00BE1B5D">
        <w:rPr>
          <w:rFonts w:asciiTheme="minorHAnsi" w:eastAsiaTheme="minorHAnsi" w:hAnsiTheme="minorHAnsi" w:cstheme="minorHAnsi"/>
          <w:color w:val="404040"/>
        </w:rPr>
        <w:t>here</w:t>
      </w:r>
      <w:r w:rsidRPr="008851F6">
        <w:rPr>
          <w:rFonts w:asciiTheme="minorHAnsi" w:eastAsiaTheme="minorHAnsi" w:hAnsiTheme="minorHAnsi" w:cstheme="minorHAnsi"/>
          <w:color w:val="404040"/>
        </w:rPr>
        <w:t xml:space="preserve">: </w:t>
      </w:r>
      <w:hyperlink r:id="rId13" w:history="1">
        <w:r w:rsidRPr="008851F6">
          <w:rPr>
            <w:rStyle w:val="Hyperlink"/>
            <w:rFonts w:asciiTheme="minorHAnsi" w:eastAsiaTheme="minorHAnsi" w:hAnsiTheme="minorHAnsi" w:cstheme="minorHAnsi"/>
          </w:rPr>
          <w:t>CT BOS Competition Website</w:t>
        </w:r>
      </w:hyperlink>
      <w:r w:rsidR="00BE1B5D">
        <w:rPr>
          <w:rStyle w:val="Hyperlink"/>
          <w:rFonts w:asciiTheme="minorHAnsi" w:eastAsiaTheme="minorHAnsi" w:hAnsiTheme="minorHAnsi" w:cstheme="minorHAnsi"/>
        </w:rPr>
        <w:t xml:space="preserve"> </w:t>
      </w:r>
      <w:proofErr w:type="gramStart"/>
      <w:r w:rsidR="00BE1B5D">
        <w:rPr>
          <w:rStyle w:val="Hyperlink"/>
          <w:rFonts w:asciiTheme="minorHAnsi" w:eastAsiaTheme="minorHAnsi" w:hAnsiTheme="minorHAnsi" w:cstheme="minorHAnsi"/>
        </w:rPr>
        <w:t>page</w:t>
      </w:r>
      <w:proofErr w:type="gramEnd"/>
    </w:p>
    <w:p w14:paraId="7EF0F13A" w14:textId="02D8B402" w:rsidR="00CF4D35" w:rsidRPr="008851F6" w:rsidRDefault="00ED5054" w:rsidP="00200AB7">
      <w:pPr>
        <w:pStyle w:val="NormalWeb"/>
        <w:numPr>
          <w:ilvl w:val="0"/>
          <w:numId w:val="11"/>
        </w:numPr>
        <w:shd w:val="clear" w:color="auto" w:fill="FFFFFF"/>
        <w:spacing w:before="0" w:beforeAutospacing="0" w:after="0" w:afterAutospacing="0"/>
        <w:rPr>
          <w:rFonts w:asciiTheme="minorHAnsi" w:hAnsiTheme="minorHAnsi" w:cstheme="minorHAnsi"/>
        </w:rPr>
      </w:pPr>
      <w:r w:rsidRPr="008851F6">
        <w:rPr>
          <w:rFonts w:asciiTheme="minorHAnsi" w:hAnsiTheme="minorHAnsi" w:cstheme="minorHAnsi"/>
          <w:color w:val="3F3F3F"/>
        </w:rPr>
        <w:t xml:space="preserve">Monthly </w:t>
      </w:r>
      <w:r w:rsidR="00BE1B5D" w:rsidRPr="008851F6">
        <w:rPr>
          <w:rFonts w:asciiTheme="minorHAnsi" w:hAnsiTheme="minorHAnsi" w:cstheme="minorHAnsi"/>
          <w:color w:val="3F3F3F"/>
        </w:rPr>
        <w:t>S</w:t>
      </w:r>
      <w:r w:rsidR="00BE1B5D">
        <w:rPr>
          <w:rFonts w:asciiTheme="minorHAnsi" w:hAnsiTheme="minorHAnsi" w:cstheme="minorHAnsi"/>
          <w:color w:val="3F3F3F"/>
        </w:rPr>
        <w:t>teering Committee</w:t>
      </w:r>
      <w:r w:rsidR="00BE1B5D" w:rsidRPr="008851F6">
        <w:rPr>
          <w:rFonts w:asciiTheme="minorHAnsi" w:hAnsiTheme="minorHAnsi" w:cstheme="minorHAnsi"/>
          <w:color w:val="3F3F3F"/>
        </w:rPr>
        <w:t xml:space="preserve"> </w:t>
      </w:r>
      <w:r w:rsidRPr="008851F6">
        <w:rPr>
          <w:rFonts w:asciiTheme="minorHAnsi" w:hAnsiTheme="minorHAnsi" w:cstheme="minorHAnsi"/>
          <w:color w:val="3F3F3F"/>
        </w:rPr>
        <w:t xml:space="preserve">Debrief Meetings </w:t>
      </w:r>
    </w:p>
    <w:p w14:paraId="59B62278" w14:textId="63667E96" w:rsidR="002E0363" w:rsidRPr="008851F6" w:rsidRDefault="00CF4D35" w:rsidP="002E0363">
      <w:pPr>
        <w:pStyle w:val="NormalWeb"/>
        <w:numPr>
          <w:ilvl w:val="1"/>
          <w:numId w:val="11"/>
        </w:numPr>
        <w:shd w:val="clear" w:color="auto" w:fill="FFFFFF"/>
        <w:spacing w:before="0" w:beforeAutospacing="0"/>
        <w:rPr>
          <w:rFonts w:asciiTheme="minorHAnsi" w:hAnsiTheme="minorHAnsi" w:cstheme="minorHAnsi"/>
        </w:rPr>
      </w:pPr>
      <w:r w:rsidRPr="008851F6">
        <w:rPr>
          <w:rFonts w:asciiTheme="minorHAnsi" w:eastAsiaTheme="minorHAnsi" w:hAnsiTheme="minorHAnsi" w:cstheme="minorHAnsi"/>
          <w:color w:val="212121"/>
        </w:rPr>
        <w:t xml:space="preserve">CSH/CLIP now offering a debrief meeting after each BOS </w:t>
      </w:r>
      <w:r w:rsidR="00BE1B5D" w:rsidRPr="008851F6">
        <w:rPr>
          <w:rFonts w:asciiTheme="minorHAnsi" w:eastAsiaTheme="minorHAnsi" w:hAnsiTheme="minorHAnsi" w:cstheme="minorHAnsi"/>
          <w:color w:val="212121"/>
        </w:rPr>
        <w:t>S</w:t>
      </w:r>
      <w:r w:rsidR="00BE1B5D">
        <w:rPr>
          <w:rFonts w:asciiTheme="minorHAnsi" w:eastAsiaTheme="minorHAnsi" w:hAnsiTheme="minorHAnsi" w:cstheme="minorHAnsi"/>
          <w:color w:val="212121"/>
        </w:rPr>
        <w:t>teering Committee</w:t>
      </w:r>
      <w:r w:rsidR="00AE6E54">
        <w:rPr>
          <w:rFonts w:asciiTheme="minorHAnsi" w:eastAsiaTheme="minorHAnsi" w:hAnsiTheme="minorHAnsi" w:cstheme="minorHAnsi"/>
          <w:color w:val="212121"/>
        </w:rPr>
        <w:t xml:space="preserve"> (SC)</w:t>
      </w:r>
      <w:r w:rsidR="00BE1B5D" w:rsidRPr="008851F6">
        <w:rPr>
          <w:rFonts w:asciiTheme="minorHAnsi" w:eastAsiaTheme="minorHAnsi" w:hAnsiTheme="minorHAnsi" w:cstheme="minorHAnsi"/>
          <w:color w:val="212121"/>
        </w:rPr>
        <w:t xml:space="preserve"> </w:t>
      </w:r>
      <w:r w:rsidRPr="008851F6">
        <w:rPr>
          <w:rFonts w:asciiTheme="minorHAnsi" w:eastAsiaTheme="minorHAnsi" w:hAnsiTheme="minorHAnsi" w:cstheme="minorHAnsi"/>
          <w:color w:val="212121"/>
        </w:rPr>
        <w:t>meeting. All are welcome!  This meeting will provide intentional space used to answer questions and address comments made during the SC meeting. Meetings will be held the Tuesday after the SC mtg from 5-5:30pm.</w:t>
      </w:r>
      <w:r w:rsidRPr="008851F6">
        <w:rPr>
          <w:rFonts w:asciiTheme="minorHAnsi" w:hAnsiTheme="minorHAnsi" w:cstheme="minorHAnsi"/>
        </w:rPr>
        <w:t xml:space="preserve"> The </w:t>
      </w:r>
      <w:r w:rsidRPr="008851F6">
        <w:rPr>
          <w:rFonts w:asciiTheme="minorHAnsi" w:eastAsiaTheme="minorHAnsi" w:hAnsiTheme="minorHAnsi" w:cstheme="minorHAnsi"/>
          <w:color w:val="212121"/>
        </w:rPr>
        <w:t xml:space="preserve">first </w:t>
      </w:r>
      <w:r w:rsidR="00AE6E54" w:rsidRPr="008851F6">
        <w:rPr>
          <w:rFonts w:asciiTheme="minorHAnsi" w:eastAsiaTheme="minorHAnsi" w:hAnsiTheme="minorHAnsi" w:cstheme="minorHAnsi"/>
          <w:color w:val="212121"/>
        </w:rPr>
        <w:t>m</w:t>
      </w:r>
      <w:r w:rsidR="00AE6E54">
        <w:rPr>
          <w:rFonts w:asciiTheme="minorHAnsi" w:eastAsiaTheme="minorHAnsi" w:hAnsiTheme="minorHAnsi" w:cstheme="minorHAnsi"/>
          <w:color w:val="212121"/>
        </w:rPr>
        <w:t>eeting</w:t>
      </w:r>
      <w:r w:rsidR="00AE6E54" w:rsidRPr="008851F6">
        <w:rPr>
          <w:rFonts w:asciiTheme="minorHAnsi" w:eastAsiaTheme="minorHAnsi" w:hAnsiTheme="minorHAnsi" w:cstheme="minorHAnsi"/>
          <w:color w:val="212121"/>
        </w:rPr>
        <w:t xml:space="preserve"> </w:t>
      </w:r>
      <w:r w:rsidRPr="008851F6">
        <w:rPr>
          <w:rFonts w:asciiTheme="minorHAnsi" w:eastAsiaTheme="minorHAnsi" w:hAnsiTheme="minorHAnsi" w:cstheme="minorHAnsi"/>
          <w:color w:val="212121"/>
        </w:rPr>
        <w:t xml:space="preserve">will be held on 3/28 at 5pm.  </w:t>
      </w:r>
      <w:hyperlink r:id="rId14" w:anchor="success" w:history="1">
        <w:r w:rsidRPr="008851F6">
          <w:rPr>
            <w:rStyle w:val="Hyperlink"/>
            <w:rFonts w:asciiTheme="minorHAnsi" w:eastAsiaTheme="minorHAnsi" w:hAnsiTheme="minorHAnsi" w:cstheme="minorHAnsi"/>
          </w:rPr>
          <w:t>Zoom Link to Meeting</w:t>
        </w:r>
      </w:hyperlink>
    </w:p>
    <w:p w14:paraId="11C1501F" w14:textId="53914BBB" w:rsidR="00F27BDC" w:rsidRPr="008851F6" w:rsidRDefault="00F27BDC" w:rsidP="00200AB7">
      <w:pPr>
        <w:pStyle w:val="NormalWeb"/>
        <w:numPr>
          <w:ilvl w:val="0"/>
          <w:numId w:val="11"/>
        </w:numPr>
        <w:shd w:val="clear" w:color="auto" w:fill="FFFFFF"/>
        <w:spacing w:before="0" w:beforeAutospacing="0" w:after="0" w:afterAutospacing="0"/>
        <w:rPr>
          <w:rFonts w:asciiTheme="minorHAnsi" w:hAnsiTheme="minorHAnsi" w:cstheme="minorHAnsi"/>
        </w:rPr>
      </w:pPr>
      <w:r w:rsidRPr="008851F6">
        <w:rPr>
          <w:rFonts w:asciiTheme="minorHAnsi" w:hAnsiTheme="minorHAnsi" w:cstheme="minorHAnsi"/>
          <w:color w:val="3F3F3F"/>
        </w:rPr>
        <w:t>Renewal Evaluation Updates</w:t>
      </w:r>
    </w:p>
    <w:p w14:paraId="633F0C32" w14:textId="5AC1BE7E"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000000"/>
        </w:rPr>
        <w:t xml:space="preserve">2023 Renewal Evaluation scores were finalized in RED (Renewal Evaluation Database) &amp; providers </w:t>
      </w:r>
      <w:r w:rsidR="00AE6E54">
        <w:rPr>
          <w:rFonts w:asciiTheme="minorHAnsi" w:eastAsiaTheme="minorHAnsi" w:hAnsiTheme="minorHAnsi" w:cstheme="minorHAnsi"/>
          <w:color w:val="000000"/>
        </w:rPr>
        <w:t xml:space="preserve">can </w:t>
      </w:r>
      <w:r w:rsidRPr="008851F6">
        <w:rPr>
          <w:rFonts w:asciiTheme="minorHAnsi" w:eastAsiaTheme="minorHAnsi" w:hAnsiTheme="minorHAnsi" w:cstheme="minorHAnsi"/>
          <w:color w:val="000000"/>
        </w:rPr>
        <w:t>access renewal evaluation reports for projects directly in RED.</w:t>
      </w:r>
    </w:p>
    <w:p w14:paraId="048504E4" w14:textId="77777777"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000000"/>
        </w:rPr>
        <w:t>Projects dissatisfied with their score requested a score change using the “Change Request or Grievance” feature in RED.</w:t>
      </w:r>
    </w:p>
    <w:p w14:paraId="000C112E" w14:textId="77777777"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000000"/>
        </w:rPr>
        <w:t>CT BOS team reviewed all change requests, made score adjustments, and notified providers of the outcome.</w:t>
      </w:r>
    </w:p>
    <w:p w14:paraId="0E0CD4FB" w14:textId="6E133381"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9ACC38"/>
        </w:rPr>
        <w:t xml:space="preserve"> </w:t>
      </w:r>
      <w:r w:rsidRPr="008851F6">
        <w:rPr>
          <w:rFonts w:asciiTheme="minorHAnsi" w:eastAsiaTheme="minorHAnsi" w:hAnsiTheme="minorHAnsi" w:cstheme="minorHAnsi"/>
          <w:color w:val="000000"/>
        </w:rPr>
        <w:t xml:space="preserve">Any allowable score </w:t>
      </w:r>
      <w:proofErr w:type="gramStart"/>
      <w:r w:rsidRPr="008851F6">
        <w:rPr>
          <w:rFonts w:asciiTheme="minorHAnsi" w:eastAsiaTheme="minorHAnsi" w:hAnsiTheme="minorHAnsi" w:cstheme="minorHAnsi"/>
          <w:color w:val="000000"/>
        </w:rPr>
        <w:t>change</w:t>
      </w:r>
      <w:proofErr w:type="gramEnd"/>
      <w:r w:rsidRPr="008851F6">
        <w:rPr>
          <w:rFonts w:asciiTheme="minorHAnsi" w:eastAsiaTheme="minorHAnsi" w:hAnsiTheme="minorHAnsi" w:cstheme="minorHAnsi"/>
          <w:color w:val="000000"/>
        </w:rPr>
        <w:t xml:space="preserve"> requests that </w:t>
      </w:r>
      <w:r w:rsidR="00AE6E54" w:rsidRPr="008851F6">
        <w:rPr>
          <w:rFonts w:asciiTheme="minorHAnsi" w:eastAsiaTheme="minorHAnsi" w:hAnsiTheme="minorHAnsi" w:cstheme="minorHAnsi"/>
          <w:color w:val="000000"/>
        </w:rPr>
        <w:t>d</w:t>
      </w:r>
      <w:r w:rsidR="00AE6E54">
        <w:rPr>
          <w:rFonts w:asciiTheme="minorHAnsi" w:eastAsiaTheme="minorHAnsi" w:hAnsiTheme="minorHAnsi" w:cstheme="minorHAnsi"/>
          <w:color w:val="000000"/>
        </w:rPr>
        <w:t>id</w:t>
      </w:r>
      <w:r w:rsidR="00AE6E54" w:rsidRPr="008851F6">
        <w:rPr>
          <w:rFonts w:asciiTheme="minorHAnsi" w:eastAsiaTheme="minorHAnsi" w:hAnsiTheme="minorHAnsi" w:cstheme="minorHAnsi"/>
          <w:color w:val="000000"/>
        </w:rPr>
        <w:t xml:space="preserve"> </w:t>
      </w:r>
      <w:r w:rsidRPr="008851F6">
        <w:rPr>
          <w:rFonts w:asciiTheme="minorHAnsi" w:eastAsiaTheme="minorHAnsi" w:hAnsiTheme="minorHAnsi" w:cstheme="minorHAnsi"/>
          <w:color w:val="000000"/>
        </w:rPr>
        <w:t xml:space="preserve">not result in a score adjustment, were referred to the Grievance Committee. </w:t>
      </w:r>
    </w:p>
    <w:p w14:paraId="14C29B50" w14:textId="77777777"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000000"/>
        </w:rPr>
        <w:t>Grievance Committee met on 3/23.</w:t>
      </w:r>
    </w:p>
    <w:p w14:paraId="2810E9F5" w14:textId="71ABD518" w:rsidR="00200AB7" w:rsidRPr="008851F6" w:rsidRDefault="00200AB7" w:rsidP="00200AB7">
      <w:pPr>
        <w:pStyle w:val="ListParagraph"/>
        <w:numPr>
          <w:ilvl w:val="0"/>
          <w:numId w:val="19"/>
        </w:numPr>
        <w:autoSpaceDE w:val="0"/>
        <w:autoSpaceDN w:val="0"/>
        <w:adjustRightInd w:val="0"/>
        <w:ind w:left="1620"/>
        <w:rPr>
          <w:rFonts w:asciiTheme="minorHAnsi" w:eastAsiaTheme="minorHAnsi" w:hAnsiTheme="minorHAnsi" w:cstheme="minorHAnsi"/>
          <w:color w:val="000000"/>
        </w:rPr>
      </w:pPr>
      <w:r w:rsidRPr="008851F6">
        <w:rPr>
          <w:rFonts w:asciiTheme="minorHAnsi" w:eastAsiaTheme="minorHAnsi" w:hAnsiTheme="minorHAnsi" w:cstheme="minorHAnsi"/>
          <w:color w:val="000000"/>
        </w:rPr>
        <w:t>The CT BOS team will notify providers when committee decisions are available for review in RED.</w:t>
      </w:r>
    </w:p>
    <w:p w14:paraId="7F4316A5" w14:textId="0C667494" w:rsidR="00AD48B6" w:rsidRPr="008851F6" w:rsidRDefault="00F27BDC" w:rsidP="00593775">
      <w:pPr>
        <w:pStyle w:val="NormalWeb"/>
        <w:numPr>
          <w:ilvl w:val="0"/>
          <w:numId w:val="11"/>
        </w:numPr>
        <w:shd w:val="clear" w:color="auto" w:fill="FFFFFF"/>
        <w:spacing w:before="0" w:beforeAutospacing="0"/>
        <w:rPr>
          <w:rFonts w:asciiTheme="minorHAnsi" w:hAnsiTheme="minorHAnsi" w:cstheme="minorHAnsi"/>
        </w:rPr>
      </w:pPr>
      <w:r w:rsidRPr="008851F6">
        <w:rPr>
          <w:rFonts w:asciiTheme="minorHAnsi" w:hAnsiTheme="minorHAnsi" w:cstheme="minorHAnsi"/>
          <w:color w:val="3F3F3F"/>
        </w:rPr>
        <w:t>Reminder – Updated Bill of Rights</w:t>
      </w:r>
    </w:p>
    <w:p w14:paraId="62A16918" w14:textId="681AF606" w:rsidR="00FA7022" w:rsidRPr="0090621E" w:rsidRDefault="00FA7022" w:rsidP="00FA7022">
      <w:pPr>
        <w:pStyle w:val="NormalWeb"/>
        <w:numPr>
          <w:ilvl w:val="1"/>
          <w:numId w:val="11"/>
        </w:numPr>
        <w:shd w:val="clear" w:color="auto" w:fill="FFFFFF"/>
        <w:spacing w:before="0" w:beforeAutospacing="0"/>
        <w:rPr>
          <w:rStyle w:val="Hyperlink"/>
          <w:rFonts w:asciiTheme="minorHAnsi" w:hAnsiTheme="minorHAnsi" w:cstheme="minorHAnsi"/>
          <w:color w:val="auto"/>
          <w:u w:val="none"/>
        </w:rPr>
      </w:pPr>
      <w:r w:rsidRPr="008851F6">
        <w:rPr>
          <w:rFonts w:asciiTheme="minorHAnsi" w:hAnsiTheme="minorHAnsi" w:cstheme="minorHAnsi"/>
          <w:color w:val="3F3F3F"/>
        </w:rPr>
        <w:t xml:space="preserve">The CT BOS </w:t>
      </w:r>
      <w:r w:rsidR="00AE6E54">
        <w:rPr>
          <w:rFonts w:asciiTheme="minorHAnsi" w:hAnsiTheme="minorHAnsi" w:cstheme="minorHAnsi"/>
          <w:color w:val="3F3F3F"/>
        </w:rPr>
        <w:t>Applicant/</w:t>
      </w:r>
      <w:r w:rsidRPr="008851F6">
        <w:rPr>
          <w:rFonts w:asciiTheme="minorHAnsi" w:hAnsiTheme="minorHAnsi" w:cstheme="minorHAnsi"/>
          <w:color w:val="3F3F3F"/>
        </w:rPr>
        <w:t>Participant Bill of Rights has been update</w:t>
      </w:r>
      <w:r w:rsidR="00AE6E54">
        <w:rPr>
          <w:rFonts w:asciiTheme="minorHAnsi" w:hAnsiTheme="minorHAnsi" w:cstheme="minorHAnsi"/>
          <w:color w:val="3F3F3F"/>
        </w:rPr>
        <w:t>d</w:t>
      </w:r>
      <w:r w:rsidRPr="008851F6">
        <w:rPr>
          <w:rFonts w:asciiTheme="minorHAnsi" w:hAnsiTheme="minorHAnsi" w:cstheme="minorHAnsi"/>
          <w:color w:val="3F3F3F"/>
        </w:rPr>
        <w:t xml:space="preserve"> and can be found on the CT BOS website: </w:t>
      </w:r>
      <w:hyperlink r:id="rId15" w:history="1">
        <w:r w:rsidRPr="008851F6">
          <w:rPr>
            <w:rStyle w:val="Hyperlink"/>
            <w:rFonts w:asciiTheme="minorHAnsi" w:hAnsiTheme="minorHAnsi" w:cstheme="minorHAnsi"/>
          </w:rPr>
          <w:t xml:space="preserve">CT BOS </w:t>
        </w:r>
        <w:r w:rsidR="00AE6E54">
          <w:rPr>
            <w:rStyle w:val="Hyperlink"/>
            <w:rFonts w:asciiTheme="minorHAnsi" w:hAnsiTheme="minorHAnsi" w:cstheme="minorHAnsi"/>
          </w:rPr>
          <w:t>Applicant/</w:t>
        </w:r>
        <w:r w:rsidRPr="008851F6">
          <w:rPr>
            <w:rStyle w:val="Hyperlink"/>
            <w:rFonts w:asciiTheme="minorHAnsi" w:hAnsiTheme="minorHAnsi" w:cstheme="minorHAnsi"/>
          </w:rPr>
          <w:t xml:space="preserve">Participant Bill of </w:t>
        </w:r>
        <w:proofErr w:type="spellStart"/>
        <w:r w:rsidRPr="008851F6">
          <w:rPr>
            <w:rStyle w:val="Hyperlink"/>
            <w:rFonts w:asciiTheme="minorHAnsi" w:hAnsiTheme="minorHAnsi" w:cstheme="minorHAnsi"/>
          </w:rPr>
          <w:t>RIghts</w:t>
        </w:r>
        <w:proofErr w:type="spellEnd"/>
      </w:hyperlink>
    </w:p>
    <w:p w14:paraId="516B728E" w14:textId="4AC0B696" w:rsidR="00AE6E54" w:rsidRPr="008851F6" w:rsidRDefault="00AE6E54" w:rsidP="00FA7022">
      <w:pPr>
        <w:pStyle w:val="NormalWeb"/>
        <w:numPr>
          <w:ilvl w:val="1"/>
          <w:numId w:val="11"/>
        </w:numPr>
        <w:shd w:val="clear" w:color="auto" w:fill="FFFFFF"/>
        <w:spacing w:before="0" w:beforeAutospacing="0"/>
        <w:rPr>
          <w:rFonts w:asciiTheme="minorHAnsi" w:hAnsiTheme="minorHAnsi" w:cstheme="minorHAnsi"/>
        </w:rPr>
      </w:pPr>
      <w:r>
        <w:rPr>
          <w:rFonts w:asciiTheme="minorHAnsi" w:hAnsiTheme="minorHAnsi" w:cstheme="minorHAnsi"/>
          <w:color w:val="3F3F3F"/>
        </w:rPr>
        <w:t>Providers/CANs should be using the updated version.</w:t>
      </w:r>
    </w:p>
    <w:p w14:paraId="43F43562" w14:textId="6D5D2B34" w:rsidR="00EF483B" w:rsidRPr="0090621E" w:rsidRDefault="00607CA0" w:rsidP="0090621E">
      <w:pPr>
        <w:pStyle w:val="ListParagraph"/>
        <w:widowControl w:val="0"/>
        <w:numPr>
          <w:ilvl w:val="0"/>
          <w:numId w:val="1"/>
        </w:numPr>
        <w:autoSpaceDE w:val="0"/>
        <w:autoSpaceDN w:val="0"/>
        <w:adjustRightInd w:val="0"/>
        <w:rPr>
          <w:rFonts w:asciiTheme="minorHAnsi" w:hAnsiTheme="minorHAnsi" w:cstheme="minorHAnsi"/>
        </w:rPr>
      </w:pPr>
      <w:r w:rsidRPr="008851F6">
        <w:rPr>
          <w:rFonts w:asciiTheme="minorHAnsi" w:hAnsiTheme="minorHAnsi" w:cstheme="minorHAnsi"/>
          <w:b/>
          <w:bCs/>
        </w:rPr>
        <w:t xml:space="preserve">Update and Reminder – BOS Steering Committee </w:t>
      </w:r>
      <w:r w:rsidR="00CB4EE0" w:rsidRPr="008851F6">
        <w:rPr>
          <w:rFonts w:asciiTheme="minorHAnsi" w:hAnsiTheme="minorHAnsi" w:cstheme="minorHAnsi"/>
          <w:b/>
          <w:bCs/>
        </w:rPr>
        <w:t>Elections</w:t>
      </w:r>
    </w:p>
    <w:p w14:paraId="47C2ECF3" w14:textId="348741CD" w:rsidR="005D48F3" w:rsidRDefault="00FA7022" w:rsidP="006D4C11">
      <w:pPr>
        <w:pStyle w:val="ListParagraph"/>
        <w:widowControl w:val="0"/>
        <w:numPr>
          <w:ilvl w:val="0"/>
          <w:numId w:val="20"/>
        </w:numPr>
        <w:autoSpaceDE w:val="0"/>
        <w:autoSpaceDN w:val="0"/>
        <w:adjustRightInd w:val="0"/>
        <w:rPr>
          <w:rFonts w:asciiTheme="minorHAnsi" w:hAnsiTheme="minorHAnsi" w:cstheme="minorHAnsi"/>
        </w:rPr>
      </w:pPr>
      <w:r w:rsidRPr="008851F6">
        <w:rPr>
          <w:rFonts w:asciiTheme="minorHAnsi" w:hAnsiTheme="minorHAnsi" w:cstheme="minorHAnsi"/>
        </w:rPr>
        <w:t xml:space="preserve">There will be elections for </w:t>
      </w:r>
      <w:r w:rsidR="0094317F" w:rsidRPr="008851F6">
        <w:rPr>
          <w:rFonts w:asciiTheme="minorHAnsi" w:hAnsiTheme="minorHAnsi" w:cstheme="minorHAnsi"/>
        </w:rPr>
        <w:t xml:space="preserve">two of the CT BOS SC Co-Chair positions and </w:t>
      </w:r>
      <w:r w:rsidR="005D48F3" w:rsidRPr="008851F6">
        <w:rPr>
          <w:rFonts w:asciiTheme="minorHAnsi" w:hAnsiTheme="minorHAnsi" w:cstheme="minorHAnsi"/>
        </w:rPr>
        <w:t>Community Rep</w:t>
      </w:r>
      <w:r w:rsidR="00AE6E54">
        <w:rPr>
          <w:rFonts w:asciiTheme="minorHAnsi" w:hAnsiTheme="minorHAnsi" w:cstheme="minorHAnsi"/>
        </w:rPr>
        <w:t>resentative</w:t>
      </w:r>
      <w:r w:rsidR="005D48F3" w:rsidRPr="008851F6">
        <w:rPr>
          <w:rFonts w:asciiTheme="minorHAnsi" w:hAnsiTheme="minorHAnsi" w:cstheme="minorHAnsi"/>
        </w:rPr>
        <w:t xml:space="preserve">s </w:t>
      </w:r>
      <w:r w:rsidR="0094317F" w:rsidRPr="008851F6">
        <w:rPr>
          <w:rFonts w:asciiTheme="minorHAnsi" w:hAnsiTheme="minorHAnsi" w:cstheme="minorHAnsi"/>
        </w:rPr>
        <w:t>at the June 2023 SC mtg</w:t>
      </w:r>
      <w:r w:rsidR="000C0EE6" w:rsidRPr="008851F6">
        <w:rPr>
          <w:rFonts w:asciiTheme="minorHAnsi" w:hAnsiTheme="minorHAnsi" w:cstheme="minorHAnsi"/>
        </w:rPr>
        <w:t>.</w:t>
      </w:r>
    </w:p>
    <w:p w14:paraId="27C8F3DD" w14:textId="53399034" w:rsidR="00AE6E54" w:rsidRPr="008851F6" w:rsidRDefault="00AE6E54" w:rsidP="006D4C11">
      <w:pPr>
        <w:pStyle w:val="ListParagraph"/>
        <w:widowControl w:val="0"/>
        <w:numPr>
          <w:ilvl w:val="0"/>
          <w:numId w:val="20"/>
        </w:numPr>
        <w:autoSpaceDE w:val="0"/>
        <w:autoSpaceDN w:val="0"/>
        <w:adjustRightInd w:val="0"/>
        <w:rPr>
          <w:rFonts w:asciiTheme="minorHAnsi" w:hAnsiTheme="minorHAnsi" w:cstheme="minorHAnsi"/>
        </w:rPr>
      </w:pPr>
      <w:r>
        <w:rPr>
          <w:rFonts w:asciiTheme="minorHAnsi" w:hAnsiTheme="minorHAnsi" w:cstheme="minorHAnsi"/>
        </w:rPr>
        <w:t xml:space="preserve">Anyone interested in running to be a chair can review the information in this document:  </w:t>
      </w:r>
      <w:hyperlink r:id="rId16" w:history="1">
        <w:r w:rsidR="0090621E" w:rsidRPr="0090621E">
          <w:rPr>
            <w:rStyle w:val="Hyperlink"/>
            <w:rFonts w:asciiTheme="minorHAnsi" w:hAnsiTheme="minorHAnsi" w:cstheme="minorHAnsi"/>
          </w:rPr>
          <w:t>Chairs Responsibilities</w:t>
        </w:r>
      </w:hyperlink>
    </w:p>
    <w:p w14:paraId="20C34469" w14:textId="770E9D1F" w:rsidR="006D4C11" w:rsidRDefault="00EF483B" w:rsidP="006D4C11">
      <w:pPr>
        <w:pStyle w:val="ListParagraph"/>
        <w:widowControl w:val="0"/>
        <w:numPr>
          <w:ilvl w:val="0"/>
          <w:numId w:val="20"/>
        </w:numPr>
        <w:autoSpaceDE w:val="0"/>
        <w:autoSpaceDN w:val="0"/>
        <w:adjustRightInd w:val="0"/>
        <w:rPr>
          <w:rFonts w:asciiTheme="minorHAnsi" w:hAnsiTheme="minorHAnsi" w:cstheme="minorHAnsi"/>
        </w:rPr>
      </w:pPr>
      <w:r>
        <w:rPr>
          <w:rFonts w:asciiTheme="minorHAnsi" w:hAnsiTheme="minorHAnsi" w:cstheme="minorHAnsi"/>
        </w:rPr>
        <w:t>More i</w:t>
      </w:r>
      <w:r w:rsidR="006D4C11" w:rsidRPr="008851F6">
        <w:rPr>
          <w:rFonts w:asciiTheme="minorHAnsi" w:hAnsiTheme="minorHAnsi" w:cstheme="minorHAnsi"/>
        </w:rPr>
        <w:t xml:space="preserve">nformation on </w:t>
      </w:r>
      <w:r>
        <w:rPr>
          <w:rFonts w:asciiTheme="minorHAnsi" w:hAnsiTheme="minorHAnsi" w:cstheme="minorHAnsi"/>
        </w:rPr>
        <w:t xml:space="preserve">the elections and </w:t>
      </w:r>
      <w:r w:rsidR="006D4C11" w:rsidRPr="008851F6">
        <w:rPr>
          <w:rFonts w:asciiTheme="minorHAnsi" w:hAnsiTheme="minorHAnsi" w:cstheme="minorHAnsi"/>
        </w:rPr>
        <w:t>CAN Rep</w:t>
      </w:r>
      <w:r w:rsidR="00AE6E54">
        <w:rPr>
          <w:rFonts w:asciiTheme="minorHAnsi" w:hAnsiTheme="minorHAnsi" w:cstheme="minorHAnsi"/>
        </w:rPr>
        <w:t>resentative</w:t>
      </w:r>
      <w:r w:rsidR="006D4C11" w:rsidRPr="008851F6">
        <w:rPr>
          <w:rFonts w:asciiTheme="minorHAnsi" w:hAnsiTheme="minorHAnsi" w:cstheme="minorHAnsi"/>
        </w:rPr>
        <w:t xml:space="preserve"> registration</w:t>
      </w:r>
      <w:r w:rsidR="00AE6E54">
        <w:rPr>
          <w:rFonts w:asciiTheme="minorHAnsi" w:hAnsiTheme="minorHAnsi" w:cstheme="minorHAnsi"/>
        </w:rPr>
        <w:t xml:space="preserve"> </w:t>
      </w:r>
      <w:r w:rsidR="006D4C11" w:rsidRPr="008851F6">
        <w:rPr>
          <w:rFonts w:asciiTheme="minorHAnsi" w:hAnsiTheme="minorHAnsi" w:cstheme="minorHAnsi"/>
        </w:rPr>
        <w:t>will be provided at the next meeting.</w:t>
      </w:r>
    </w:p>
    <w:p w14:paraId="176AA78C" w14:textId="0203C851" w:rsidR="00EF483B" w:rsidRPr="008851F6" w:rsidRDefault="00EF483B" w:rsidP="006D4C11">
      <w:pPr>
        <w:pStyle w:val="ListParagraph"/>
        <w:widowControl w:val="0"/>
        <w:numPr>
          <w:ilvl w:val="0"/>
          <w:numId w:val="20"/>
        </w:numPr>
        <w:autoSpaceDE w:val="0"/>
        <w:autoSpaceDN w:val="0"/>
        <w:adjustRightInd w:val="0"/>
        <w:rPr>
          <w:rFonts w:asciiTheme="minorHAnsi" w:hAnsiTheme="minorHAnsi" w:cstheme="minorHAnsi"/>
        </w:rPr>
      </w:pPr>
      <w:r>
        <w:rPr>
          <w:rFonts w:asciiTheme="minorHAnsi" w:hAnsiTheme="minorHAnsi" w:cstheme="minorHAnsi"/>
        </w:rPr>
        <w:t xml:space="preserve">CANS and </w:t>
      </w:r>
      <w:r w:rsidR="00D33693">
        <w:rPr>
          <w:rFonts w:asciiTheme="minorHAnsi" w:hAnsiTheme="minorHAnsi" w:cstheme="minorHAnsi"/>
        </w:rPr>
        <w:t>a</w:t>
      </w:r>
      <w:r>
        <w:rPr>
          <w:rFonts w:asciiTheme="minorHAnsi" w:hAnsiTheme="minorHAnsi" w:cstheme="minorHAnsi"/>
        </w:rPr>
        <w:t>gencies with Steering Committee representation are encouraged to appoint Latinx/BIPOC representatives.</w:t>
      </w:r>
    </w:p>
    <w:p w14:paraId="4AF75552" w14:textId="77777777" w:rsidR="00607CA0" w:rsidRPr="008851F6" w:rsidRDefault="00607CA0" w:rsidP="006D4C11">
      <w:pPr>
        <w:rPr>
          <w:rFonts w:asciiTheme="minorHAnsi" w:hAnsiTheme="minorHAnsi" w:cstheme="minorHAnsi"/>
          <w:b/>
          <w:bCs/>
          <w:i/>
          <w:iCs/>
          <w:sz w:val="24"/>
          <w:szCs w:val="24"/>
        </w:rPr>
      </w:pPr>
    </w:p>
    <w:p w14:paraId="28B9E705" w14:textId="77777777" w:rsidR="005504FE" w:rsidRPr="008851F6" w:rsidRDefault="00B9353B" w:rsidP="005504FE">
      <w:pPr>
        <w:pStyle w:val="ListParagraph"/>
        <w:numPr>
          <w:ilvl w:val="0"/>
          <w:numId w:val="1"/>
        </w:numPr>
        <w:rPr>
          <w:rFonts w:asciiTheme="minorHAnsi" w:hAnsiTheme="minorHAnsi" w:cstheme="minorHAnsi"/>
          <w:b/>
          <w:bCs/>
          <w:i/>
          <w:iCs/>
        </w:rPr>
      </w:pPr>
      <w:r w:rsidRPr="008851F6">
        <w:rPr>
          <w:rFonts w:asciiTheme="minorHAnsi" w:hAnsiTheme="minorHAnsi" w:cstheme="minorHAnsi"/>
          <w:b/>
          <w:bCs/>
        </w:rPr>
        <w:t xml:space="preserve">Amendment to Governance Charter </w:t>
      </w:r>
    </w:p>
    <w:p w14:paraId="4253D7CD" w14:textId="4270B087" w:rsidR="00486B2F" w:rsidRPr="0090621E" w:rsidRDefault="00486B2F" w:rsidP="00EF483B">
      <w:pPr>
        <w:pStyle w:val="ListParagraph"/>
        <w:numPr>
          <w:ilvl w:val="0"/>
          <w:numId w:val="36"/>
        </w:numPr>
        <w:autoSpaceDE w:val="0"/>
        <w:autoSpaceDN w:val="0"/>
        <w:adjustRightInd w:val="0"/>
        <w:rPr>
          <w:rFonts w:asciiTheme="minorHAnsi" w:eastAsiaTheme="minorHAnsi" w:hAnsiTheme="minorHAnsi" w:cstheme="minorHAnsi"/>
          <w:color w:val="000000" w:themeColor="text1"/>
        </w:rPr>
      </w:pPr>
      <w:r w:rsidRPr="0090621E">
        <w:rPr>
          <w:rFonts w:asciiTheme="minorHAnsi" w:hAnsiTheme="minorHAnsi" w:cstheme="minorHAnsi"/>
          <w:b/>
          <w:bCs/>
        </w:rPr>
        <w:lastRenderedPageBreak/>
        <w:t xml:space="preserve">Motion: To amend the BOS Governance Charter </w:t>
      </w:r>
      <w:r w:rsidR="00D33693">
        <w:rPr>
          <w:rFonts w:asciiTheme="minorHAnsi" w:hAnsiTheme="minorHAnsi" w:cstheme="minorHAnsi"/>
          <w:b/>
          <w:bCs/>
        </w:rPr>
        <w:t xml:space="preserve">Steering Committee Member Selection </w:t>
      </w:r>
      <w:r w:rsidR="00EF483B" w:rsidRPr="0090621E">
        <w:rPr>
          <w:rFonts w:asciiTheme="minorHAnsi" w:hAnsiTheme="minorHAnsi" w:cstheme="minorHAnsi"/>
          <w:b/>
          <w:bCs/>
        </w:rPr>
        <w:t xml:space="preserve">Section </w:t>
      </w:r>
      <w:r w:rsidR="00EF483B" w:rsidRPr="0090621E">
        <w:rPr>
          <w:rFonts w:asciiTheme="minorHAnsi" w:eastAsiaTheme="minorHAnsi" w:hAnsiTheme="minorHAnsi" w:cstheme="minorHAnsi"/>
          <w:b/>
          <w:bCs/>
          <w:color w:val="000000"/>
        </w:rPr>
        <w:t xml:space="preserve">to remove this language: </w:t>
      </w:r>
      <w:r w:rsidR="00EF483B" w:rsidRPr="0090621E">
        <w:rPr>
          <w:rFonts w:asciiTheme="minorHAnsi" w:eastAsiaTheme="minorHAnsi" w:hAnsiTheme="minorHAnsi" w:cstheme="minorHAnsi"/>
          <w:b/>
          <w:bCs/>
          <w:color w:val="000000" w:themeColor="text1"/>
        </w:rPr>
        <w:t>“Community representatives may not be employed by any agency receiving CoC funds.”</w:t>
      </w:r>
      <w:r w:rsidR="00EF483B">
        <w:rPr>
          <w:rFonts w:asciiTheme="minorHAnsi" w:eastAsiaTheme="minorHAnsi" w:hAnsiTheme="minorHAnsi" w:cstheme="minorHAnsi"/>
          <w:color w:val="000000" w:themeColor="text1"/>
        </w:rPr>
        <w:t xml:space="preserve"> </w:t>
      </w:r>
      <w:r w:rsidRPr="0090621E">
        <w:rPr>
          <w:rFonts w:asciiTheme="minorHAnsi" w:hAnsiTheme="minorHAnsi" w:cstheme="minorHAnsi"/>
          <w:b/>
          <w:bCs/>
        </w:rPr>
        <w:t>Motion passe</w:t>
      </w:r>
      <w:r w:rsidR="00D33693">
        <w:rPr>
          <w:rFonts w:asciiTheme="minorHAnsi" w:hAnsiTheme="minorHAnsi" w:cstheme="minorHAnsi"/>
          <w:b/>
          <w:bCs/>
        </w:rPr>
        <w:t>s</w:t>
      </w:r>
      <w:r w:rsidRPr="0090621E">
        <w:rPr>
          <w:rFonts w:asciiTheme="minorHAnsi" w:hAnsiTheme="minorHAnsi" w:cstheme="minorHAnsi"/>
          <w:b/>
          <w:bCs/>
        </w:rPr>
        <w:t>.</w:t>
      </w:r>
    </w:p>
    <w:p w14:paraId="35FB4A14" w14:textId="4D6660AB" w:rsidR="008C2D8D" w:rsidRPr="0090621E" w:rsidRDefault="00EF483B" w:rsidP="008C2D8D">
      <w:pPr>
        <w:pStyle w:val="ListParagraph"/>
        <w:numPr>
          <w:ilvl w:val="0"/>
          <w:numId w:val="36"/>
        </w:numPr>
        <w:autoSpaceDE w:val="0"/>
        <w:autoSpaceDN w:val="0"/>
        <w:adjustRightInd w:val="0"/>
        <w:rPr>
          <w:rFonts w:asciiTheme="minorHAnsi" w:eastAsiaTheme="minorHAnsi" w:hAnsiTheme="minorHAnsi" w:cstheme="minorHAnsi"/>
          <w:color w:val="000000" w:themeColor="text1"/>
        </w:rPr>
      </w:pPr>
      <w:r>
        <w:rPr>
          <w:rFonts w:asciiTheme="minorHAnsi" w:hAnsiTheme="minorHAnsi" w:cstheme="minorHAnsi"/>
        </w:rPr>
        <w:t>This change allow</w:t>
      </w:r>
      <w:r w:rsidR="008802AA">
        <w:rPr>
          <w:rFonts w:asciiTheme="minorHAnsi" w:hAnsiTheme="minorHAnsi" w:cstheme="minorHAnsi"/>
        </w:rPr>
        <w:t>s</w:t>
      </w:r>
      <w:r>
        <w:rPr>
          <w:rFonts w:asciiTheme="minorHAnsi" w:hAnsiTheme="minorHAnsi" w:cstheme="minorHAnsi"/>
        </w:rPr>
        <w:t xml:space="preserve"> </w:t>
      </w:r>
      <w:r w:rsidR="008C2D8D">
        <w:rPr>
          <w:rFonts w:asciiTheme="minorHAnsi" w:hAnsiTheme="minorHAnsi" w:cstheme="minorHAnsi"/>
        </w:rPr>
        <w:t>Community Representatives to pursue employment at CoC funded agencies without resigning from the Steering Committee.</w:t>
      </w:r>
    </w:p>
    <w:p w14:paraId="648BB4B3" w14:textId="0293983F" w:rsidR="008C2D8D" w:rsidRPr="0090621E" w:rsidRDefault="008C2D8D" w:rsidP="0090621E">
      <w:pPr>
        <w:pStyle w:val="ListParagraph"/>
        <w:numPr>
          <w:ilvl w:val="0"/>
          <w:numId w:val="36"/>
        </w:numPr>
        <w:autoSpaceDE w:val="0"/>
        <w:autoSpaceDN w:val="0"/>
        <w:adjustRightInd w:val="0"/>
        <w:rPr>
          <w:rFonts w:asciiTheme="minorHAnsi" w:eastAsiaTheme="minorHAnsi" w:hAnsiTheme="minorHAnsi" w:cstheme="minorHAnsi"/>
          <w:color w:val="000000" w:themeColor="text1"/>
        </w:rPr>
      </w:pPr>
      <w:r w:rsidRPr="0090621E">
        <w:rPr>
          <w:rFonts w:asciiTheme="minorHAnsi" w:eastAsiaTheme="minorHAnsi" w:hAnsiTheme="minorHAnsi" w:cstheme="minorHAnsi"/>
          <w:color w:val="000000"/>
        </w:rPr>
        <w:t xml:space="preserve">Conflict of Interest Policy and Code of Conduct </w:t>
      </w:r>
      <w:r>
        <w:rPr>
          <w:rFonts w:asciiTheme="minorHAnsi" w:eastAsiaTheme="minorHAnsi" w:hAnsiTheme="minorHAnsi" w:cstheme="minorHAnsi"/>
          <w:color w:val="000000"/>
        </w:rPr>
        <w:t>requirements</w:t>
      </w:r>
      <w:r w:rsidRPr="0090621E">
        <w:rPr>
          <w:rFonts w:asciiTheme="minorHAnsi" w:eastAsiaTheme="minorHAnsi" w:hAnsiTheme="minorHAnsi" w:cstheme="minorHAnsi"/>
          <w:color w:val="000000"/>
        </w:rPr>
        <w:t xml:space="preserve"> apply to all</w:t>
      </w:r>
      <w:r>
        <w:rPr>
          <w:rFonts w:asciiTheme="minorHAnsi" w:eastAsiaTheme="minorHAnsi" w:hAnsiTheme="minorHAnsi" w:cstheme="minorHAnsi"/>
          <w:color w:val="000000"/>
        </w:rPr>
        <w:t xml:space="preserve"> </w:t>
      </w:r>
      <w:r w:rsidRPr="0090621E">
        <w:rPr>
          <w:rFonts w:asciiTheme="minorHAnsi" w:eastAsiaTheme="minorHAnsi" w:hAnsiTheme="minorHAnsi" w:cstheme="minorHAnsi"/>
          <w:color w:val="000000"/>
        </w:rPr>
        <w:t>Steering Committee members, including Community Representatives</w:t>
      </w:r>
      <w:r w:rsidR="00D33693">
        <w:rPr>
          <w:rFonts w:asciiTheme="minorHAnsi" w:eastAsiaTheme="minorHAnsi" w:hAnsiTheme="minorHAnsi" w:cstheme="minorHAnsi"/>
          <w:color w:val="000000"/>
        </w:rPr>
        <w:t xml:space="preserve">. </w:t>
      </w:r>
      <w:r w:rsidRPr="0090621E">
        <w:rPr>
          <w:rFonts w:asciiTheme="minorHAnsi" w:eastAsiaTheme="minorHAnsi" w:hAnsiTheme="minorHAnsi" w:cstheme="minorHAnsi"/>
          <w:color w:val="000000"/>
        </w:rPr>
        <w:t xml:space="preserve"> </w:t>
      </w:r>
      <w:r w:rsidR="00D33693">
        <w:rPr>
          <w:rFonts w:asciiTheme="minorHAnsi" w:eastAsiaTheme="minorHAnsi" w:hAnsiTheme="minorHAnsi" w:cstheme="minorHAnsi"/>
          <w:color w:val="000000"/>
        </w:rPr>
        <w:t>F</w:t>
      </w:r>
      <w:r w:rsidRPr="0090621E">
        <w:rPr>
          <w:rFonts w:asciiTheme="minorHAnsi" w:eastAsiaTheme="minorHAnsi" w:hAnsiTheme="minorHAnsi" w:cstheme="minorHAnsi"/>
          <w:color w:val="000000"/>
        </w:rPr>
        <w:t xml:space="preserve">or </w:t>
      </w:r>
      <w:proofErr w:type="gramStart"/>
      <w:r w:rsidRPr="0090621E">
        <w:rPr>
          <w:rFonts w:asciiTheme="minorHAnsi" w:eastAsiaTheme="minorHAnsi" w:hAnsiTheme="minorHAnsi" w:cstheme="minorHAnsi"/>
          <w:color w:val="000000"/>
        </w:rPr>
        <w:t>example</w:t>
      </w:r>
      <w:proofErr w:type="gramEnd"/>
      <w:r w:rsidR="008802AA">
        <w:rPr>
          <w:rFonts w:asciiTheme="minorHAnsi" w:eastAsiaTheme="minorHAnsi" w:hAnsiTheme="minorHAnsi" w:cstheme="minorHAnsi"/>
          <w:color w:val="000000"/>
        </w:rPr>
        <w:t xml:space="preserve"> Steering Committee members</w:t>
      </w:r>
      <w:r>
        <w:rPr>
          <w:rFonts w:asciiTheme="minorHAnsi" w:eastAsiaTheme="minorHAnsi" w:hAnsiTheme="minorHAnsi" w:cstheme="minorHAnsi"/>
          <w:color w:val="000000"/>
        </w:rPr>
        <w:t xml:space="preserve"> m</w:t>
      </w:r>
      <w:r w:rsidRPr="0090621E">
        <w:rPr>
          <w:rFonts w:asciiTheme="minorHAnsi" w:eastAsiaTheme="minorHAnsi" w:hAnsiTheme="minorHAnsi" w:cstheme="minorHAnsi"/>
          <w:color w:val="000000"/>
        </w:rPr>
        <w:t>ust disclose Conflicts of Interest</w:t>
      </w:r>
      <w:r w:rsidR="008802AA">
        <w:rPr>
          <w:rFonts w:asciiTheme="minorHAnsi" w:eastAsiaTheme="minorHAnsi" w:hAnsiTheme="minorHAnsi" w:cstheme="minorHAnsi"/>
          <w:color w:val="000000"/>
        </w:rPr>
        <w:t xml:space="preserve"> and m</w:t>
      </w:r>
      <w:r w:rsidRPr="0090621E">
        <w:rPr>
          <w:rFonts w:asciiTheme="minorHAnsi" w:eastAsiaTheme="minorHAnsi" w:hAnsiTheme="minorHAnsi" w:cstheme="minorHAnsi"/>
          <w:color w:val="404040"/>
        </w:rPr>
        <w:t xml:space="preserve">ay not vote on any item that would create a conflict or appearance of </w:t>
      </w:r>
      <w:r w:rsidR="00D33693">
        <w:rPr>
          <w:rFonts w:asciiTheme="minorHAnsi" w:eastAsiaTheme="minorHAnsi" w:hAnsiTheme="minorHAnsi" w:cstheme="minorHAnsi"/>
          <w:color w:val="404040"/>
        </w:rPr>
        <w:t xml:space="preserve">a </w:t>
      </w:r>
      <w:r w:rsidRPr="0090621E">
        <w:rPr>
          <w:rFonts w:asciiTheme="minorHAnsi" w:eastAsiaTheme="minorHAnsi" w:hAnsiTheme="minorHAnsi" w:cstheme="minorHAnsi"/>
          <w:color w:val="404040"/>
        </w:rPr>
        <w:t>conflict.</w:t>
      </w:r>
      <w:r w:rsidRPr="0090621E">
        <w:rPr>
          <w:rFonts w:eastAsiaTheme="minorHAnsi"/>
          <w:color w:val="FFFFFF"/>
        </w:rPr>
        <w:t>5</w:t>
      </w:r>
    </w:p>
    <w:p w14:paraId="7B3BC231" w14:textId="77777777" w:rsidR="00B439A7" w:rsidRPr="008851F6" w:rsidRDefault="00B439A7" w:rsidP="00B439A7">
      <w:pPr>
        <w:pStyle w:val="ListParagraph"/>
        <w:ind w:left="180"/>
        <w:rPr>
          <w:rFonts w:asciiTheme="minorHAnsi" w:hAnsiTheme="minorHAnsi" w:cstheme="minorHAnsi"/>
          <w:b/>
          <w:bCs/>
          <w:i/>
          <w:iCs/>
        </w:rPr>
      </w:pPr>
    </w:p>
    <w:p w14:paraId="2C5F6E20" w14:textId="783100FC" w:rsidR="00365C2A" w:rsidRPr="008851F6" w:rsidRDefault="00B439A7" w:rsidP="00B439A7">
      <w:pPr>
        <w:pStyle w:val="ListParagraph"/>
        <w:numPr>
          <w:ilvl w:val="0"/>
          <w:numId w:val="1"/>
        </w:numPr>
        <w:rPr>
          <w:rFonts w:asciiTheme="minorHAnsi" w:hAnsiTheme="minorHAnsi" w:cstheme="minorHAnsi"/>
          <w:b/>
          <w:bCs/>
          <w:i/>
          <w:iCs/>
        </w:rPr>
      </w:pPr>
      <w:r w:rsidRPr="008851F6">
        <w:rPr>
          <w:rFonts w:asciiTheme="minorHAnsi" w:hAnsiTheme="minorHAnsi" w:cstheme="minorHAnsi"/>
          <w:b/>
          <w:bCs/>
        </w:rPr>
        <w:t xml:space="preserve">Bonus Points for New Projects </w:t>
      </w:r>
    </w:p>
    <w:p w14:paraId="3D8F635E" w14:textId="6DBE5936" w:rsidR="008851F6" w:rsidRPr="008851F6" w:rsidRDefault="008851F6" w:rsidP="008851F6">
      <w:pPr>
        <w:pStyle w:val="ListParagraph"/>
        <w:numPr>
          <w:ilvl w:val="2"/>
          <w:numId w:val="15"/>
        </w:numPr>
        <w:rPr>
          <w:rFonts w:asciiTheme="minorHAnsi" w:hAnsiTheme="minorHAnsi" w:cstheme="minorHAnsi"/>
        </w:rPr>
      </w:pPr>
      <w:r w:rsidRPr="008851F6">
        <w:rPr>
          <w:rFonts w:asciiTheme="minorHAnsi" w:hAnsiTheme="minorHAnsi" w:cstheme="minorHAnsi"/>
        </w:rPr>
        <w:t>Last month the S</w:t>
      </w:r>
      <w:r w:rsidR="008802AA">
        <w:rPr>
          <w:rFonts w:asciiTheme="minorHAnsi" w:hAnsiTheme="minorHAnsi" w:cstheme="minorHAnsi"/>
        </w:rPr>
        <w:t xml:space="preserve">teering Committee </w:t>
      </w:r>
      <w:r w:rsidRPr="008851F6">
        <w:rPr>
          <w:rFonts w:asciiTheme="minorHAnsi" w:hAnsiTheme="minorHAnsi" w:cstheme="minorHAnsi"/>
        </w:rPr>
        <w:t>voted on new project priorities for HUD CoC funding and discussed bonus points for scoring</w:t>
      </w:r>
      <w:r w:rsidR="008802AA">
        <w:rPr>
          <w:rFonts w:asciiTheme="minorHAnsi" w:hAnsiTheme="minorHAnsi" w:cstheme="minorHAnsi"/>
        </w:rPr>
        <w:t xml:space="preserve"> new project applications</w:t>
      </w:r>
      <w:r w:rsidRPr="008851F6">
        <w:rPr>
          <w:rFonts w:asciiTheme="minorHAnsi" w:hAnsiTheme="minorHAnsi" w:cstheme="minorHAnsi"/>
        </w:rPr>
        <w:t>.</w:t>
      </w:r>
      <w:r w:rsidR="00A83FA9">
        <w:rPr>
          <w:rFonts w:asciiTheme="minorHAnsi" w:hAnsiTheme="minorHAnsi" w:cstheme="minorHAnsi"/>
        </w:rPr>
        <w:t xml:space="preserve">  There are two proposed </w:t>
      </w:r>
      <w:r w:rsidR="008802AA">
        <w:rPr>
          <w:rFonts w:asciiTheme="minorHAnsi" w:hAnsiTheme="minorHAnsi" w:cstheme="minorHAnsi"/>
        </w:rPr>
        <w:t>criteria for bonus points</w:t>
      </w:r>
      <w:r w:rsidR="00A83FA9">
        <w:rPr>
          <w:rFonts w:asciiTheme="minorHAnsi" w:hAnsiTheme="minorHAnsi" w:cstheme="minorHAnsi"/>
        </w:rPr>
        <w:t xml:space="preserve"> for </w:t>
      </w:r>
      <w:r w:rsidR="008802AA">
        <w:rPr>
          <w:rFonts w:asciiTheme="minorHAnsi" w:hAnsiTheme="minorHAnsi" w:cstheme="minorHAnsi"/>
        </w:rPr>
        <w:t xml:space="preserve">applications submitted through </w:t>
      </w:r>
      <w:r w:rsidR="00A83FA9">
        <w:rPr>
          <w:rFonts w:asciiTheme="minorHAnsi" w:hAnsiTheme="minorHAnsi" w:cstheme="minorHAnsi"/>
        </w:rPr>
        <w:t>the CT BOS new project competition</w:t>
      </w:r>
      <w:r w:rsidR="008802AA">
        <w:rPr>
          <w:rFonts w:asciiTheme="minorHAnsi" w:hAnsiTheme="minorHAnsi" w:cstheme="minorHAnsi"/>
        </w:rPr>
        <w:t>:</w:t>
      </w:r>
      <w:r w:rsidR="00A83FA9">
        <w:rPr>
          <w:rFonts w:asciiTheme="minorHAnsi" w:hAnsiTheme="minorHAnsi" w:cstheme="minorHAnsi"/>
        </w:rPr>
        <w:t xml:space="preserve"> </w:t>
      </w:r>
    </w:p>
    <w:p w14:paraId="33B9313B" w14:textId="77777777" w:rsidR="00A83FA9" w:rsidRDefault="00A83FA9" w:rsidP="0090621E">
      <w:pPr>
        <w:pStyle w:val="ListParagraph"/>
        <w:numPr>
          <w:ilvl w:val="3"/>
          <w:numId w:val="15"/>
        </w:numPr>
        <w:ind w:left="1440"/>
        <w:rPr>
          <w:rFonts w:asciiTheme="minorHAnsi" w:hAnsiTheme="minorHAnsi" w:cstheme="minorHAnsi"/>
        </w:rPr>
      </w:pPr>
      <w:r w:rsidRPr="008851F6">
        <w:rPr>
          <w:rFonts w:asciiTheme="minorHAnsi" w:hAnsiTheme="minorHAnsi" w:cstheme="minorHAnsi"/>
        </w:rPr>
        <w:t>Bonus Points for CoC funded projects that currently have no designated services funding from any source</w:t>
      </w:r>
      <w:r>
        <w:rPr>
          <w:rFonts w:asciiTheme="minorHAnsi" w:hAnsiTheme="minorHAnsi" w:cstheme="minorHAnsi"/>
        </w:rPr>
        <w:t>.</w:t>
      </w:r>
    </w:p>
    <w:p w14:paraId="51FB60B0" w14:textId="183EA8EA" w:rsidR="00A83FA9" w:rsidRPr="00A83FA9" w:rsidRDefault="00A83FA9" w:rsidP="0090621E">
      <w:pPr>
        <w:pStyle w:val="ListParagraph"/>
        <w:ind w:left="1440"/>
        <w:rPr>
          <w:rFonts w:asciiTheme="minorHAnsi" w:hAnsiTheme="minorHAnsi" w:cstheme="minorHAnsi"/>
          <w:b/>
          <w:bCs/>
        </w:rPr>
      </w:pPr>
      <w:r w:rsidRPr="00A83FA9">
        <w:rPr>
          <w:rFonts w:asciiTheme="minorHAnsi" w:hAnsiTheme="minorHAnsi" w:cstheme="minorHAnsi"/>
          <w:b/>
          <w:bCs/>
        </w:rPr>
        <w:t>Motion: To approve the bonus points noted above.  Motion passes.</w:t>
      </w:r>
    </w:p>
    <w:p w14:paraId="716C47F1" w14:textId="3A714DCD" w:rsidR="00432ADE" w:rsidRPr="008851F6" w:rsidRDefault="00000000" w:rsidP="0090621E">
      <w:pPr>
        <w:pStyle w:val="ListParagraph"/>
        <w:numPr>
          <w:ilvl w:val="2"/>
          <w:numId w:val="15"/>
        </w:numPr>
        <w:ind w:left="1440"/>
        <w:rPr>
          <w:rFonts w:asciiTheme="minorHAnsi" w:hAnsiTheme="minorHAnsi" w:cstheme="minorHAnsi"/>
        </w:rPr>
      </w:pPr>
      <w:r w:rsidRPr="008851F6">
        <w:rPr>
          <w:rFonts w:asciiTheme="minorHAnsi" w:hAnsiTheme="minorHAnsi" w:cstheme="minorHAnsi"/>
        </w:rPr>
        <w:t xml:space="preserve">Bonus Points for rental assistance </w:t>
      </w:r>
      <w:r w:rsidR="00244754" w:rsidRPr="008851F6">
        <w:rPr>
          <w:rFonts w:asciiTheme="minorHAnsi" w:hAnsiTheme="minorHAnsi" w:cstheme="minorHAnsi"/>
        </w:rPr>
        <w:t xml:space="preserve">(RA) </w:t>
      </w:r>
      <w:r w:rsidRPr="008851F6">
        <w:rPr>
          <w:rFonts w:asciiTheme="minorHAnsi" w:hAnsiTheme="minorHAnsi" w:cstheme="minorHAnsi"/>
        </w:rPr>
        <w:t>projects that received CT DMHAS H</w:t>
      </w:r>
      <w:r w:rsidR="008802AA">
        <w:rPr>
          <w:rFonts w:asciiTheme="minorHAnsi" w:hAnsiTheme="minorHAnsi" w:cstheme="minorHAnsi"/>
        </w:rPr>
        <w:t>omelessness to Housing (H</w:t>
      </w:r>
      <w:r w:rsidRPr="008851F6">
        <w:rPr>
          <w:rFonts w:asciiTheme="minorHAnsi" w:hAnsiTheme="minorHAnsi" w:cstheme="minorHAnsi"/>
        </w:rPr>
        <w:t>2H</w:t>
      </w:r>
      <w:r w:rsidR="008802AA">
        <w:rPr>
          <w:rFonts w:asciiTheme="minorHAnsi" w:hAnsiTheme="minorHAnsi" w:cstheme="minorHAnsi"/>
        </w:rPr>
        <w:t>)</w:t>
      </w:r>
      <w:r w:rsidRPr="008851F6">
        <w:rPr>
          <w:rFonts w:asciiTheme="minorHAnsi" w:hAnsiTheme="minorHAnsi" w:cstheme="minorHAnsi"/>
        </w:rPr>
        <w:t xml:space="preserve"> </w:t>
      </w:r>
      <w:r w:rsidR="00244754" w:rsidRPr="008851F6">
        <w:rPr>
          <w:rFonts w:asciiTheme="minorHAnsi" w:hAnsiTheme="minorHAnsi" w:cstheme="minorHAnsi"/>
        </w:rPr>
        <w:t xml:space="preserve">services </w:t>
      </w:r>
      <w:r w:rsidRPr="008851F6">
        <w:rPr>
          <w:rFonts w:asciiTheme="minorHAnsi" w:hAnsiTheme="minorHAnsi" w:cstheme="minorHAnsi"/>
        </w:rPr>
        <w:t>funding</w:t>
      </w:r>
      <w:r w:rsidR="00F0733F" w:rsidRPr="008851F6">
        <w:rPr>
          <w:rFonts w:asciiTheme="minorHAnsi" w:hAnsiTheme="minorHAnsi" w:cstheme="minorHAnsi"/>
        </w:rPr>
        <w:t xml:space="preserve"> (</w:t>
      </w:r>
      <w:r w:rsidR="008802AA">
        <w:rPr>
          <w:rFonts w:asciiTheme="minorHAnsi" w:hAnsiTheme="minorHAnsi" w:cstheme="minorHAnsi"/>
        </w:rPr>
        <w:t xml:space="preserve">available to </w:t>
      </w:r>
      <w:r w:rsidR="00F0733F" w:rsidRPr="008851F6">
        <w:rPr>
          <w:rFonts w:asciiTheme="minorHAnsi" w:hAnsiTheme="minorHAnsi" w:cstheme="minorHAnsi"/>
        </w:rPr>
        <w:t>both lead agencies and sub</w:t>
      </w:r>
      <w:r w:rsidR="00244754" w:rsidRPr="008851F6">
        <w:rPr>
          <w:rFonts w:asciiTheme="minorHAnsi" w:hAnsiTheme="minorHAnsi" w:cstheme="minorHAnsi"/>
        </w:rPr>
        <w:t>-recipients but cannot have RA twice on same units)</w:t>
      </w:r>
    </w:p>
    <w:p w14:paraId="65A4DA2B" w14:textId="577DE2FE" w:rsidR="008851F6" w:rsidRPr="008851F6" w:rsidRDefault="00A83FA9" w:rsidP="0090621E">
      <w:pPr>
        <w:pStyle w:val="ListParagraph"/>
        <w:numPr>
          <w:ilvl w:val="0"/>
          <w:numId w:val="35"/>
        </w:numPr>
        <w:autoSpaceDE w:val="0"/>
        <w:autoSpaceDN w:val="0"/>
        <w:adjustRightInd w:val="0"/>
        <w:ind w:left="1800"/>
        <w:rPr>
          <w:rFonts w:asciiTheme="minorHAnsi" w:eastAsiaTheme="minorHAnsi" w:hAnsiTheme="minorHAnsi" w:cstheme="minorHAnsi"/>
        </w:rPr>
      </w:pPr>
      <w:r>
        <w:rPr>
          <w:rFonts w:asciiTheme="minorHAnsi" w:hAnsiTheme="minorHAnsi" w:cstheme="minorHAnsi"/>
        </w:rPr>
        <w:t xml:space="preserve">The </w:t>
      </w:r>
      <w:r w:rsidR="008851F6" w:rsidRPr="008851F6">
        <w:rPr>
          <w:rFonts w:asciiTheme="minorHAnsi" w:hAnsiTheme="minorHAnsi" w:cstheme="minorHAnsi"/>
        </w:rPr>
        <w:t xml:space="preserve">Greater Hartford CAN raised the issue that </w:t>
      </w:r>
      <w:r w:rsidR="008851F6" w:rsidRPr="008851F6">
        <w:rPr>
          <w:rFonts w:asciiTheme="minorHAnsi" w:eastAsiaTheme="minorHAnsi" w:hAnsiTheme="minorHAnsi" w:cstheme="minorHAnsi"/>
        </w:rPr>
        <w:t>this would be adding points for providers who might not have much competency in either the DMHAS H2H program or administering other rental assistance-based projects.  They also noted that it seems unusual to give bonus points to any provider because of a single program type that they run.  Central CAN also noted that giving the bonus points seems to bypass a fair and competitive process.</w:t>
      </w:r>
    </w:p>
    <w:p w14:paraId="10702FE7" w14:textId="36899031" w:rsidR="004A7D42" w:rsidRPr="008851F6" w:rsidRDefault="008851F6" w:rsidP="0090621E">
      <w:pPr>
        <w:pStyle w:val="ListParagraph"/>
        <w:numPr>
          <w:ilvl w:val="0"/>
          <w:numId w:val="35"/>
        </w:numPr>
        <w:autoSpaceDE w:val="0"/>
        <w:autoSpaceDN w:val="0"/>
        <w:adjustRightInd w:val="0"/>
        <w:ind w:left="1800"/>
        <w:rPr>
          <w:rFonts w:asciiTheme="minorHAnsi" w:eastAsiaTheme="minorHAnsi" w:hAnsiTheme="minorHAnsi" w:cstheme="minorHAnsi"/>
        </w:rPr>
      </w:pPr>
      <w:r w:rsidRPr="008851F6">
        <w:rPr>
          <w:rFonts w:asciiTheme="minorHAnsi" w:eastAsiaTheme="minorHAnsi" w:hAnsiTheme="minorHAnsi" w:cstheme="minorHAnsi"/>
        </w:rPr>
        <w:t>It was noted that provider experience is scored as part of the application and applicants are required to provide a detailed description of the proposed project.</w:t>
      </w:r>
    </w:p>
    <w:p w14:paraId="441EA65B" w14:textId="77777777" w:rsidR="00A83FA9" w:rsidRPr="00A83FA9" w:rsidRDefault="00A83FA9" w:rsidP="0090621E">
      <w:pPr>
        <w:pStyle w:val="ListParagraph"/>
        <w:ind w:left="1440"/>
        <w:rPr>
          <w:rFonts w:asciiTheme="minorHAnsi" w:hAnsiTheme="minorHAnsi" w:cstheme="minorHAnsi"/>
          <w:b/>
          <w:bCs/>
        </w:rPr>
      </w:pPr>
      <w:r w:rsidRPr="00A83FA9">
        <w:rPr>
          <w:rFonts w:asciiTheme="minorHAnsi" w:hAnsiTheme="minorHAnsi" w:cstheme="minorHAnsi"/>
          <w:b/>
          <w:bCs/>
        </w:rPr>
        <w:t>Motion: To approve the bonus points noted above.  Motion passes.</w:t>
      </w:r>
    </w:p>
    <w:p w14:paraId="6DF6AFD0" w14:textId="7C64DA7B" w:rsidR="00623F63" w:rsidRPr="008851F6" w:rsidRDefault="00623F63" w:rsidP="00B439A7">
      <w:pPr>
        <w:rPr>
          <w:rFonts w:asciiTheme="minorHAnsi" w:hAnsiTheme="minorHAnsi" w:cstheme="minorHAnsi"/>
          <w:b/>
          <w:bCs/>
          <w:sz w:val="24"/>
          <w:szCs w:val="24"/>
        </w:rPr>
      </w:pPr>
    </w:p>
    <w:p w14:paraId="456633CE" w14:textId="54EA7BCA" w:rsidR="00593775" w:rsidRPr="008851F6" w:rsidRDefault="00593775" w:rsidP="00593775">
      <w:pPr>
        <w:pStyle w:val="ListParagraph"/>
        <w:widowControl w:val="0"/>
        <w:numPr>
          <w:ilvl w:val="0"/>
          <w:numId w:val="1"/>
        </w:numPr>
        <w:autoSpaceDE w:val="0"/>
        <w:autoSpaceDN w:val="0"/>
        <w:adjustRightInd w:val="0"/>
        <w:rPr>
          <w:rFonts w:asciiTheme="minorHAnsi" w:hAnsiTheme="minorHAnsi" w:cstheme="minorHAnsi"/>
          <w:b/>
          <w:bCs/>
          <w:color w:val="000000"/>
        </w:rPr>
      </w:pPr>
      <w:r w:rsidRPr="008851F6">
        <w:rPr>
          <w:rFonts w:asciiTheme="minorHAnsi" w:hAnsiTheme="minorHAnsi" w:cstheme="minorHAnsi"/>
          <w:b/>
          <w:bCs/>
          <w:color w:val="000000" w:themeColor="text1"/>
        </w:rPr>
        <w:t>CT BOS Strategic Plan Status Update</w:t>
      </w:r>
      <w:r w:rsidR="00D1596F" w:rsidRPr="008851F6">
        <w:rPr>
          <w:rFonts w:asciiTheme="minorHAnsi" w:hAnsiTheme="minorHAnsi" w:cstheme="minorHAnsi"/>
          <w:b/>
          <w:bCs/>
          <w:color w:val="000000" w:themeColor="text1"/>
        </w:rPr>
        <w:t xml:space="preserve"> </w:t>
      </w:r>
    </w:p>
    <w:p w14:paraId="79BE2A20" w14:textId="27C27B94" w:rsidR="00BC494D" w:rsidRDefault="00675658" w:rsidP="00BC494D">
      <w:pPr>
        <w:pStyle w:val="ListParagraph"/>
        <w:widowControl w:val="0"/>
        <w:numPr>
          <w:ilvl w:val="0"/>
          <w:numId w:val="23"/>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At the </w:t>
      </w:r>
      <w:r w:rsidR="00BC494D" w:rsidRPr="00BC494D">
        <w:rPr>
          <w:rFonts w:asciiTheme="minorHAnsi" w:hAnsiTheme="minorHAnsi" w:cstheme="minorHAnsi"/>
          <w:color w:val="000000"/>
        </w:rPr>
        <w:t>Feb</w:t>
      </w:r>
      <w:r>
        <w:rPr>
          <w:rFonts w:asciiTheme="minorHAnsi" w:hAnsiTheme="minorHAnsi" w:cstheme="minorHAnsi"/>
          <w:color w:val="000000"/>
        </w:rPr>
        <w:t>ruary</w:t>
      </w:r>
      <w:r w:rsidR="00BC494D" w:rsidRPr="00BC494D">
        <w:rPr>
          <w:rFonts w:asciiTheme="minorHAnsi" w:hAnsiTheme="minorHAnsi" w:cstheme="minorHAnsi"/>
          <w:color w:val="000000"/>
        </w:rPr>
        <w:t xml:space="preserve"> 2022 Semi-Annual m</w:t>
      </w:r>
      <w:r>
        <w:rPr>
          <w:rFonts w:asciiTheme="minorHAnsi" w:hAnsiTheme="minorHAnsi" w:cstheme="minorHAnsi"/>
          <w:color w:val="000000"/>
        </w:rPr>
        <w:t>eeting</w:t>
      </w:r>
      <w:r w:rsidR="00BC494D" w:rsidRPr="00BC494D">
        <w:rPr>
          <w:rFonts w:asciiTheme="minorHAnsi" w:hAnsiTheme="minorHAnsi" w:cstheme="minorHAnsi"/>
          <w:color w:val="000000"/>
        </w:rPr>
        <w:t>, BOS stakeholders provided input on strategic priorities.</w:t>
      </w:r>
    </w:p>
    <w:p w14:paraId="78C5554C" w14:textId="48FFECED" w:rsidR="00593775" w:rsidRPr="0090621E" w:rsidRDefault="005B5EAB" w:rsidP="00D46748">
      <w:pPr>
        <w:pStyle w:val="ListParagraph"/>
        <w:widowControl w:val="0"/>
        <w:numPr>
          <w:ilvl w:val="0"/>
          <w:numId w:val="23"/>
        </w:numPr>
        <w:autoSpaceDE w:val="0"/>
        <w:autoSpaceDN w:val="0"/>
        <w:adjustRightInd w:val="0"/>
        <w:rPr>
          <w:rFonts w:asciiTheme="minorHAnsi" w:hAnsiTheme="minorHAnsi" w:cstheme="minorHAnsi"/>
          <w:b/>
          <w:i/>
          <w:iCs/>
          <w:color w:val="000000"/>
        </w:rPr>
      </w:pPr>
      <w:r w:rsidRPr="0090621E">
        <w:rPr>
          <w:rFonts w:asciiTheme="minorHAnsi" w:hAnsiTheme="minorHAnsi" w:cstheme="minorHAnsi"/>
          <w:color w:val="000000"/>
        </w:rPr>
        <w:t xml:space="preserve">The Steering Committee reviewed the status of actions to advance these strategic priorities as outlined in this document:  </w:t>
      </w:r>
      <w:hyperlink r:id="rId17" w:history="1">
        <w:r w:rsidR="0090621E" w:rsidRPr="0090621E">
          <w:rPr>
            <w:rStyle w:val="Hyperlink"/>
            <w:rFonts w:asciiTheme="minorHAnsi" w:hAnsiTheme="minorHAnsi" w:cstheme="minorHAnsi"/>
          </w:rPr>
          <w:t>Strategic Priorities Actions</w:t>
        </w:r>
      </w:hyperlink>
    </w:p>
    <w:p w14:paraId="4690ACE3" w14:textId="77777777" w:rsidR="0090621E" w:rsidRPr="0090621E" w:rsidRDefault="0090621E" w:rsidP="0090621E">
      <w:pPr>
        <w:pStyle w:val="ListParagraph"/>
        <w:widowControl w:val="0"/>
        <w:autoSpaceDE w:val="0"/>
        <w:autoSpaceDN w:val="0"/>
        <w:adjustRightInd w:val="0"/>
        <w:ind w:left="900"/>
        <w:rPr>
          <w:rFonts w:asciiTheme="minorHAnsi" w:hAnsiTheme="minorHAnsi" w:cstheme="minorHAnsi"/>
          <w:b/>
          <w:i/>
          <w:iCs/>
          <w:color w:val="000000"/>
        </w:rPr>
      </w:pPr>
    </w:p>
    <w:p w14:paraId="1F6A31AD" w14:textId="77777777" w:rsidR="005B5EAB" w:rsidRPr="0090621E" w:rsidRDefault="00AD48B6" w:rsidP="004F2C4D">
      <w:pPr>
        <w:pStyle w:val="ListParagraph"/>
        <w:widowControl w:val="0"/>
        <w:numPr>
          <w:ilvl w:val="0"/>
          <w:numId w:val="1"/>
        </w:numPr>
        <w:autoSpaceDE w:val="0"/>
        <w:autoSpaceDN w:val="0"/>
        <w:adjustRightInd w:val="0"/>
        <w:rPr>
          <w:rFonts w:asciiTheme="minorHAnsi" w:hAnsiTheme="minorHAnsi" w:cstheme="minorHAnsi"/>
          <w:b/>
          <w:i/>
          <w:iCs/>
          <w:color w:val="000000"/>
        </w:rPr>
      </w:pPr>
      <w:r w:rsidRPr="008851F6">
        <w:rPr>
          <w:rFonts w:asciiTheme="minorHAnsi" w:hAnsiTheme="minorHAnsi" w:cstheme="minorHAnsi"/>
          <w:b/>
          <w:color w:val="000000"/>
        </w:rPr>
        <w:t xml:space="preserve">HMIS </w:t>
      </w:r>
      <w:r w:rsidR="005B5EAB">
        <w:rPr>
          <w:rFonts w:asciiTheme="minorHAnsi" w:hAnsiTheme="minorHAnsi" w:cstheme="minorHAnsi"/>
          <w:b/>
          <w:color w:val="000000"/>
        </w:rPr>
        <w:t xml:space="preserve">and System Performance Measures </w:t>
      </w:r>
      <w:r w:rsidRPr="008851F6">
        <w:rPr>
          <w:rFonts w:asciiTheme="minorHAnsi" w:hAnsiTheme="minorHAnsi" w:cstheme="minorHAnsi"/>
          <w:b/>
          <w:color w:val="000000"/>
        </w:rPr>
        <w:t>Updates</w:t>
      </w:r>
      <w:r w:rsidR="005504FE" w:rsidRPr="008851F6">
        <w:rPr>
          <w:rFonts w:asciiTheme="minorHAnsi" w:hAnsiTheme="minorHAnsi" w:cstheme="minorHAnsi"/>
          <w:b/>
          <w:color w:val="000000"/>
        </w:rPr>
        <w:t xml:space="preserve"> </w:t>
      </w:r>
    </w:p>
    <w:p w14:paraId="1BC9D305" w14:textId="1D6C5A2A" w:rsidR="00FF603B" w:rsidRPr="0090621E" w:rsidRDefault="005B5EAB" w:rsidP="0090621E">
      <w:pPr>
        <w:pStyle w:val="ListParagraph"/>
        <w:widowControl w:val="0"/>
        <w:numPr>
          <w:ilvl w:val="1"/>
          <w:numId w:val="1"/>
        </w:numPr>
        <w:autoSpaceDE w:val="0"/>
        <w:autoSpaceDN w:val="0"/>
        <w:adjustRightInd w:val="0"/>
        <w:rPr>
          <w:rFonts w:asciiTheme="minorHAnsi" w:hAnsiTheme="minorHAnsi" w:cstheme="minorHAnsi"/>
          <w:bCs/>
          <w:color w:val="000000"/>
        </w:rPr>
      </w:pPr>
      <w:r w:rsidRPr="0090621E">
        <w:rPr>
          <w:rFonts w:asciiTheme="minorHAnsi" w:hAnsiTheme="minorHAnsi" w:cstheme="minorHAnsi"/>
          <w:bCs/>
          <w:color w:val="000000"/>
        </w:rPr>
        <w:t>Paul Schmitz and Rose Kelly</w:t>
      </w:r>
      <w:r w:rsidR="00D33693">
        <w:rPr>
          <w:rFonts w:asciiTheme="minorHAnsi" w:hAnsiTheme="minorHAnsi" w:cstheme="minorHAnsi"/>
          <w:bCs/>
          <w:color w:val="000000"/>
        </w:rPr>
        <w:t xml:space="preserve"> from</w:t>
      </w:r>
      <w:r w:rsidRPr="0090621E">
        <w:rPr>
          <w:rFonts w:asciiTheme="minorHAnsi" w:hAnsiTheme="minorHAnsi" w:cstheme="minorHAnsi"/>
          <w:bCs/>
          <w:color w:val="000000"/>
        </w:rPr>
        <w:t xml:space="preserve"> CCEH presented. S</w:t>
      </w:r>
      <w:r w:rsidR="005504FE" w:rsidRPr="0090621E">
        <w:rPr>
          <w:rFonts w:asciiTheme="minorHAnsi" w:hAnsiTheme="minorHAnsi" w:cstheme="minorHAnsi"/>
          <w:bCs/>
          <w:color w:val="000000"/>
        </w:rPr>
        <w:t>ee meeting slides for updat</w:t>
      </w:r>
      <w:r w:rsidR="0090621E">
        <w:rPr>
          <w:rFonts w:asciiTheme="minorHAnsi" w:hAnsiTheme="minorHAnsi" w:cstheme="minorHAnsi"/>
          <w:bCs/>
          <w:color w:val="000000"/>
        </w:rPr>
        <w:t>es:</w:t>
      </w:r>
      <w:r w:rsidR="0090621E">
        <w:rPr>
          <w:rFonts w:asciiTheme="minorHAnsi" w:hAnsiTheme="minorHAnsi" w:cstheme="minorHAnsi"/>
          <w:bCs/>
          <w:i/>
          <w:iCs/>
          <w:color w:val="000000"/>
        </w:rPr>
        <w:t xml:space="preserve"> </w:t>
      </w:r>
      <w:hyperlink r:id="rId18" w:history="1">
        <w:r w:rsidR="0090621E" w:rsidRPr="0090621E">
          <w:rPr>
            <w:rStyle w:val="Hyperlink"/>
            <w:rFonts w:asciiTheme="minorHAnsi" w:hAnsiTheme="minorHAnsi" w:cstheme="minorHAnsi"/>
            <w:bCs/>
          </w:rPr>
          <w:t>Semi-annual Meeting Slides 3.24.23</w:t>
        </w:r>
      </w:hyperlink>
    </w:p>
    <w:p w14:paraId="2E24F717" w14:textId="77777777" w:rsidR="00FF603B" w:rsidRPr="008851F6" w:rsidRDefault="00FF603B" w:rsidP="00FF603B">
      <w:pPr>
        <w:widowControl w:val="0"/>
        <w:autoSpaceDE w:val="0"/>
        <w:autoSpaceDN w:val="0"/>
        <w:adjustRightInd w:val="0"/>
        <w:rPr>
          <w:rFonts w:asciiTheme="minorHAnsi" w:hAnsiTheme="minorHAnsi" w:cstheme="minorHAnsi"/>
          <w:b/>
          <w:i/>
          <w:iCs/>
          <w:color w:val="000000"/>
          <w:sz w:val="24"/>
          <w:szCs w:val="24"/>
        </w:rPr>
      </w:pPr>
    </w:p>
    <w:p w14:paraId="585CD437" w14:textId="15E51841" w:rsidR="00A6596D" w:rsidRPr="0090621E" w:rsidRDefault="00EC7250" w:rsidP="0090621E">
      <w:pPr>
        <w:pStyle w:val="ListParagraph"/>
        <w:widowControl w:val="0"/>
        <w:numPr>
          <w:ilvl w:val="0"/>
          <w:numId w:val="1"/>
        </w:numPr>
        <w:autoSpaceDE w:val="0"/>
        <w:autoSpaceDN w:val="0"/>
        <w:adjustRightInd w:val="0"/>
        <w:rPr>
          <w:rFonts w:asciiTheme="minorHAnsi" w:hAnsiTheme="minorHAnsi" w:cstheme="minorHAnsi"/>
          <w:color w:val="000000"/>
        </w:rPr>
      </w:pPr>
      <w:r w:rsidRPr="008851F6">
        <w:rPr>
          <w:rFonts w:asciiTheme="minorHAnsi" w:hAnsiTheme="minorHAnsi" w:cstheme="minorHAnsi"/>
          <w:b/>
          <w:bCs/>
          <w:color w:val="000000" w:themeColor="text1"/>
        </w:rPr>
        <w:t xml:space="preserve">Learning Management System </w:t>
      </w:r>
      <w:r w:rsidR="00570771" w:rsidRPr="008851F6">
        <w:rPr>
          <w:rFonts w:asciiTheme="minorHAnsi" w:hAnsiTheme="minorHAnsi" w:cstheme="minorHAnsi"/>
          <w:b/>
          <w:bCs/>
          <w:color w:val="000000" w:themeColor="text1"/>
        </w:rPr>
        <w:t>(LMS)</w:t>
      </w:r>
    </w:p>
    <w:p w14:paraId="1F939E95" w14:textId="7ED54FA1" w:rsidR="00880E85" w:rsidRPr="0090621E" w:rsidRDefault="00032498" w:rsidP="00032498">
      <w:pPr>
        <w:pStyle w:val="ListParagraph"/>
        <w:widowControl w:val="0"/>
        <w:numPr>
          <w:ilvl w:val="0"/>
          <w:numId w:val="32"/>
        </w:numPr>
        <w:autoSpaceDE w:val="0"/>
        <w:autoSpaceDN w:val="0"/>
        <w:adjustRightInd w:val="0"/>
        <w:rPr>
          <w:rFonts w:asciiTheme="minorHAnsi" w:hAnsiTheme="minorHAnsi" w:cstheme="minorHAnsi"/>
          <w:color w:val="000000"/>
        </w:rPr>
      </w:pPr>
      <w:r w:rsidRPr="008851F6">
        <w:rPr>
          <w:rFonts w:asciiTheme="minorHAnsi" w:hAnsiTheme="minorHAnsi" w:cstheme="minorHAnsi"/>
          <w:color w:val="000000" w:themeColor="text1"/>
        </w:rPr>
        <w:t>Tina Cormier, Nutmeg Consulting</w:t>
      </w:r>
      <w:r w:rsidR="005B5EAB">
        <w:rPr>
          <w:rFonts w:asciiTheme="minorHAnsi" w:hAnsiTheme="minorHAnsi" w:cstheme="minorHAnsi"/>
          <w:color w:val="000000" w:themeColor="text1"/>
        </w:rPr>
        <w:t>,</w:t>
      </w:r>
      <w:r w:rsidRPr="008851F6">
        <w:rPr>
          <w:rFonts w:asciiTheme="minorHAnsi" w:hAnsiTheme="minorHAnsi" w:cstheme="minorHAnsi"/>
          <w:color w:val="000000" w:themeColor="text1"/>
        </w:rPr>
        <w:t xml:space="preserve"> present</w:t>
      </w:r>
      <w:r w:rsidR="00570771" w:rsidRPr="008851F6">
        <w:rPr>
          <w:rFonts w:asciiTheme="minorHAnsi" w:hAnsiTheme="minorHAnsi" w:cstheme="minorHAnsi"/>
          <w:color w:val="000000" w:themeColor="text1"/>
        </w:rPr>
        <w:t>ed</w:t>
      </w:r>
      <w:r w:rsidRPr="008851F6">
        <w:rPr>
          <w:rFonts w:asciiTheme="minorHAnsi" w:hAnsiTheme="minorHAnsi" w:cstheme="minorHAnsi"/>
          <w:color w:val="000000" w:themeColor="text1"/>
        </w:rPr>
        <w:t xml:space="preserve"> on </w:t>
      </w:r>
      <w:r w:rsidR="00880E85" w:rsidRPr="008851F6">
        <w:rPr>
          <w:rFonts w:asciiTheme="minorHAnsi" w:hAnsiTheme="minorHAnsi" w:cstheme="minorHAnsi"/>
          <w:color w:val="000000" w:themeColor="text1"/>
        </w:rPr>
        <w:t>LMS</w:t>
      </w:r>
      <w:r w:rsidR="00A6596D">
        <w:rPr>
          <w:rFonts w:asciiTheme="minorHAnsi" w:hAnsiTheme="minorHAnsi" w:cstheme="minorHAnsi"/>
          <w:color w:val="000000" w:themeColor="text1"/>
        </w:rPr>
        <w:t>.</w:t>
      </w:r>
      <w:r w:rsidR="00570771" w:rsidRPr="008851F6">
        <w:rPr>
          <w:rFonts w:asciiTheme="minorHAnsi" w:hAnsiTheme="minorHAnsi" w:cstheme="minorHAnsi"/>
          <w:color w:val="000000" w:themeColor="text1"/>
        </w:rPr>
        <w:t xml:space="preserve"> </w:t>
      </w:r>
    </w:p>
    <w:p w14:paraId="7CE12023" w14:textId="49E64F75" w:rsidR="00A6596D" w:rsidRPr="0090621E" w:rsidRDefault="00A6596D" w:rsidP="00A6596D">
      <w:pPr>
        <w:pStyle w:val="ListParagraph"/>
        <w:widowControl w:val="0"/>
        <w:numPr>
          <w:ilvl w:val="0"/>
          <w:numId w:val="32"/>
        </w:numPr>
        <w:autoSpaceDE w:val="0"/>
        <w:autoSpaceDN w:val="0"/>
        <w:adjustRightInd w:val="0"/>
        <w:rPr>
          <w:rFonts w:asciiTheme="minorHAnsi" w:hAnsiTheme="minorHAnsi" w:cstheme="minorHAnsi"/>
          <w:color w:val="000000"/>
        </w:rPr>
      </w:pPr>
      <w:r>
        <w:rPr>
          <w:rFonts w:asciiTheme="minorHAnsi" w:hAnsiTheme="minorHAnsi" w:cstheme="minorHAnsi"/>
          <w:color w:val="000000" w:themeColor="text1"/>
        </w:rPr>
        <w:t xml:space="preserve">The LMS will be the portal through which </w:t>
      </w:r>
      <w:proofErr w:type="spellStart"/>
      <w:r>
        <w:rPr>
          <w:rFonts w:asciiTheme="minorHAnsi" w:hAnsiTheme="minorHAnsi" w:cstheme="minorHAnsi"/>
          <w:color w:val="000000" w:themeColor="text1"/>
        </w:rPr>
        <w:t>providers</w:t>
      </w:r>
      <w:proofErr w:type="spellEnd"/>
      <w:r>
        <w:rPr>
          <w:rFonts w:asciiTheme="minorHAnsi" w:hAnsiTheme="minorHAnsi" w:cstheme="minorHAnsi"/>
          <w:color w:val="000000" w:themeColor="text1"/>
        </w:rPr>
        <w:t xml:space="preserve"> complete required HMIS training and gain access into HMIS.  Training will be available on demand, and t</w:t>
      </w:r>
      <w:r w:rsidRPr="008851F6">
        <w:rPr>
          <w:rFonts w:asciiTheme="minorHAnsi" w:hAnsiTheme="minorHAnsi" w:cstheme="minorHAnsi"/>
          <w:color w:val="000000" w:themeColor="text1"/>
        </w:rPr>
        <w:t xml:space="preserve">he goal is to </w:t>
      </w:r>
      <w:r>
        <w:rPr>
          <w:rFonts w:asciiTheme="minorHAnsi" w:hAnsiTheme="minorHAnsi" w:cstheme="minorHAnsi"/>
          <w:color w:val="000000" w:themeColor="text1"/>
        </w:rPr>
        <w:t>expedite</w:t>
      </w:r>
      <w:r w:rsidRPr="008851F6">
        <w:rPr>
          <w:rFonts w:asciiTheme="minorHAnsi" w:hAnsiTheme="minorHAnsi" w:cstheme="minorHAnsi"/>
          <w:color w:val="000000" w:themeColor="text1"/>
        </w:rPr>
        <w:t xml:space="preserve"> providers getting access</w:t>
      </w:r>
      <w:r>
        <w:rPr>
          <w:rFonts w:asciiTheme="minorHAnsi" w:hAnsiTheme="minorHAnsi" w:cstheme="minorHAnsi"/>
          <w:color w:val="000000" w:themeColor="text1"/>
        </w:rPr>
        <w:t xml:space="preserve"> into</w:t>
      </w:r>
      <w:r w:rsidRPr="008851F6">
        <w:rPr>
          <w:rFonts w:asciiTheme="minorHAnsi" w:hAnsiTheme="minorHAnsi" w:cstheme="minorHAnsi"/>
          <w:color w:val="000000" w:themeColor="text1"/>
        </w:rPr>
        <w:t xml:space="preserve"> Case Worthy</w:t>
      </w:r>
      <w:r w:rsidR="0084417B">
        <w:rPr>
          <w:rFonts w:asciiTheme="minorHAnsi" w:hAnsiTheme="minorHAnsi" w:cstheme="minorHAnsi"/>
          <w:color w:val="000000" w:themeColor="text1"/>
        </w:rPr>
        <w:t xml:space="preserve"> via a self-paced training</w:t>
      </w:r>
      <w:r w:rsidRPr="008851F6">
        <w:rPr>
          <w:rFonts w:asciiTheme="minorHAnsi" w:hAnsiTheme="minorHAnsi" w:cstheme="minorHAnsi"/>
          <w:color w:val="000000" w:themeColor="text1"/>
        </w:rPr>
        <w:t>.</w:t>
      </w:r>
      <w:r w:rsidR="0084417B">
        <w:rPr>
          <w:rFonts w:asciiTheme="minorHAnsi" w:hAnsiTheme="minorHAnsi" w:cstheme="minorHAnsi"/>
          <w:color w:val="000000" w:themeColor="text1"/>
        </w:rPr>
        <w:t xml:space="preserve"> More detailed trainings </w:t>
      </w:r>
      <w:r w:rsidR="0084417B">
        <w:rPr>
          <w:rFonts w:asciiTheme="minorHAnsi" w:hAnsiTheme="minorHAnsi" w:cstheme="minorHAnsi"/>
          <w:color w:val="000000" w:themeColor="text1"/>
        </w:rPr>
        <w:lastRenderedPageBreak/>
        <w:t>will be shorter, module-</w:t>
      </w:r>
      <w:proofErr w:type="gramStart"/>
      <w:r w:rsidR="0084417B">
        <w:rPr>
          <w:rFonts w:asciiTheme="minorHAnsi" w:hAnsiTheme="minorHAnsi" w:cstheme="minorHAnsi"/>
          <w:color w:val="000000" w:themeColor="text1"/>
        </w:rPr>
        <w:t>based</w:t>
      </w:r>
      <w:proofErr w:type="gramEnd"/>
      <w:r w:rsidR="0084417B">
        <w:rPr>
          <w:rFonts w:asciiTheme="minorHAnsi" w:hAnsiTheme="minorHAnsi" w:cstheme="minorHAnsi"/>
          <w:color w:val="000000" w:themeColor="text1"/>
        </w:rPr>
        <w:t xml:space="preserve"> and more targeted to different users’ needs. This is phase one of the project.</w:t>
      </w:r>
    </w:p>
    <w:p w14:paraId="601B9499" w14:textId="2233E16E" w:rsidR="00A6596D" w:rsidRPr="008851F6" w:rsidRDefault="00D33693" w:rsidP="00A6596D">
      <w:pPr>
        <w:pStyle w:val="ListParagraph"/>
        <w:widowControl w:val="0"/>
        <w:numPr>
          <w:ilvl w:val="0"/>
          <w:numId w:val="32"/>
        </w:numPr>
        <w:autoSpaceDE w:val="0"/>
        <w:autoSpaceDN w:val="0"/>
        <w:adjustRightInd w:val="0"/>
        <w:rPr>
          <w:rFonts w:asciiTheme="minorHAnsi" w:hAnsiTheme="minorHAnsi" w:cstheme="minorHAnsi"/>
          <w:color w:val="000000"/>
        </w:rPr>
      </w:pPr>
      <w:r>
        <w:rPr>
          <w:rFonts w:asciiTheme="minorHAnsi" w:hAnsiTheme="minorHAnsi" w:cstheme="minorHAnsi"/>
          <w:color w:val="000000" w:themeColor="text1"/>
        </w:rPr>
        <w:t>The LMS</w:t>
      </w:r>
      <w:r w:rsidR="00A6596D">
        <w:rPr>
          <w:rFonts w:asciiTheme="minorHAnsi" w:hAnsiTheme="minorHAnsi" w:cstheme="minorHAnsi"/>
          <w:color w:val="000000" w:themeColor="text1"/>
        </w:rPr>
        <w:t xml:space="preserve"> is a subscription</w:t>
      </w:r>
      <w:r w:rsidR="0084417B">
        <w:rPr>
          <w:rFonts w:asciiTheme="minorHAnsi" w:hAnsiTheme="minorHAnsi" w:cstheme="minorHAnsi"/>
          <w:color w:val="000000" w:themeColor="text1"/>
        </w:rPr>
        <w:t>-</w:t>
      </w:r>
      <w:r w:rsidR="00A6596D">
        <w:rPr>
          <w:rFonts w:asciiTheme="minorHAnsi" w:hAnsiTheme="minorHAnsi" w:cstheme="minorHAnsi"/>
          <w:color w:val="000000" w:themeColor="text1"/>
        </w:rPr>
        <w:t>based service</w:t>
      </w:r>
      <w:r w:rsidR="0084417B">
        <w:rPr>
          <w:rFonts w:asciiTheme="minorHAnsi" w:hAnsiTheme="minorHAnsi" w:cstheme="minorHAnsi"/>
          <w:color w:val="000000" w:themeColor="text1"/>
        </w:rPr>
        <w:t>,</w:t>
      </w:r>
      <w:r w:rsidR="00A6596D">
        <w:rPr>
          <w:rFonts w:asciiTheme="minorHAnsi" w:hAnsiTheme="minorHAnsi" w:cstheme="minorHAnsi"/>
          <w:color w:val="000000" w:themeColor="text1"/>
        </w:rPr>
        <w:t xml:space="preserve"> and Nutmeg is currently mapping out how the number of users will be managed.  At least initially, there will be no cost </w:t>
      </w:r>
      <w:r w:rsidR="0084417B">
        <w:rPr>
          <w:rFonts w:asciiTheme="minorHAnsi" w:hAnsiTheme="minorHAnsi" w:cstheme="minorHAnsi"/>
          <w:color w:val="000000" w:themeColor="text1"/>
        </w:rPr>
        <w:t>for providers.</w:t>
      </w:r>
    </w:p>
    <w:p w14:paraId="01CD9A28" w14:textId="105A953D" w:rsidR="00A6596D" w:rsidRPr="008851F6" w:rsidRDefault="0084417B" w:rsidP="00032498">
      <w:pPr>
        <w:pStyle w:val="ListParagraph"/>
        <w:widowControl w:val="0"/>
        <w:numPr>
          <w:ilvl w:val="0"/>
          <w:numId w:val="32"/>
        </w:numPr>
        <w:autoSpaceDE w:val="0"/>
        <w:autoSpaceDN w:val="0"/>
        <w:adjustRightInd w:val="0"/>
        <w:rPr>
          <w:rFonts w:asciiTheme="minorHAnsi" w:hAnsiTheme="minorHAnsi" w:cstheme="minorHAnsi"/>
          <w:color w:val="000000"/>
        </w:rPr>
      </w:pPr>
      <w:r>
        <w:rPr>
          <w:rFonts w:asciiTheme="minorHAnsi" w:hAnsiTheme="minorHAnsi" w:cstheme="minorHAnsi"/>
          <w:color w:val="000000" w:themeColor="text1"/>
        </w:rPr>
        <w:t xml:space="preserve">In phase two, </w:t>
      </w:r>
      <w:r w:rsidR="00A6596D">
        <w:rPr>
          <w:rFonts w:asciiTheme="minorHAnsi" w:hAnsiTheme="minorHAnsi" w:cstheme="minorHAnsi"/>
          <w:color w:val="000000" w:themeColor="text1"/>
        </w:rPr>
        <w:t>CoC partner agencies may also opt to use the LMS to post training content and make it available to providers.</w:t>
      </w:r>
    </w:p>
    <w:p w14:paraId="15AD8AA7" w14:textId="65ECC9F8" w:rsidR="00570771" w:rsidRPr="008851F6" w:rsidRDefault="00570771" w:rsidP="00032498">
      <w:pPr>
        <w:pStyle w:val="ListParagraph"/>
        <w:widowControl w:val="0"/>
        <w:numPr>
          <w:ilvl w:val="0"/>
          <w:numId w:val="32"/>
        </w:numPr>
        <w:autoSpaceDE w:val="0"/>
        <w:autoSpaceDN w:val="0"/>
        <w:adjustRightInd w:val="0"/>
        <w:rPr>
          <w:rFonts w:asciiTheme="minorHAnsi" w:hAnsiTheme="minorHAnsi" w:cstheme="minorHAnsi"/>
          <w:color w:val="000000"/>
        </w:rPr>
      </w:pPr>
      <w:r w:rsidRPr="008851F6">
        <w:rPr>
          <w:rFonts w:asciiTheme="minorHAnsi" w:hAnsiTheme="minorHAnsi" w:cstheme="minorHAnsi"/>
          <w:color w:val="000000" w:themeColor="text1"/>
        </w:rPr>
        <w:t>The LMS vendor has been selected</w:t>
      </w:r>
      <w:r w:rsidR="00A6596D">
        <w:rPr>
          <w:rFonts w:asciiTheme="minorHAnsi" w:hAnsiTheme="minorHAnsi" w:cstheme="minorHAnsi"/>
          <w:color w:val="000000" w:themeColor="text1"/>
        </w:rPr>
        <w:t>,</w:t>
      </w:r>
      <w:r w:rsidRPr="008851F6">
        <w:rPr>
          <w:rFonts w:asciiTheme="minorHAnsi" w:hAnsiTheme="minorHAnsi" w:cstheme="minorHAnsi"/>
          <w:color w:val="000000" w:themeColor="text1"/>
        </w:rPr>
        <w:t xml:space="preserve"> and the content is currently being mapped out.</w:t>
      </w:r>
    </w:p>
    <w:p w14:paraId="5C9CC227" w14:textId="58F71BD6" w:rsidR="00582BEE" w:rsidRPr="008851F6" w:rsidRDefault="0084417B" w:rsidP="00582BEE">
      <w:pPr>
        <w:pStyle w:val="ListParagraph"/>
        <w:widowControl w:val="0"/>
        <w:numPr>
          <w:ilvl w:val="0"/>
          <w:numId w:val="32"/>
        </w:numPr>
        <w:autoSpaceDE w:val="0"/>
        <w:autoSpaceDN w:val="0"/>
        <w:adjustRightInd w:val="0"/>
        <w:rPr>
          <w:rFonts w:asciiTheme="minorHAnsi" w:hAnsiTheme="minorHAnsi" w:cstheme="minorHAnsi"/>
          <w:color w:val="000000"/>
        </w:rPr>
      </w:pPr>
      <w:r>
        <w:rPr>
          <w:rFonts w:asciiTheme="minorHAnsi" w:hAnsiTheme="minorHAnsi" w:cstheme="minorHAnsi"/>
          <w:color w:val="000000" w:themeColor="text1"/>
        </w:rPr>
        <w:t>The HMIS Steering Committee will determine the best method to incorporate provider input</w:t>
      </w:r>
      <w:r w:rsidR="00582BEE">
        <w:rPr>
          <w:rFonts w:asciiTheme="minorHAnsi" w:hAnsiTheme="minorHAnsi" w:cstheme="minorHAnsi"/>
          <w:color w:val="000000" w:themeColor="text1"/>
        </w:rPr>
        <w:t xml:space="preserve"> (e.g., </w:t>
      </w:r>
      <w:r w:rsidR="00D33693">
        <w:rPr>
          <w:rFonts w:asciiTheme="minorHAnsi" w:hAnsiTheme="minorHAnsi" w:cstheme="minorHAnsi"/>
          <w:color w:val="000000" w:themeColor="text1"/>
        </w:rPr>
        <w:t xml:space="preserve">user </w:t>
      </w:r>
      <w:r w:rsidR="00582BEE">
        <w:rPr>
          <w:rFonts w:asciiTheme="minorHAnsi" w:hAnsiTheme="minorHAnsi" w:cstheme="minorHAnsi"/>
          <w:color w:val="000000" w:themeColor="text1"/>
        </w:rPr>
        <w:t>survey and tapping “super users</w:t>
      </w:r>
      <w:r w:rsidR="00D33693">
        <w:rPr>
          <w:rFonts w:asciiTheme="minorHAnsi" w:hAnsiTheme="minorHAnsi" w:cstheme="minorHAnsi"/>
          <w:color w:val="000000" w:themeColor="text1"/>
        </w:rPr>
        <w:t>”).</w:t>
      </w:r>
    </w:p>
    <w:p w14:paraId="40F8D872" w14:textId="3B31CA82" w:rsidR="00582BEE" w:rsidRPr="008851F6" w:rsidRDefault="00570771" w:rsidP="00582BEE">
      <w:pPr>
        <w:pStyle w:val="ListParagraph"/>
        <w:widowControl w:val="0"/>
        <w:numPr>
          <w:ilvl w:val="0"/>
          <w:numId w:val="32"/>
        </w:numPr>
        <w:autoSpaceDE w:val="0"/>
        <w:autoSpaceDN w:val="0"/>
        <w:adjustRightInd w:val="0"/>
        <w:rPr>
          <w:color w:val="000000"/>
        </w:rPr>
      </w:pPr>
      <w:r w:rsidRPr="0090621E">
        <w:rPr>
          <w:rFonts w:asciiTheme="minorHAnsi" w:hAnsiTheme="minorHAnsi" w:cstheme="minorHAnsi"/>
          <w:color w:val="000000" w:themeColor="text1"/>
        </w:rPr>
        <w:t xml:space="preserve">LMS will go live on 7/1/23 </w:t>
      </w:r>
      <w:r w:rsidR="0084417B" w:rsidRPr="0090621E">
        <w:rPr>
          <w:rFonts w:asciiTheme="minorHAnsi" w:hAnsiTheme="minorHAnsi" w:cstheme="minorHAnsi"/>
          <w:color w:val="000000" w:themeColor="text1"/>
        </w:rPr>
        <w:t>with</w:t>
      </w:r>
      <w:r w:rsidRPr="0090621E">
        <w:rPr>
          <w:rFonts w:asciiTheme="minorHAnsi" w:hAnsiTheme="minorHAnsi" w:cstheme="minorHAnsi"/>
          <w:color w:val="000000" w:themeColor="text1"/>
        </w:rPr>
        <w:t xml:space="preserve"> </w:t>
      </w:r>
      <w:r w:rsidR="0084417B" w:rsidRPr="0090621E">
        <w:rPr>
          <w:rFonts w:asciiTheme="minorHAnsi" w:hAnsiTheme="minorHAnsi" w:cstheme="minorHAnsi"/>
          <w:color w:val="000000" w:themeColor="text1"/>
        </w:rPr>
        <w:t xml:space="preserve">phase one </w:t>
      </w:r>
      <w:r w:rsidRPr="0090621E">
        <w:rPr>
          <w:rFonts w:asciiTheme="minorHAnsi" w:hAnsiTheme="minorHAnsi" w:cstheme="minorHAnsi"/>
          <w:color w:val="000000" w:themeColor="text1"/>
        </w:rPr>
        <w:t>HMIS</w:t>
      </w:r>
      <w:r w:rsidR="0084417B" w:rsidRPr="0090621E">
        <w:rPr>
          <w:rFonts w:asciiTheme="minorHAnsi" w:hAnsiTheme="minorHAnsi" w:cstheme="minorHAnsi"/>
          <w:color w:val="000000" w:themeColor="text1"/>
        </w:rPr>
        <w:t xml:space="preserve"> content</w:t>
      </w:r>
      <w:r w:rsidRPr="0090621E">
        <w:rPr>
          <w:rFonts w:asciiTheme="minorHAnsi" w:hAnsiTheme="minorHAnsi" w:cstheme="minorHAnsi"/>
          <w:color w:val="000000" w:themeColor="text1"/>
        </w:rPr>
        <w:t xml:space="preserve">.  </w:t>
      </w:r>
    </w:p>
    <w:p w14:paraId="0C688F68" w14:textId="77777777" w:rsidR="005504FE" w:rsidRPr="0084417B" w:rsidRDefault="005504FE" w:rsidP="00582BEE">
      <w:pPr>
        <w:pStyle w:val="ListParagraph"/>
        <w:widowControl w:val="0"/>
        <w:autoSpaceDE w:val="0"/>
        <w:autoSpaceDN w:val="0"/>
        <w:adjustRightInd w:val="0"/>
        <w:ind w:left="900"/>
        <w:rPr>
          <w:rFonts w:asciiTheme="minorHAnsi" w:hAnsiTheme="minorHAnsi" w:cstheme="minorHAnsi"/>
          <w:color w:val="000000"/>
        </w:rPr>
      </w:pPr>
    </w:p>
    <w:p w14:paraId="54FCE765" w14:textId="482ADFF9" w:rsidR="00E0279D" w:rsidRPr="008851F6" w:rsidRDefault="00E0279D" w:rsidP="00C96E0D">
      <w:pPr>
        <w:pStyle w:val="ListParagraph"/>
        <w:numPr>
          <w:ilvl w:val="0"/>
          <w:numId w:val="1"/>
        </w:numPr>
        <w:rPr>
          <w:rFonts w:asciiTheme="minorHAnsi" w:hAnsiTheme="minorHAnsi" w:cstheme="minorHAnsi"/>
          <w:b/>
          <w:bCs/>
          <w:i/>
          <w:iCs/>
        </w:rPr>
      </w:pPr>
      <w:r w:rsidRPr="008851F6">
        <w:rPr>
          <w:rFonts w:asciiTheme="minorHAnsi" w:hAnsiTheme="minorHAnsi" w:cstheme="minorHAnsi"/>
          <w:b/>
          <w:bCs/>
        </w:rPr>
        <w:t>Other Business</w:t>
      </w:r>
    </w:p>
    <w:p w14:paraId="23F0009F" w14:textId="7F7FA42E" w:rsidR="00A526CD" w:rsidRPr="0090621E" w:rsidRDefault="00582BEE" w:rsidP="00582BEE">
      <w:pPr>
        <w:pStyle w:val="ListParagraph"/>
        <w:numPr>
          <w:ilvl w:val="0"/>
          <w:numId w:val="37"/>
        </w:numPr>
        <w:ind w:left="900"/>
        <w:rPr>
          <w:rFonts w:asciiTheme="minorHAnsi" w:hAnsiTheme="minorHAnsi" w:cstheme="minorHAnsi"/>
          <w:b/>
          <w:bCs/>
        </w:rPr>
      </w:pPr>
      <w:r>
        <w:rPr>
          <w:rFonts w:asciiTheme="minorHAnsi" w:hAnsiTheme="minorHAnsi" w:cstheme="minorHAnsi"/>
        </w:rPr>
        <w:t>An attendee requested a list of common acronyms used in the sector.</w:t>
      </w:r>
    </w:p>
    <w:p w14:paraId="1BAB38A6" w14:textId="724D4F62" w:rsidR="00D33693" w:rsidRPr="0090621E" w:rsidRDefault="00582BEE" w:rsidP="00C55948">
      <w:pPr>
        <w:pStyle w:val="ListParagraph"/>
        <w:numPr>
          <w:ilvl w:val="0"/>
          <w:numId w:val="37"/>
        </w:numPr>
        <w:ind w:left="900"/>
        <w:rPr>
          <w:rFonts w:asciiTheme="minorHAnsi" w:hAnsiTheme="minorHAnsi" w:cstheme="minorHAnsi"/>
          <w:b/>
          <w:bCs/>
        </w:rPr>
      </w:pPr>
      <w:r w:rsidRPr="0090621E">
        <w:rPr>
          <w:rFonts w:asciiTheme="minorHAnsi" w:hAnsiTheme="minorHAnsi" w:cstheme="minorHAnsi"/>
        </w:rPr>
        <w:t xml:space="preserve">A guide to acronyms was posted in the chat and is available here:  </w:t>
      </w:r>
      <w:hyperlink r:id="rId19" w:history="1">
        <w:r w:rsidR="0090621E" w:rsidRPr="0090621E">
          <w:rPr>
            <w:rStyle w:val="Hyperlink"/>
            <w:rFonts w:asciiTheme="minorHAnsi" w:hAnsiTheme="minorHAnsi" w:cstheme="minorHAnsi"/>
          </w:rPr>
          <w:t>Supportive Housing Acronyms</w:t>
        </w:r>
      </w:hyperlink>
    </w:p>
    <w:p w14:paraId="53D8638B" w14:textId="77777777" w:rsidR="0090621E" w:rsidRPr="0090621E" w:rsidRDefault="0090621E" w:rsidP="0090621E">
      <w:pPr>
        <w:pStyle w:val="ListParagraph"/>
        <w:ind w:left="900"/>
        <w:rPr>
          <w:rFonts w:asciiTheme="minorHAnsi" w:hAnsiTheme="minorHAnsi" w:cstheme="minorHAnsi"/>
          <w:b/>
          <w:bCs/>
        </w:rPr>
      </w:pPr>
    </w:p>
    <w:p w14:paraId="3A4421DE" w14:textId="161D5FBB" w:rsidR="00545534" w:rsidRPr="008851F6" w:rsidRDefault="00A134B4" w:rsidP="00092FA2">
      <w:pPr>
        <w:pStyle w:val="ListParagraph"/>
        <w:numPr>
          <w:ilvl w:val="0"/>
          <w:numId w:val="1"/>
        </w:numPr>
        <w:rPr>
          <w:rFonts w:asciiTheme="minorHAnsi" w:hAnsiTheme="minorHAnsi" w:cstheme="minorHAnsi"/>
          <w:i/>
          <w:iCs/>
        </w:rPr>
      </w:pPr>
      <w:r w:rsidRPr="008851F6">
        <w:rPr>
          <w:rFonts w:asciiTheme="minorHAnsi" w:hAnsiTheme="minorHAnsi" w:cstheme="minorHAnsi"/>
          <w:b/>
          <w:bCs/>
        </w:rPr>
        <w:t>S</w:t>
      </w:r>
      <w:r w:rsidR="006C7B50" w:rsidRPr="008851F6">
        <w:rPr>
          <w:rFonts w:asciiTheme="minorHAnsi" w:hAnsiTheme="minorHAnsi" w:cstheme="minorHAnsi"/>
          <w:b/>
          <w:bCs/>
        </w:rPr>
        <w:t xml:space="preserve">teering </w:t>
      </w:r>
      <w:r w:rsidR="00545534" w:rsidRPr="008851F6">
        <w:rPr>
          <w:rFonts w:asciiTheme="minorHAnsi" w:hAnsiTheme="minorHAnsi" w:cstheme="minorHAnsi"/>
          <w:b/>
          <w:bCs/>
        </w:rPr>
        <w:t>C</w:t>
      </w:r>
      <w:r w:rsidR="006C7B50" w:rsidRPr="008851F6">
        <w:rPr>
          <w:rFonts w:asciiTheme="minorHAnsi" w:hAnsiTheme="minorHAnsi" w:cstheme="minorHAnsi"/>
          <w:b/>
          <w:bCs/>
        </w:rPr>
        <w:t>ommittee</w:t>
      </w:r>
      <w:r w:rsidR="00545534" w:rsidRPr="008851F6">
        <w:rPr>
          <w:rFonts w:asciiTheme="minorHAnsi" w:hAnsiTheme="minorHAnsi" w:cstheme="minorHAnsi"/>
          <w:b/>
          <w:bCs/>
        </w:rPr>
        <w:t xml:space="preserve"> Meeting Schedule </w:t>
      </w:r>
    </w:p>
    <w:p w14:paraId="62032466" w14:textId="113E9BD2" w:rsidR="00E43B5B" w:rsidRPr="008851F6" w:rsidRDefault="00E43B5B">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April</w:t>
      </w:r>
      <w:r w:rsidR="00525443" w:rsidRPr="008851F6">
        <w:rPr>
          <w:rFonts w:asciiTheme="minorHAnsi" w:hAnsiTheme="minorHAnsi" w:cstheme="minorHAnsi"/>
          <w:bCs/>
          <w:sz w:val="24"/>
          <w:szCs w:val="24"/>
        </w:rPr>
        <w:t xml:space="preserve"> </w:t>
      </w:r>
      <w:r w:rsidR="00457C77" w:rsidRPr="008851F6">
        <w:rPr>
          <w:rFonts w:asciiTheme="minorHAnsi" w:hAnsiTheme="minorHAnsi" w:cstheme="minorHAnsi"/>
          <w:bCs/>
          <w:sz w:val="24"/>
          <w:szCs w:val="24"/>
        </w:rPr>
        <w:t>21</w:t>
      </w:r>
      <w:r w:rsidR="00525443" w:rsidRPr="008851F6">
        <w:rPr>
          <w:rFonts w:asciiTheme="minorHAnsi" w:hAnsiTheme="minorHAnsi" w:cstheme="minorHAnsi"/>
          <w:bCs/>
          <w:sz w:val="24"/>
          <w:szCs w:val="24"/>
        </w:rPr>
        <w:t>, 2023; 11-12:30</w:t>
      </w:r>
    </w:p>
    <w:p w14:paraId="0D96F983" w14:textId="6A2E6752" w:rsidR="00E43B5B" w:rsidRPr="008851F6" w:rsidRDefault="00E43B5B">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May</w:t>
      </w:r>
      <w:r w:rsidR="00525443" w:rsidRPr="008851F6">
        <w:rPr>
          <w:rFonts w:asciiTheme="minorHAnsi" w:hAnsiTheme="minorHAnsi" w:cstheme="minorHAnsi"/>
          <w:bCs/>
          <w:sz w:val="24"/>
          <w:szCs w:val="24"/>
        </w:rPr>
        <w:t xml:space="preserve"> </w:t>
      </w:r>
      <w:r w:rsidR="00457C77" w:rsidRPr="008851F6">
        <w:rPr>
          <w:rFonts w:asciiTheme="minorHAnsi" w:hAnsiTheme="minorHAnsi" w:cstheme="minorHAnsi"/>
          <w:bCs/>
          <w:sz w:val="24"/>
          <w:szCs w:val="24"/>
        </w:rPr>
        <w:t>19</w:t>
      </w:r>
      <w:r w:rsidR="00525443" w:rsidRPr="008851F6">
        <w:rPr>
          <w:rFonts w:asciiTheme="minorHAnsi" w:hAnsiTheme="minorHAnsi" w:cstheme="minorHAnsi"/>
          <w:bCs/>
          <w:sz w:val="24"/>
          <w:szCs w:val="24"/>
        </w:rPr>
        <w:t>, 2023; 11-12:30</w:t>
      </w:r>
    </w:p>
    <w:p w14:paraId="27F9B83A" w14:textId="29334845" w:rsidR="00E43B5B" w:rsidRPr="008851F6" w:rsidRDefault="00E43B5B">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June</w:t>
      </w:r>
      <w:r w:rsidR="00525443" w:rsidRPr="008851F6">
        <w:rPr>
          <w:rFonts w:asciiTheme="minorHAnsi" w:hAnsiTheme="minorHAnsi" w:cstheme="minorHAnsi"/>
          <w:bCs/>
          <w:sz w:val="24"/>
          <w:szCs w:val="24"/>
        </w:rPr>
        <w:t xml:space="preserve"> </w:t>
      </w:r>
      <w:r w:rsidR="00457C77" w:rsidRPr="008851F6">
        <w:rPr>
          <w:rFonts w:asciiTheme="minorHAnsi" w:hAnsiTheme="minorHAnsi" w:cstheme="minorHAnsi"/>
          <w:bCs/>
          <w:sz w:val="24"/>
          <w:szCs w:val="24"/>
        </w:rPr>
        <w:t>16</w:t>
      </w:r>
      <w:r w:rsidR="00525443" w:rsidRPr="008851F6">
        <w:rPr>
          <w:rFonts w:asciiTheme="minorHAnsi" w:hAnsiTheme="minorHAnsi" w:cstheme="minorHAnsi"/>
          <w:bCs/>
          <w:sz w:val="24"/>
          <w:szCs w:val="24"/>
        </w:rPr>
        <w:t>, 2023; 11-12:30</w:t>
      </w:r>
    </w:p>
    <w:p w14:paraId="4F5E8284"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July 21, 2023; 11-12:30</w:t>
      </w:r>
    </w:p>
    <w:p w14:paraId="77C1DE69"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August 18, 2023; 11-12:30</w:t>
      </w:r>
    </w:p>
    <w:p w14:paraId="637E67E4"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September 22, 2023; 11-12:30</w:t>
      </w:r>
    </w:p>
    <w:p w14:paraId="03647883"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October 20, 2023; 11-12:30</w:t>
      </w:r>
    </w:p>
    <w:p w14:paraId="406FF588"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November 17, 2023; 11-12;30</w:t>
      </w:r>
    </w:p>
    <w:p w14:paraId="222B483C" w14:textId="77777777" w:rsidR="000B0015" w:rsidRPr="008851F6" w:rsidRDefault="000B0015" w:rsidP="000B0015">
      <w:pPr>
        <w:widowControl w:val="0"/>
        <w:numPr>
          <w:ilvl w:val="0"/>
          <w:numId w:val="2"/>
        </w:numPr>
        <w:autoSpaceDE w:val="0"/>
        <w:autoSpaceDN w:val="0"/>
        <w:adjustRightInd w:val="0"/>
        <w:ind w:left="990"/>
        <w:rPr>
          <w:rFonts w:asciiTheme="minorHAnsi" w:hAnsiTheme="minorHAnsi" w:cstheme="minorHAnsi"/>
          <w:bCs/>
          <w:sz w:val="24"/>
          <w:szCs w:val="24"/>
        </w:rPr>
      </w:pPr>
      <w:r w:rsidRPr="008851F6">
        <w:rPr>
          <w:rFonts w:asciiTheme="minorHAnsi" w:hAnsiTheme="minorHAnsi" w:cstheme="minorHAnsi"/>
          <w:bCs/>
          <w:sz w:val="24"/>
          <w:szCs w:val="24"/>
        </w:rPr>
        <w:t>December 15, 2023; 11-12:30</w:t>
      </w:r>
    </w:p>
    <w:p w14:paraId="4E2FE058" w14:textId="77777777" w:rsidR="00757FEB" w:rsidRPr="008851F6" w:rsidRDefault="00757FEB" w:rsidP="00757FEB">
      <w:pPr>
        <w:widowControl w:val="0"/>
        <w:autoSpaceDE w:val="0"/>
        <w:autoSpaceDN w:val="0"/>
        <w:adjustRightInd w:val="0"/>
        <w:rPr>
          <w:rFonts w:asciiTheme="minorHAnsi" w:hAnsiTheme="minorHAnsi" w:cstheme="minorHAnsi"/>
          <w:bCs/>
          <w:sz w:val="24"/>
          <w:szCs w:val="24"/>
        </w:rPr>
      </w:pPr>
    </w:p>
    <w:sectPr w:rsidR="00757FEB" w:rsidRPr="008851F6" w:rsidSect="00C6226B">
      <w:headerReference w:type="default" r:id="rId20"/>
      <w:footerReference w:type="even" r:id="rId21"/>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949F" w14:textId="77777777" w:rsidR="00F47D19" w:rsidRDefault="00F47D19" w:rsidP="0061233C">
      <w:r>
        <w:separator/>
      </w:r>
    </w:p>
  </w:endnote>
  <w:endnote w:type="continuationSeparator" w:id="0">
    <w:p w14:paraId="1EB7A804" w14:textId="77777777" w:rsidR="00F47D19" w:rsidRDefault="00F47D19"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831891"/>
      <w:docPartObj>
        <w:docPartGallery w:val="Page Numbers (Bottom of Page)"/>
        <w:docPartUnique/>
      </w:docPartObj>
    </w:sdtPr>
    <w:sdtContent>
      <w:p w14:paraId="486EC90B" w14:textId="3752A6EB" w:rsidR="00582BEE" w:rsidRDefault="00582BEE" w:rsidP="004815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59028" w14:textId="77777777" w:rsidR="00582BEE" w:rsidRDefault="00582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92383"/>
      <w:docPartObj>
        <w:docPartGallery w:val="Page Numbers (Bottom of Page)"/>
        <w:docPartUnique/>
      </w:docPartObj>
    </w:sdtPr>
    <w:sdtContent>
      <w:p w14:paraId="737664A8" w14:textId="61B7A7A2" w:rsidR="00582BEE" w:rsidRDefault="00582BEE" w:rsidP="004815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34464A" w14:textId="77777777" w:rsidR="00582BEE" w:rsidRDefault="0058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D66B" w14:textId="77777777" w:rsidR="00F47D19" w:rsidRDefault="00F47D19" w:rsidP="0061233C">
      <w:r>
        <w:separator/>
      </w:r>
    </w:p>
  </w:footnote>
  <w:footnote w:type="continuationSeparator" w:id="0">
    <w:p w14:paraId="4ADF2646" w14:textId="77777777" w:rsidR="00F47D19" w:rsidRDefault="00F47D19"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55378FE"/>
    <w:multiLevelType w:val="hybridMultilevel"/>
    <w:tmpl w:val="10FE2D20"/>
    <w:lvl w:ilvl="0" w:tplc="80B4FC34">
      <w:start w:val="1"/>
      <w:numFmt w:val="bullet"/>
      <w:lvlText w:val="o"/>
      <w:lvlJc w:val="left"/>
      <w:pPr>
        <w:tabs>
          <w:tab w:val="num" w:pos="720"/>
        </w:tabs>
        <w:ind w:left="720" w:hanging="360"/>
      </w:pPr>
      <w:rPr>
        <w:rFonts w:ascii="Courier New" w:hAnsi="Courier New" w:hint="default"/>
      </w:rPr>
    </w:lvl>
    <w:lvl w:ilvl="1" w:tplc="1A8E0CDC" w:tentative="1">
      <w:start w:val="1"/>
      <w:numFmt w:val="bullet"/>
      <w:lvlText w:val="o"/>
      <w:lvlJc w:val="left"/>
      <w:pPr>
        <w:tabs>
          <w:tab w:val="num" w:pos="1440"/>
        </w:tabs>
        <w:ind w:left="1440" w:hanging="360"/>
      </w:pPr>
      <w:rPr>
        <w:rFonts w:ascii="Courier New" w:hAnsi="Courier New" w:hint="default"/>
      </w:rPr>
    </w:lvl>
    <w:lvl w:ilvl="2" w:tplc="DA58E022">
      <w:start w:val="1"/>
      <w:numFmt w:val="bullet"/>
      <w:lvlText w:val="o"/>
      <w:lvlJc w:val="left"/>
      <w:pPr>
        <w:tabs>
          <w:tab w:val="num" w:pos="2160"/>
        </w:tabs>
        <w:ind w:left="2160" w:hanging="360"/>
      </w:pPr>
      <w:rPr>
        <w:rFonts w:ascii="Courier New" w:hAnsi="Courier New" w:hint="default"/>
      </w:rPr>
    </w:lvl>
    <w:lvl w:ilvl="3" w:tplc="2DB61BC4" w:tentative="1">
      <w:start w:val="1"/>
      <w:numFmt w:val="bullet"/>
      <w:lvlText w:val="o"/>
      <w:lvlJc w:val="left"/>
      <w:pPr>
        <w:tabs>
          <w:tab w:val="num" w:pos="2880"/>
        </w:tabs>
        <w:ind w:left="2880" w:hanging="360"/>
      </w:pPr>
      <w:rPr>
        <w:rFonts w:ascii="Courier New" w:hAnsi="Courier New" w:hint="default"/>
      </w:rPr>
    </w:lvl>
    <w:lvl w:ilvl="4" w:tplc="8D9C052A" w:tentative="1">
      <w:start w:val="1"/>
      <w:numFmt w:val="bullet"/>
      <w:lvlText w:val="o"/>
      <w:lvlJc w:val="left"/>
      <w:pPr>
        <w:tabs>
          <w:tab w:val="num" w:pos="3600"/>
        </w:tabs>
        <w:ind w:left="3600" w:hanging="360"/>
      </w:pPr>
      <w:rPr>
        <w:rFonts w:ascii="Courier New" w:hAnsi="Courier New" w:hint="default"/>
      </w:rPr>
    </w:lvl>
    <w:lvl w:ilvl="5" w:tplc="74D8FC76" w:tentative="1">
      <w:start w:val="1"/>
      <w:numFmt w:val="bullet"/>
      <w:lvlText w:val="o"/>
      <w:lvlJc w:val="left"/>
      <w:pPr>
        <w:tabs>
          <w:tab w:val="num" w:pos="4320"/>
        </w:tabs>
        <w:ind w:left="4320" w:hanging="360"/>
      </w:pPr>
      <w:rPr>
        <w:rFonts w:ascii="Courier New" w:hAnsi="Courier New" w:hint="default"/>
      </w:rPr>
    </w:lvl>
    <w:lvl w:ilvl="6" w:tplc="F0DE04FC" w:tentative="1">
      <w:start w:val="1"/>
      <w:numFmt w:val="bullet"/>
      <w:lvlText w:val="o"/>
      <w:lvlJc w:val="left"/>
      <w:pPr>
        <w:tabs>
          <w:tab w:val="num" w:pos="5040"/>
        </w:tabs>
        <w:ind w:left="5040" w:hanging="360"/>
      </w:pPr>
      <w:rPr>
        <w:rFonts w:ascii="Courier New" w:hAnsi="Courier New" w:hint="default"/>
      </w:rPr>
    </w:lvl>
    <w:lvl w:ilvl="7" w:tplc="AC1647F2" w:tentative="1">
      <w:start w:val="1"/>
      <w:numFmt w:val="bullet"/>
      <w:lvlText w:val="o"/>
      <w:lvlJc w:val="left"/>
      <w:pPr>
        <w:tabs>
          <w:tab w:val="num" w:pos="5760"/>
        </w:tabs>
        <w:ind w:left="5760" w:hanging="360"/>
      </w:pPr>
      <w:rPr>
        <w:rFonts w:ascii="Courier New" w:hAnsi="Courier New" w:hint="default"/>
      </w:rPr>
    </w:lvl>
    <w:lvl w:ilvl="8" w:tplc="5BCCFC2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C607917"/>
    <w:multiLevelType w:val="hybridMultilevel"/>
    <w:tmpl w:val="96C80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F838B1"/>
    <w:multiLevelType w:val="hybridMultilevel"/>
    <w:tmpl w:val="6F4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15F5F"/>
    <w:multiLevelType w:val="hybridMultilevel"/>
    <w:tmpl w:val="307A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A6BE2"/>
    <w:multiLevelType w:val="hybridMultilevel"/>
    <w:tmpl w:val="1E46B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A6182"/>
    <w:multiLevelType w:val="hybridMultilevel"/>
    <w:tmpl w:val="1EB424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0" w15:restartNumberingAfterBreak="0">
    <w:nsid w:val="2DAA14AF"/>
    <w:multiLevelType w:val="hybridMultilevel"/>
    <w:tmpl w:val="6C3E2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2" w15:restartNumberingAfterBreak="0">
    <w:nsid w:val="31647676"/>
    <w:multiLevelType w:val="hybridMultilevel"/>
    <w:tmpl w:val="A470E56E"/>
    <w:lvl w:ilvl="0" w:tplc="5BF8ADAE">
      <w:start w:val="1"/>
      <w:numFmt w:val="bullet"/>
      <w:lvlText w:val="o"/>
      <w:lvlJc w:val="left"/>
      <w:pPr>
        <w:tabs>
          <w:tab w:val="num" w:pos="1800"/>
        </w:tabs>
        <w:ind w:left="1800" w:hanging="360"/>
      </w:pPr>
      <w:rPr>
        <w:rFonts w:ascii="Courier New" w:hAnsi="Courier New" w:hint="default"/>
      </w:rPr>
    </w:lvl>
    <w:lvl w:ilvl="1" w:tplc="61EE510C" w:tentative="1">
      <w:start w:val="1"/>
      <w:numFmt w:val="bullet"/>
      <w:lvlText w:val="o"/>
      <w:lvlJc w:val="left"/>
      <w:pPr>
        <w:tabs>
          <w:tab w:val="num" w:pos="2520"/>
        </w:tabs>
        <w:ind w:left="2520" w:hanging="360"/>
      </w:pPr>
      <w:rPr>
        <w:rFonts w:ascii="Courier New" w:hAnsi="Courier New" w:hint="default"/>
      </w:rPr>
    </w:lvl>
    <w:lvl w:ilvl="2" w:tplc="D32AB346" w:tentative="1">
      <w:start w:val="1"/>
      <w:numFmt w:val="bullet"/>
      <w:lvlText w:val="o"/>
      <w:lvlJc w:val="left"/>
      <w:pPr>
        <w:tabs>
          <w:tab w:val="num" w:pos="3240"/>
        </w:tabs>
        <w:ind w:left="3240" w:hanging="360"/>
      </w:pPr>
      <w:rPr>
        <w:rFonts w:ascii="Courier New" w:hAnsi="Courier New" w:hint="default"/>
      </w:rPr>
    </w:lvl>
    <w:lvl w:ilvl="3" w:tplc="F10CD964" w:tentative="1">
      <w:start w:val="1"/>
      <w:numFmt w:val="bullet"/>
      <w:lvlText w:val="o"/>
      <w:lvlJc w:val="left"/>
      <w:pPr>
        <w:tabs>
          <w:tab w:val="num" w:pos="3960"/>
        </w:tabs>
        <w:ind w:left="3960" w:hanging="360"/>
      </w:pPr>
      <w:rPr>
        <w:rFonts w:ascii="Courier New" w:hAnsi="Courier New" w:hint="default"/>
      </w:rPr>
    </w:lvl>
    <w:lvl w:ilvl="4" w:tplc="5A3C2B74" w:tentative="1">
      <w:start w:val="1"/>
      <w:numFmt w:val="bullet"/>
      <w:lvlText w:val="o"/>
      <w:lvlJc w:val="left"/>
      <w:pPr>
        <w:tabs>
          <w:tab w:val="num" w:pos="4680"/>
        </w:tabs>
        <w:ind w:left="4680" w:hanging="360"/>
      </w:pPr>
      <w:rPr>
        <w:rFonts w:ascii="Courier New" w:hAnsi="Courier New" w:hint="default"/>
      </w:rPr>
    </w:lvl>
    <w:lvl w:ilvl="5" w:tplc="81F86EB6" w:tentative="1">
      <w:start w:val="1"/>
      <w:numFmt w:val="bullet"/>
      <w:lvlText w:val="o"/>
      <w:lvlJc w:val="left"/>
      <w:pPr>
        <w:tabs>
          <w:tab w:val="num" w:pos="5400"/>
        </w:tabs>
        <w:ind w:left="5400" w:hanging="360"/>
      </w:pPr>
      <w:rPr>
        <w:rFonts w:ascii="Courier New" w:hAnsi="Courier New" w:hint="default"/>
      </w:rPr>
    </w:lvl>
    <w:lvl w:ilvl="6" w:tplc="D07A656C" w:tentative="1">
      <w:start w:val="1"/>
      <w:numFmt w:val="bullet"/>
      <w:lvlText w:val="o"/>
      <w:lvlJc w:val="left"/>
      <w:pPr>
        <w:tabs>
          <w:tab w:val="num" w:pos="6120"/>
        </w:tabs>
        <w:ind w:left="6120" w:hanging="360"/>
      </w:pPr>
      <w:rPr>
        <w:rFonts w:ascii="Courier New" w:hAnsi="Courier New" w:hint="default"/>
      </w:rPr>
    </w:lvl>
    <w:lvl w:ilvl="7" w:tplc="6E5891B4" w:tentative="1">
      <w:start w:val="1"/>
      <w:numFmt w:val="bullet"/>
      <w:lvlText w:val="o"/>
      <w:lvlJc w:val="left"/>
      <w:pPr>
        <w:tabs>
          <w:tab w:val="num" w:pos="6840"/>
        </w:tabs>
        <w:ind w:left="6840" w:hanging="360"/>
      </w:pPr>
      <w:rPr>
        <w:rFonts w:ascii="Courier New" w:hAnsi="Courier New" w:hint="default"/>
      </w:rPr>
    </w:lvl>
    <w:lvl w:ilvl="8" w:tplc="4B462562" w:tentative="1">
      <w:start w:val="1"/>
      <w:numFmt w:val="bullet"/>
      <w:lvlText w:val="o"/>
      <w:lvlJc w:val="left"/>
      <w:pPr>
        <w:tabs>
          <w:tab w:val="num" w:pos="7560"/>
        </w:tabs>
        <w:ind w:left="7560" w:hanging="360"/>
      </w:pPr>
      <w:rPr>
        <w:rFonts w:ascii="Courier New" w:hAnsi="Courier New" w:hint="default"/>
      </w:rPr>
    </w:lvl>
  </w:abstractNum>
  <w:abstractNum w:abstractNumId="13" w15:restartNumberingAfterBreak="0">
    <w:nsid w:val="390F35B3"/>
    <w:multiLevelType w:val="hybridMultilevel"/>
    <w:tmpl w:val="A3E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552B4"/>
    <w:multiLevelType w:val="hybridMultilevel"/>
    <w:tmpl w:val="14C2DD46"/>
    <w:lvl w:ilvl="0" w:tplc="DA58E022">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A253613"/>
    <w:multiLevelType w:val="hybridMultilevel"/>
    <w:tmpl w:val="BEBE0676"/>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18"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C24EA"/>
    <w:multiLevelType w:val="hybridMultilevel"/>
    <w:tmpl w:val="ACD849B6"/>
    <w:lvl w:ilvl="0" w:tplc="317EFF80">
      <w:start w:val="1"/>
      <w:numFmt w:val="bullet"/>
      <w:lvlText w:val="o"/>
      <w:lvlJc w:val="left"/>
      <w:pPr>
        <w:tabs>
          <w:tab w:val="num" w:pos="720"/>
        </w:tabs>
        <w:ind w:left="720" w:hanging="360"/>
      </w:pPr>
      <w:rPr>
        <w:rFonts w:ascii="Courier New" w:hAnsi="Courier New" w:hint="default"/>
      </w:rPr>
    </w:lvl>
    <w:lvl w:ilvl="1" w:tplc="77E406EE">
      <w:start w:val="1"/>
      <w:numFmt w:val="bullet"/>
      <w:lvlText w:val="o"/>
      <w:lvlJc w:val="left"/>
      <w:pPr>
        <w:tabs>
          <w:tab w:val="num" w:pos="1440"/>
        </w:tabs>
        <w:ind w:left="1440" w:hanging="360"/>
      </w:pPr>
      <w:rPr>
        <w:rFonts w:ascii="Courier New" w:hAnsi="Courier New" w:hint="default"/>
      </w:rPr>
    </w:lvl>
    <w:lvl w:ilvl="2" w:tplc="3CA6FCD0" w:tentative="1">
      <w:start w:val="1"/>
      <w:numFmt w:val="bullet"/>
      <w:lvlText w:val="o"/>
      <w:lvlJc w:val="left"/>
      <w:pPr>
        <w:tabs>
          <w:tab w:val="num" w:pos="2160"/>
        </w:tabs>
        <w:ind w:left="2160" w:hanging="360"/>
      </w:pPr>
      <w:rPr>
        <w:rFonts w:ascii="Courier New" w:hAnsi="Courier New" w:hint="default"/>
      </w:rPr>
    </w:lvl>
    <w:lvl w:ilvl="3" w:tplc="3A2E6872" w:tentative="1">
      <w:start w:val="1"/>
      <w:numFmt w:val="bullet"/>
      <w:lvlText w:val="o"/>
      <w:lvlJc w:val="left"/>
      <w:pPr>
        <w:tabs>
          <w:tab w:val="num" w:pos="2880"/>
        </w:tabs>
        <w:ind w:left="2880" w:hanging="360"/>
      </w:pPr>
      <w:rPr>
        <w:rFonts w:ascii="Courier New" w:hAnsi="Courier New" w:hint="default"/>
      </w:rPr>
    </w:lvl>
    <w:lvl w:ilvl="4" w:tplc="73449C02" w:tentative="1">
      <w:start w:val="1"/>
      <w:numFmt w:val="bullet"/>
      <w:lvlText w:val="o"/>
      <w:lvlJc w:val="left"/>
      <w:pPr>
        <w:tabs>
          <w:tab w:val="num" w:pos="3600"/>
        </w:tabs>
        <w:ind w:left="3600" w:hanging="360"/>
      </w:pPr>
      <w:rPr>
        <w:rFonts w:ascii="Courier New" w:hAnsi="Courier New" w:hint="default"/>
      </w:rPr>
    </w:lvl>
    <w:lvl w:ilvl="5" w:tplc="9ED61D54" w:tentative="1">
      <w:start w:val="1"/>
      <w:numFmt w:val="bullet"/>
      <w:lvlText w:val="o"/>
      <w:lvlJc w:val="left"/>
      <w:pPr>
        <w:tabs>
          <w:tab w:val="num" w:pos="4320"/>
        </w:tabs>
        <w:ind w:left="4320" w:hanging="360"/>
      </w:pPr>
      <w:rPr>
        <w:rFonts w:ascii="Courier New" w:hAnsi="Courier New" w:hint="default"/>
      </w:rPr>
    </w:lvl>
    <w:lvl w:ilvl="6" w:tplc="732847FA" w:tentative="1">
      <w:start w:val="1"/>
      <w:numFmt w:val="bullet"/>
      <w:lvlText w:val="o"/>
      <w:lvlJc w:val="left"/>
      <w:pPr>
        <w:tabs>
          <w:tab w:val="num" w:pos="5040"/>
        </w:tabs>
        <w:ind w:left="5040" w:hanging="360"/>
      </w:pPr>
      <w:rPr>
        <w:rFonts w:ascii="Courier New" w:hAnsi="Courier New" w:hint="default"/>
      </w:rPr>
    </w:lvl>
    <w:lvl w:ilvl="7" w:tplc="A0BE1D3E" w:tentative="1">
      <w:start w:val="1"/>
      <w:numFmt w:val="bullet"/>
      <w:lvlText w:val="o"/>
      <w:lvlJc w:val="left"/>
      <w:pPr>
        <w:tabs>
          <w:tab w:val="num" w:pos="5760"/>
        </w:tabs>
        <w:ind w:left="5760" w:hanging="360"/>
      </w:pPr>
      <w:rPr>
        <w:rFonts w:ascii="Courier New" w:hAnsi="Courier New" w:hint="default"/>
      </w:rPr>
    </w:lvl>
    <w:lvl w:ilvl="8" w:tplc="4F0E1B08"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1D11161"/>
    <w:multiLevelType w:val="hybridMultilevel"/>
    <w:tmpl w:val="D5BABD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2F303ED"/>
    <w:multiLevelType w:val="hybridMultilevel"/>
    <w:tmpl w:val="AE28AC2C"/>
    <w:lvl w:ilvl="0" w:tplc="8D0EC04E">
      <w:start w:val="1"/>
      <w:numFmt w:val="bullet"/>
      <w:lvlText w:val="o"/>
      <w:lvlJc w:val="left"/>
      <w:pPr>
        <w:tabs>
          <w:tab w:val="num" w:pos="720"/>
        </w:tabs>
        <w:ind w:left="720" w:hanging="360"/>
      </w:pPr>
      <w:rPr>
        <w:rFonts w:ascii="Courier New" w:hAnsi="Courier New" w:hint="default"/>
      </w:rPr>
    </w:lvl>
    <w:lvl w:ilvl="1" w:tplc="2C32D8E2" w:tentative="1">
      <w:start w:val="1"/>
      <w:numFmt w:val="bullet"/>
      <w:lvlText w:val="o"/>
      <w:lvlJc w:val="left"/>
      <w:pPr>
        <w:tabs>
          <w:tab w:val="num" w:pos="1440"/>
        </w:tabs>
        <w:ind w:left="1440" w:hanging="360"/>
      </w:pPr>
      <w:rPr>
        <w:rFonts w:ascii="Courier New" w:hAnsi="Courier New" w:hint="default"/>
      </w:rPr>
    </w:lvl>
    <w:lvl w:ilvl="2" w:tplc="F090663C">
      <w:start w:val="1"/>
      <w:numFmt w:val="bullet"/>
      <w:lvlText w:val="o"/>
      <w:lvlJc w:val="left"/>
      <w:pPr>
        <w:tabs>
          <w:tab w:val="num" w:pos="2160"/>
        </w:tabs>
        <w:ind w:left="2160" w:hanging="360"/>
      </w:pPr>
      <w:rPr>
        <w:rFonts w:ascii="Courier New" w:hAnsi="Courier New" w:hint="default"/>
      </w:rPr>
    </w:lvl>
    <w:lvl w:ilvl="3" w:tplc="9C32B638">
      <w:numFmt w:val="bullet"/>
      <w:lvlText w:val="o"/>
      <w:lvlJc w:val="left"/>
      <w:pPr>
        <w:tabs>
          <w:tab w:val="num" w:pos="2880"/>
        </w:tabs>
        <w:ind w:left="2880" w:hanging="360"/>
      </w:pPr>
      <w:rPr>
        <w:rFonts w:ascii="Courier New" w:hAnsi="Courier New" w:hint="default"/>
      </w:rPr>
    </w:lvl>
    <w:lvl w:ilvl="4" w:tplc="0EC86312" w:tentative="1">
      <w:start w:val="1"/>
      <w:numFmt w:val="bullet"/>
      <w:lvlText w:val="o"/>
      <w:lvlJc w:val="left"/>
      <w:pPr>
        <w:tabs>
          <w:tab w:val="num" w:pos="3600"/>
        </w:tabs>
        <w:ind w:left="3600" w:hanging="360"/>
      </w:pPr>
      <w:rPr>
        <w:rFonts w:ascii="Courier New" w:hAnsi="Courier New" w:hint="default"/>
      </w:rPr>
    </w:lvl>
    <w:lvl w:ilvl="5" w:tplc="3C36436C" w:tentative="1">
      <w:start w:val="1"/>
      <w:numFmt w:val="bullet"/>
      <w:lvlText w:val="o"/>
      <w:lvlJc w:val="left"/>
      <w:pPr>
        <w:tabs>
          <w:tab w:val="num" w:pos="4320"/>
        </w:tabs>
        <w:ind w:left="4320" w:hanging="360"/>
      </w:pPr>
      <w:rPr>
        <w:rFonts w:ascii="Courier New" w:hAnsi="Courier New" w:hint="default"/>
      </w:rPr>
    </w:lvl>
    <w:lvl w:ilvl="6" w:tplc="D7A8DECE" w:tentative="1">
      <w:start w:val="1"/>
      <w:numFmt w:val="bullet"/>
      <w:lvlText w:val="o"/>
      <w:lvlJc w:val="left"/>
      <w:pPr>
        <w:tabs>
          <w:tab w:val="num" w:pos="5040"/>
        </w:tabs>
        <w:ind w:left="5040" w:hanging="360"/>
      </w:pPr>
      <w:rPr>
        <w:rFonts w:ascii="Courier New" w:hAnsi="Courier New" w:hint="default"/>
      </w:rPr>
    </w:lvl>
    <w:lvl w:ilvl="7" w:tplc="24FEB186" w:tentative="1">
      <w:start w:val="1"/>
      <w:numFmt w:val="bullet"/>
      <w:lvlText w:val="o"/>
      <w:lvlJc w:val="left"/>
      <w:pPr>
        <w:tabs>
          <w:tab w:val="num" w:pos="5760"/>
        </w:tabs>
        <w:ind w:left="5760" w:hanging="360"/>
      </w:pPr>
      <w:rPr>
        <w:rFonts w:ascii="Courier New" w:hAnsi="Courier New" w:hint="default"/>
      </w:rPr>
    </w:lvl>
    <w:lvl w:ilvl="8" w:tplc="D28E52C4"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B3269C0"/>
    <w:multiLevelType w:val="hybridMultilevel"/>
    <w:tmpl w:val="8660A7E2"/>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F">
      <w:start w:val="1"/>
      <w:numFmt w:val="decimal"/>
      <w:lvlText w:val="%3."/>
      <w:lvlJc w:val="left"/>
      <w:pPr>
        <w:ind w:left="900" w:hanging="360"/>
      </w:p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4" w15:restartNumberingAfterBreak="0">
    <w:nsid w:val="5BFA531D"/>
    <w:multiLevelType w:val="hybridMultilevel"/>
    <w:tmpl w:val="3F5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D5561"/>
    <w:multiLevelType w:val="hybridMultilevel"/>
    <w:tmpl w:val="6C86DC9E"/>
    <w:lvl w:ilvl="0" w:tplc="1CA06880">
      <w:start w:val="1"/>
      <w:numFmt w:val="bullet"/>
      <w:lvlText w:val="o"/>
      <w:lvlJc w:val="left"/>
      <w:pPr>
        <w:tabs>
          <w:tab w:val="num" w:pos="720"/>
        </w:tabs>
        <w:ind w:left="720" w:hanging="360"/>
      </w:pPr>
      <w:rPr>
        <w:rFonts w:ascii="Courier New" w:hAnsi="Courier New" w:hint="default"/>
      </w:rPr>
    </w:lvl>
    <w:lvl w:ilvl="1" w:tplc="8F2CEFA2" w:tentative="1">
      <w:start w:val="1"/>
      <w:numFmt w:val="bullet"/>
      <w:lvlText w:val="o"/>
      <w:lvlJc w:val="left"/>
      <w:pPr>
        <w:tabs>
          <w:tab w:val="num" w:pos="1440"/>
        </w:tabs>
        <w:ind w:left="1440" w:hanging="360"/>
      </w:pPr>
      <w:rPr>
        <w:rFonts w:ascii="Courier New" w:hAnsi="Courier New" w:hint="default"/>
      </w:rPr>
    </w:lvl>
    <w:lvl w:ilvl="2" w:tplc="A11AD678">
      <w:start w:val="1"/>
      <w:numFmt w:val="bullet"/>
      <w:lvlText w:val="o"/>
      <w:lvlJc w:val="left"/>
      <w:pPr>
        <w:tabs>
          <w:tab w:val="num" w:pos="2160"/>
        </w:tabs>
        <w:ind w:left="2160" w:hanging="360"/>
      </w:pPr>
      <w:rPr>
        <w:rFonts w:ascii="Courier New" w:hAnsi="Courier New" w:hint="default"/>
      </w:rPr>
    </w:lvl>
    <w:lvl w:ilvl="3" w:tplc="5D8E8BEE" w:tentative="1">
      <w:start w:val="1"/>
      <w:numFmt w:val="bullet"/>
      <w:lvlText w:val="o"/>
      <w:lvlJc w:val="left"/>
      <w:pPr>
        <w:tabs>
          <w:tab w:val="num" w:pos="2880"/>
        </w:tabs>
        <w:ind w:left="2880" w:hanging="360"/>
      </w:pPr>
      <w:rPr>
        <w:rFonts w:ascii="Courier New" w:hAnsi="Courier New" w:hint="default"/>
      </w:rPr>
    </w:lvl>
    <w:lvl w:ilvl="4" w:tplc="97EA8992" w:tentative="1">
      <w:start w:val="1"/>
      <w:numFmt w:val="bullet"/>
      <w:lvlText w:val="o"/>
      <w:lvlJc w:val="left"/>
      <w:pPr>
        <w:tabs>
          <w:tab w:val="num" w:pos="3600"/>
        </w:tabs>
        <w:ind w:left="3600" w:hanging="360"/>
      </w:pPr>
      <w:rPr>
        <w:rFonts w:ascii="Courier New" w:hAnsi="Courier New" w:hint="default"/>
      </w:rPr>
    </w:lvl>
    <w:lvl w:ilvl="5" w:tplc="19FE643C" w:tentative="1">
      <w:start w:val="1"/>
      <w:numFmt w:val="bullet"/>
      <w:lvlText w:val="o"/>
      <w:lvlJc w:val="left"/>
      <w:pPr>
        <w:tabs>
          <w:tab w:val="num" w:pos="4320"/>
        </w:tabs>
        <w:ind w:left="4320" w:hanging="360"/>
      </w:pPr>
      <w:rPr>
        <w:rFonts w:ascii="Courier New" w:hAnsi="Courier New" w:hint="default"/>
      </w:rPr>
    </w:lvl>
    <w:lvl w:ilvl="6" w:tplc="B4AA79AA" w:tentative="1">
      <w:start w:val="1"/>
      <w:numFmt w:val="bullet"/>
      <w:lvlText w:val="o"/>
      <w:lvlJc w:val="left"/>
      <w:pPr>
        <w:tabs>
          <w:tab w:val="num" w:pos="5040"/>
        </w:tabs>
        <w:ind w:left="5040" w:hanging="360"/>
      </w:pPr>
      <w:rPr>
        <w:rFonts w:ascii="Courier New" w:hAnsi="Courier New" w:hint="default"/>
      </w:rPr>
    </w:lvl>
    <w:lvl w:ilvl="7" w:tplc="F126D116" w:tentative="1">
      <w:start w:val="1"/>
      <w:numFmt w:val="bullet"/>
      <w:lvlText w:val="o"/>
      <w:lvlJc w:val="left"/>
      <w:pPr>
        <w:tabs>
          <w:tab w:val="num" w:pos="5760"/>
        </w:tabs>
        <w:ind w:left="5760" w:hanging="360"/>
      </w:pPr>
      <w:rPr>
        <w:rFonts w:ascii="Courier New" w:hAnsi="Courier New" w:hint="default"/>
      </w:rPr>
    </w:lvl>
    <w:lvl w:ilvl="8" w:tplc="E786A00C"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4BB1720"/>
    <w:multiLevelType w:val="hybridMultilevel"/>
    <w:tmpl w:val="B478FA18"/>
    <w:lvl w:ilvl="0" w:tplc="1F2664D6">
      <w:start w:val="1"/>
      <w:numFmt w:val="bullet"/>
      <w:lvlText w:val="o"/>
      <w:lvlJc w:val="left"/>
      <w:pPr>
        <w:tabs>
          <w:tab w:val="num" w:pos="720"/>
        </w:tabs>
        <w:ind w:left="720" w:hanging="360"/>
      </w:pPr>
      <w:rPr>
        <w:rFonts w:ascii="Courier New" w:hAnsi="Courier New" w:hint="default"/>
      </w:rPr>
    </w:lvl>
    <w:lvl w:ilvl="1" w:tplc="02ACE058" w:tentative="1">
      <w:start w:val="1"/>
      <w:numFmt w:val="bullet"/>
      <w:lvlText w:val="o"/>
      <w:lvlJc w:val="left"/>
      <w:pPr>
        <w:tabs>
          <w:tab w:val="num" w:pos="1440"/>
        </w:tabs>
        <w:ind w:left="1440" w:hanging="360"/>
      </w:pPr>
      <w:rPr>
        <w:rFonts w:ascii="Courier New" w:hAnsi="Courier New" w:hint="default"/>
      </w:rPr>
    </w:lvl>
    <w:lvl w:ilvl="2" w:tplc="25D233A4" w:tentative="1">
      <w:start w:val="1"/>
      <w:numFmt w:val="bullet"/>
      <w:lvlText w:val="o"/>
      <w:lvlJc w:val="left"/>
      <w:pPr>
        <w:tabs>
          <w:tab w:val="num" w:pos="2160"/>
        </w:tabs>
        <w:ind w:left="2160" w:hanging="360"/>
      </w:pPr>
      <w:rPr>
        <w:rFonts w:ascii="Courier New" w:hAnsi="Courier New" w:hint="default"/>
      </w:rPr>
    </w:lvl>
    <w:lvl w:ilvl="3" w:tplc="6610FE72" w:tentative="1">
      <w:start w:val="1"/>
      <w:numFmt w:val="bullet"/>
      <w:lvlText w:val="o"/>
      <w:lvlJc w:val="left"/>
      <w:pPr>
        <w:tabs>
          <w:tab w:val="num" w:pos="2880"/>
        </w:tabs>
        <w:ind w:left="2880" w:hanging="360"/>
      </w:pPr>
      <w:rPr>
        <w:rFonts w:ascii="Courier New" w:hAnsi="Courier New" w:hint="default"/>
      </w:rPr>
    </w:lvl>
    <w:lvl w:ilvl="4" w:tplc="E112F67C" w:tentative="1">
      <w:start w:val="1"/>
      <w:numFmt w:val="bullet"/>
      <w:lvlText w:val="o"/>
      <w:lvlJc w:val="left"/>
      <w:pPr>
        <w:tabs>
          <w:tab w:val="num" w:pos="3600"/>
        </w:tabs>
        <w:ind w:left="3600" w:hanging="360"/>
      </w:pPr>
      <w:rPr>
        <w:rFonts w:ascii="Courier New" w:hAnsi="Courier New" w:hint="default"/>
      </w:rPr>
    </w:lvl>
    <w:lvl w:ilvl="5" w:tplc="7E423464" w:tentative="1">
      <w:start w:val="1"/>
      <w:numFmt w:val="bullet"/>
      <w:lvlText w:val="o"/>
      <w:lvlJc w:val="left"/>
      <w:pPr>
        <w:tabs>
          <w:tab w:val="num" w:pos="4320"/>
        </w:tabs>
        <w:ind w:left="4320" w:hanging="360"/>
      </w:pPr>
      <w:rPr>
        <w:rFonts w:ascii="Courier New" w:hAnsi="Courier New" w:hint="default"/>
      </w:rPr>
    </w:lvl>
    <w:lvl w:ilvl="6" w:tplc="2794A4C6" w:tentative="1">
      <w:start w:val="1"/>
      <w:numFmt w:val="bullet"/>
      <w:lvlText w:val="o"/>
      <w:lvlJc w:val="left"/>
      <w:pPr>
        <w:tabs>
          <w:tab w:val="num" w:pos="5040"/>
        </w:tabs>
        <w:ind w:left="5040" w:hanging="360"/>
      </w:pPr>
      <w:rPr>
        <w:rFonts w:ascii="Courier New" w:hAnsi="Courier New" w:hint="default"/>
      </w:rPr>
    </w:lvl>
    <w:lvl w:ilvl="7" w:tplc="D0F4D386" w:tentative="1">
      <w:start w:val="1"/>
      <w:numFmt w:val="bullet"/>
      <w:lvlText w:val="o"/>
      <w:lvlJc w:val="left"/>
      <w:pPr>
        <w:tabs>
          <w:tab w:val="num" w:pos="5760"/>
        </w:tabs>
        <w:ind w:left="5760" w:hanging="360"/>
      </w:pPr>
      <w:rPr>
        <w:rFonts w:ascii="Courier New" w:hAnsi="Courier New" w:hint="default"/>
      </w:rPr>
    </w:lvl>
    <w:lvl w:ilvl="8" w:tplc="42203210"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15:restartNumberingAfterBreak="0">
    <w:nsid w:val="6BAD26B3"/>
    <w:multiLevelType w:val="hybridMultilevel"/>
    <w:tmpl w:val="B780532E"/>
    <w:lvl w:ilvl="0" w:tplc="DA58E022">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CBE0FC8"/>
    <w:multiLevelType w:val="hybridMultilevel"/>
    <w:tmpl w:val="578E3A44"/>
    <w:lvl w:ilvl="0" w:tplc="DA58E02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27CB9"/>
    <w:multiLevelType w:val="hybridMultilevel"/>
    <w:tmpl w:val="2D684178"/>
    <w:lvl w:ilvl="0" w:tplc="E5800388">
      <w:start w:val="1"/>
      <w:numFmt w:val="bullet"/>
      <w:lvlText w:val="o"/>
      <w:lvlJc w:val="left"/>
      <w:pPr>
        <w:tabs>
          <w:tab w:val="num" w:pos="720"/>
        </w:tabs>
        <w:ind w:left="720" w:hanging="360"/>
      </w:pPr>
      <w:rPr>
        <w:rFonts w:ascii="Courier New" w:hAnsi="Courier New" w:hint="default"/>
      </w:rPr>
    </w:lvl>
    <w:lvl w:ilvl="1" w:tplc="C82CC712" w:tentative="1">
      <w:start w:val="1"/>
      <w:numFmt w:val="bullet"/>
      <w:lvlText w:val="o"/>
      <w:lvlJc w:val="left"/>
      <w:pPr>
        <w:tabs>
          <w:tab w:val="num" w:pos="1440"/>
        </w:tabs>
        <w:ind w:left="1440" w:hanging="360"/>
      </w:pPr>
      <w:rPr>
        <w:rFonts w:ascii="Courier New" w:hAnsi="Courier New" w:hint="default"/>
      </w:rPr>
    </w:lvl>
    <w:lvl w:ilvl="2" w:tplc="7868B94A" w:tentative="1">
      <w:start w:val="1"/>
      <w:numFmt w:val="bullet"/>
      <w:lvlText w:val="o"/>
      <w:lvlJc w:val="left"/>
      <w:pPr>
        <w:tabs>
          <w:tab w:val="num" w:pos="2160"/>
        </w:tabs>
        <w:ind w:left="2160" w:hanging="360"/>
      </w:pPr>
      <w:rPr>
        <w:rFonts w:ascii="Courier New" w:hAnsi="Courier New" w:hint="default"/>
      </w:rPr>
    </w:lvl>
    <w:lvl w:ilvl="3" w:tplc="C3A2A4E6" w:tentative="1">
      <w:start w:val="1"/>
      <w:numFmt w:val="bullet"/>
      <w:lvlText w:val="o"/>
      <w:lvlJc w:val="left"/>
      <w:pPr>
        <w:tabs>
          <w:tab w:val="num" w:pos="2880"/>
        </w:tabs>
        <w:ind w:left="2880" w:hanging="360"/>
      </w:pPr>
      <w:rPr>
        <w:rFonts w:ascii="Courier New" w:hAnsi="Courier New" w:hint="default"/>
      </w:rPr>
    </w:lvl>
    <w:lvl w:ilvl="4" w:tplc="AB6273B4" w:tentative="1">
      <w:start w:val="1"/>
      <w:numFmt w:val="bullet"/>
      <w:lvlText w:val="o"/>
      <w:lvlJc w:val="left"/>
      <w:pPr>
        <w:tabs>
          <w:tab w:val="num" w:pos="3600"/>
        </w:tabs>
        <w:ind w:left="3600" w:hanging="360"/>
      </w:pPr>
      <w:rPr>
        <w:rFonts w:ascii="Courier New" w:hAnsi="Courier New" w:hint="default"/>
      </w:rPr>
    </w:lvl>
    <w:lvl w:ilvl="5" w:tplc="4A96CE66" w:tentative="1">
      <w:start w:val="1"/>
      <w:numFmt w:val="bullet"/>
      <w:lvlText w:val="o"/>
      <w:lvlJc w:val="left"/>
      <w:pPr>
        <w:tabs>
          <w:tab w:val="num" w:pos="4320"/>
        </w:tabs>
        <w:ind w:left="4320" w:hanging="360"/>
      </w:pPr>
      <w:rPr>
        <w:rFonts w:ascii="Courier New" w:hAnsi="Courier New" w:hint="default"/>
      </w:rPr>
    </w:lvl>
    <w:lvl w:ilvl="6" w:tplc="B7421490" w:tentative="1">
      <w:start w:val="1"/>
      <w:numFmt w:val="bullet"/>
      <w:lvlText w:val="o"/>
      <w:lvlJc w:val="left"/>
      <w:pPr>
        <w:tabs>
          <w:tab w:val="num" w:pos="5040"/>
        </w:tabs>
        <w:ind w:left="5040" w:hanging="360"/>
      </w:pPr>
      <w:rPr>
        <w:rFonts w:ascii="Courier New" w:hAnsi="Courier New" w:hint="default"/>
      </w:rPr>
    </w:lvl>
    <w:lvl w:ilvl="7" w:tplc="4B8A6BD2" w:tentative="1">
      <w:start w:val="1"/>
      <w:numFmt w:val="bullet"/>
      <w:lvlText w:val="o"/>
      <w:lvlJc w:val="left"/>
      <w:pPr>
        <w:tabs>
          <w:tab w:val="num" w:pos="5760"/>
        </w:tabs>
        <w:ind w:left="5760" w:hanging="360"/>
      </w:pPr>
      <w:rPr>
        <w:rFonts w:ascii="Courier New" w:hAnsi="Courier New" w:hint="default"/>
      </w:rPr>
    </w:lvl>
    <w:lvl w:ilvl="8" w:tplc="D3C826D6"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72A315D6"/>
    <w:multiLevelType w:val="hybridMultilevel"/>
    <w:tmpl w:val="433231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776340E"/>
    <w:multiLevelType w:val="hybridMultilevel"/>
    <w:tmpl w:val="A914E8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01644850">
    <w:abstractNumId w:val="16"/>
  </w:num>
  <w:num w:numId="2" w16cid:durableId="112792521">
    <w:abstractNumId w:val="6"/>
  </w:num>
  <w:num w:numId="3" w16cid:durableId="856700603">
    <w:abstractNumId w:val="34"/>
  </w:num>
  <w:num w:numId="4" w16cid:durableId="102455147">
    <w:abstractNumId w:val="25"/>
  </w:num>
  <w:num w:numId="5" w16cid:durableId="1107889802">
    <w:abstractNumId w:val="8"/>
  </w:num>
  <w:num w:numId="6" w16cid:durableId="738215816">
    <w:abstractNumId w:val="17"/>
  </w:num>
  <w:num w:numId="7" w16cid:durableId="2129859767">
    <w:abstractNumId w:val="0"/>
  </w:num>
  <w:num w:numId="8" w16cid:durableId="1956788798">
    <w:abstractNumId w:val="14"/>
  </w:num>
  <w:num w:numId="9" w16cid:durableId="717903149">
    <w:abstractNumId w:val="11"/>
  </w:num>
  <w:num w:numId="10" w16cid:durableId="1502551213">
    <w:abstractNumId w:val="28"/>
  </w:num>
  <w:num w:numId="11" w16cid:durableId="1509755016">
    <w:abstractNumId w:val="35"/>
  </w:num>
  <w:num w:numId="12" w16cid:durableId="207298497">
    <w:abstractNumId w:val="22"/>
  </w:num>
  <w:num w:numId="13" w16cid:durableId="2130510944">
    <w:abstractNumId w:val="31"/>
  </w:num>
  <w:num w:numId="14" w16cid:durableId="1980183548">
    <w:abstractNumId w:val="9"/>
  </w:num>
  <w:num w:numId="15" w16cid:durableId="1259171156">
    <w:abstractNumId w:val="23"/>
  </w:num>
  <w:num w:numId="16" w16cid:durableId="1005397996">
    <w:abstractNumId w:val="18"/>
  </w:num>
  <w:num w:numId="17" w16cid:durableId="1339040327">
    <w:abstractNumId w:val="7"/>
  </w:num>
  <w:num w:numId="18" w16cid:durableId="1847791732">
    <w:abstractNumId w:val="36"/>
  </w:num>
  <w:num w:numId="19" w16cid:durableId="829058052">
    <w:abstractNumId w:val="5"/>
  </w:num>
  <w:num w:numId="20" w16cid:durableId="1534271177">
    <w:abstractNumId w:val="10"/>
  </w:num>
  <w:num w:numId="21" w16cid:durableId="714424988">
    <w:abstractNumId w:val="1"/>
  </w:num>
  <w:num w:numId="22" w16cid:durableId="793717589">
    <w:abstractNumId w:val="26"/>
  </w:num>
  <w:num w:numId="23" w16cid:durableId="818763387">
    <w:abstractNumId w:val="33"/>
  </w:num>
  <w:num w:numId="24" w16cid:durableId="995298544">
    <w:abstractNumId w:val="3"/>
  </w:num>
  <w:num w:numId="25" w16cid:durableId="1871454207">
    <w:abstractNumId w:val="27"/>
  </w:num>
  <w:num w:numId="26" w16cid:durableId="962419641">
    <w:abstractNumId w:val="12"/>
  </w:num>
  <w:num w:numId="27" w16cid:durableId="1023634993">
    <w:abstractNumId w:val="2"/>
  </w:num>
  <w:num w:numId="28" w16cid:durableId="1709257314">
    <w:abstractNumId w:val="21"/>
  </w:num>
  <w:num w:numId="29" w16cid:durableId="478112983">
    <w:abstractNumId w:val="19"/>
  </w:num>
  <w:num w:numId="30" w16cid:durableId="818376294">
    <w:abstractNumId w:val="32"/>
  </w:num>
  <w:num w:numId="31" w16cid:durableId="187723695">
    <w:abstractNumId w:val="24"/>
  </w:num>
  <w:num w:numId="32" w16cid:durableId="1652636921">
    <w:abstractNumId w:val="20"/>
  </w:num>
  <w:num w:numId="33" w16cid:durableId="872570941">
    <w:abstractNumId w:val="15"/>
  </w:num>
  <w:num w:numId="34" w16cid:durableId="865219616">
    <w:abstractNumId w:val="30"/>
  </w:num>
  <w:num w:numId="35" w16cid:durableId="722024233">
    <w:abstractNumId w:val="29"/>
  </w:num>
  <w:num w:numId="36" w16cid:durableId="91166835">
    <w:abstractNumId w:val="13"/>
  </w:num>
  <w:num w:numId="37" w16cid:durableId="4192602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4335"/>
    <w:rsid w:val="00004393"/>
    <w:rsid w:val="00004488"/>
    <w:rsid w:val="00004713"/>
    <w:rsid w:val="00006791"/>
    <w:rsid w:val="00007033"/>
    <w:rsid w:val="00007B74"/>
    <w:rsid w:val="0001040E"/>
    <w:rsid w:val="0001173F"/>
    <w:rsid w:val="00011EE6"/>
    <w:rsid w:val="00015D5A"/>
    <w:rsid w:val="0001720A"/>
    <w:rsid w:val="0001799D"/>
    <w:rsid w:val="00021298"/>
    <w:rsid w:val="00021B49"/>
    <w:rsid w:val="00022629"/>
    <w:rsid w:val="00022989"/>
    <w:rsid w:val="0002421C"/>
    <w:rsid w:val="000245FD"/>
    <w:rsid w:val="00027136"/>
    <w:rsid w:val="00027899"/>
    <w:rsid w:val="00030B32"/>
    <w:rsid w:val="000310B3"/>
    <w:rsid w:val="00031D5E"/>
    <w:rsid w:val="00032498"/>
    <w:rsid w:val="0003276E"/>
    <w:rsid w:val="00032BC1"/>
    <w:rsid w:val="00033A9A"/>
    <w:rsid w:val="000342FB"/>
    <w:rsid w:val="00034624"/>
    <w:rsid w:val="0003659D"/>
    <w:rsid w:val="00037C4C"/>
    <w:rsid w:val="000419D7"/>
    <w:rsid w:val="00042D76"/>
    <w:rsid w:val="00044874"/>
    <w:rsid w:val="00045C50"/>
    <w:rsid w:val="000472A3"/>
    <w:rsid w:val="00047A69"/>
    <w:rsid w:val="0005012E"/>
    <w:rsid w:val="00050725"/>
    <w:rsid w:val="00051296"/>
    <w:rsid w:val="000525C7"/>
    <w:rsid w:val="00054514"/>
    <w:rsid w:val="00054C99"/>
    <w:rsid w:val="000575B5"/>
    <w:rsid w:val="00062156"/>
    <w:rsid w:val="00064521"/>
    <w:rsid w:val="00064ABC"/>
    <w:rsid w:val="00065329"/>
    <w:rsid w:val="00065C49"/>
    <w:rsid w:val="00065D01"/>
    <w:rsid w:val="0006782A"/>
    <w:rsid w:val="000715CB"/>
    <w:rsid w:val="00071988"/>
    <w:rsid w:val="00072602"/>
    <w:rsid w:val="000728E8"/>
    <w:rsid w:val="0007656E"/>
    <w:rsid w:val="00076B70"/>
    <w:rsid w:val="000810BC"/>
    <w:rsid w:val="00081341"/>
    <w:rsid w:val="00082358"/>
    <w:rsid w:val="0008259E"/>
    <w:rsid w:val="000826AE"/>
    <w:rsid w:val="00082C8E"/>
    <w:rsid w:val="0008310F"/>
    <w:rsid w:val="00083AA3"/>
    <w:rsid w:val="00083BCB"/>
    <w:rsid w:val="0008488B"/>
    <w:rsid w:val="00085794"/>
    <w:rsid w:val="00085A03"/>
    <w:rsid w:val="00085A95"/>
    <w:rsid w:val="00085BF6"/>
    <w:rsid w:val="00087A4D"/>
    <w:rsid w:val="000907EE"/>
    <w:rsid w:val="00090A16"/>
    <w:rsid w:val="00090FA0"/>
    <w:rsid w:val="00092309"/>
    <w:rsid w:val="00092FA2"/>
    <w:rsid w:val="00093F99"/>
    <w:rsid w:val="00094A7A"/>
    <w:rsid w:val="000965BF"/>
    <w:rsid w:val="00097C7D"/>
    <w:rsid w:val="00097F14"/>
    <w:rsid w:val="000A002E"/>
    <w:rsid w:val="000A0519"/>
    <w:rsid w:val="000A08E0"/>
    <w:rsid w:val="000A22A8"/>
    <w:rsid w:val="000A390A"/>
    <w:rsid w:val="000A416D"/>
    <w:rsid w:val="000A5841"/>
    <w:rsid w:val="000A686F"/>
    <w:rsid w:val="000A70E1"/>
    <w:rsid w:val="000A7633"/>
    <w:rsid w:val="000B0015"/>
    <w:rsid w:val="000B269D"/>
    <w:rsid w:val="000B381A"/>
    <w:rsid w:val="000B5E26"/>
    <w:rsid w:val="000B65C7"/>
    <w:rsid w:val="000B6794"/>
    <w:rsid w:val="000B71C3"/>
    <w:rsid w:val="000C0371"/>
    <w:rsid w:val="000C0BC9"/>
    <w:rsid w:val="000C0EE6"/>
    <w:rsid w:val="000C2F35"/>
    <w:rsid w:val="000C4F75"/>
    <w:rsid w:val="000C5BB0"/>
    <w:rsid w:val="000C6C51"/>
    <w:rsid w:val="000D1DAD"/>
    <w:rsid w:val="000D33D7"/>
    <w:rsid w:val="000D3534"/>
    <w:rsid w:val="000D3BF7"/>
    <w:rsid w:val="000D53B6"/>
    <w:rsid w:val="000D5819"/>
    <w:rsid w:val="000D61BF"/>
    <w:rsid w:val="000D6918"/>
    <w:rsid w:val="000E2D13"/>
    <w:rsid w:val="000E3384"/>
    <w:rsid w:val="000E3C0C"/>
    <w:rsid w:val="000E4673"/>
    <w:rsid w:val="000E493E"/>
    <w:rsid w:val="000E5BF8"/>
    <w:rsid w:val="000E66EE"/>
    <w:rsid w:val="000E6A1B"/>
    <w:rsid w:val="000E6EF7"/>
    <w:rsid w:val="000E75A9"/>
    <w:rsid w:val="000F0342"/>
    <w:rsid w:val="000F5520"/>
    <w:rsid w:val="000F5526"/>
    <w:rsid w:val="000F566B"/>
    <w:rsid w:val="000F5B00"/>
    <w:rsid w:val="000F679C"/>
    <w:rsid w:val="000F695B"/>
    <w:rsid w:val="000F6AC9"/>
    <w:rsid w:val="000F7287"/>
    <w:rsid w:val="00100327"/>
    <w:rsid w:val="001005DC"/>
    <w:rsid w:val="00100E04"/>
    <w:rsid w:val="00100FFA"/>
    <w:rsid w:val="00103D16"/>
    <w:rsid w:val="00104DD5"/>
    <w:rsid w:val="00104F80"/>
    <w:rsid w:val="001118B0"/>
    <w:rsid w:val="00113FA3"/>
    <w:rsid w:val="00115154"/>
    <w:rsid w:val="00117589"/>
    <w:rsid w:val="001226AB"/>
    <w:rsid w:val="00122EB2"/>
    <w:rsid w:val="001230FB"/>
    <w:rsid w:val="0012357F"/>
    <w:rsid w:val="00124EE3"/>
    <w:rsid w:val="00125232"/>
    <w:rsid w:val="00130A81"/>
    <w:rsid w:val="00133EC3"/>
    <w:rsid w:val="00136421"/>
    <w:rsid w:val="00136D85"/>
    <w:rsid w:val="00136E16"/>
    <w:rsid w:val="00137AB0"/>
    <w:rsid w:val="00137C8C"/>
    <w:rsid w:val="001401D9"/>
    <w:rsid w:val="00141F17"/>
    <w:rsid w:val="00142DF2"/>
    <w:rsid w:val="00143470"/>
    <w:rsid w:val="00143842"/>
    <w:rsid w:val="0014391C"/>
    <w:rsid w:val="00144598"/>
    <w:rsid w:val="001453F5"/>
    <w:rsid w:val="001465DF"/>
    <w:rsid w:val="00146F52"/>
    <w:rsid w:val="0014707F"/>
    <w:rsid w:val="001477E0"/>
    <w:rsid w:val="00150673"/>
    <w:rsid w:val="001512A0"/>
    <w:rsid w:val="00152C62"/>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F00"/>
    <w:rsid w:val="00167742"/>
    <w:rsid w:val="00170B18"/>
    <w:rsid w:val="00170C00"/>
    <w:rsid w:val="00170FF1"/>
    <w:rsid w:val="00171F7B"/>
    <w:rsid w:val="00172747"/>
    <w:rsid w:val="00173DB7"/>
    <w:rsid w:val="00174446"/>
    <w:rsid w:val="00177141"/>
    <w:rsid w:val="0017766E"/>
    <w:rsid w:val="00184424"/>
    <w:rsid w:val="00184B7B"/>
    <w:rsid w:val="00184BC6"/>
    <w:rsid w:val="00184E7E"/>
    <w:rsid w:val="00187E24"/>
    <w:rsid w:val="00187E73"/>
    <w:rsid w:val="001930F8"/>
    <w:rsid w:val="00193FD3"/>
    <w:rsid w:val="0019428D"/>
    <w:rsid w:val="00195A17"/>
    <w:rsid w:val="001960AC"/>
    <w:rsid w:val="0019774D"/>
    <w:rsid w:val="001A1382"/>
    <w:rsid w:val="001A15F4"/>
    <w:rsid w:val="001A1C4B"/>
    <w:rsid w:val="001A3224"/>
    <w:rsid w:val="001A47F9"/>
    <w:rsid w:val="001A5EBF"/>
    <w:rsid w:val="001A72FA"/>
    <w:rsid w:val="001A76A9"/>
    <w:rsid w:val="001A791F"/>
    <w:rsid w:val="001B0AAA"/>
    <w:rsid w:val="001B2363"/>
    <w:rsid w:val="001B38FF"/>
    <w:rsid w:val="001B634A"/>
    <w:rsid w:val="001C1D7A"/>
    <w:rsid w:val="001C2825"/>
    <w:rsid w:val="001C2836"/>
    <w:rsid w:val="001C4080"/>
    <w:rsid w:val="001C5C88"/>
    <w:rsid w:val="001C5D97"/>
    <w:rsid w:val="001C6E18"/>
    <w:rsid w:val="001D00FF"/>
    <w:rsid w:val="001D10ED"/>
    <w:rsid w:val="001D145B"/>
    <w:rsid w:val="001D16F5"/>
    <w:rsid w:val="001D1E6D"/>
    <w:rsid w:val="001D2BAC"/>
    <w:rsid w:val="001D3805"/>
    <w:rsid w:val="001D3EAE"/>
    <w:rsid w:val="001D5E05"/>
    <w:rsid w:val="001D6818"/>
    <w:rsid w:val="001D6B2B"/>
    <w:rsid w:val="001D7E87"/>
    <w:rsid w:val="001E0B63"/>
    <w:rsid w:val="001E1CD0"/>
    <w:rsid w:val="001E4368"/>
    <w:rsid w:val="001E5935"/>
    <w:rsid w:val="001E6F0B"/>
    <w:rsid w:val="001F0833"/>
    <w:rsid w:val="001F0D46"/>
    <w:rsid w:val="001F21D2"/>
    <w:rsid w:val="001F21DE"/>
    <w:rsid w:val="001F3266"/>
    <w:rsid w:val="001F3B15"/>
    <w:rsid w:val="001F45D1"/>
    <w:rsid w:val="00200034"/>
    <w:rsid w:val="00200835"/>
    <w:rsid w:val="00200AB7"/>
    <w:rsid w:val="00200B84"/>
    <w:rsid w:val="002015B3"/>
    <w:rsid w:val="00203877"/>
    <w:rsid w:val="00205E69"/>
    <w:rsid w:val="0020602F"/>
    <w:rsid w:val="0020666E"/>
    <w:rsid w:val="002100F0"/>
    <w:rsid w:val="00211C21"/>
    <w:rsid w:val="0021251D"/>
    <w:rsid w:val="00212682"/>
    <w:rsid w:val="00212ED3"/>
    <w:rsid w:val="00212FBB"/>
    <w:rsid w:val="00214495"/>
    <w:rsid w:val="00214EAE"/>
    <w:rsid w:val="002164F3"/>
    <w:rsid w:val="002168CA"/>
    <w:rsid w:val="00217BB0"/>
    <w:rsid w:val="0022005D"/>
    <w:rsid w:val="00221CE3"/>
    <w:rsid w:val="00221DF7"/>
    <w:rsid w:val="00221E40"/>
    <w:rsid w:val="00222D0F"/>
    <w:rsid w:val="0022426A"/>
    <w:rsid w:val="00224DC7"/>
    <w:rsid w:val="00226620"/>
    <w:rsid w:val="002273EA"/>
    <w:rsid w:val="0022772F"/>
    <w:rsid w:val="00227F71"/>
    <w:rsid w:val="00231248"/>
    <w:rsid w:val="0023124D"/>
    <w:rsid w:val="0023296E"/>
    <w:rsid w:val="00235E2E"/>
    <w:rsid w:val="002407E1"/>
    <w:rsid w:val="00241082"/>
    <w:rsid w:val="0024153C"/>
    <w:rsid w:val="0024261D"/>
    <w:rsid w:val="002445BB"/>
    <w:rsid w:val="00244754"/>
    <w:rsid w:val="002458F5"/>
    <w:rsid w:val="002467F5"/>
    <w:rsid w:val="00247851"/>
    <w:rsid w:val="0025105F"/>
    <w:rsid w:val="002529B3"/>
    <w:rsid w:val="002536F4"/>
    <w:rsid w:val="00254093"/>
    <w:rsid w:val="002544F2"/>
    <w:rsid w:val="00254757"/>
    <w:rsid w:val="002574CC"/>
    <w:rsid w:val="002576AF"/>
    <w:rsid w:val="002602FF"/>
    <w:rsid w:val="002619E4"/>
    <w:rsid w:val="0026214D"/>
    <w:rsid w:val="00263382"/>
    <w:rsid w:val="002633D2"/>
    <w:rsid w:val="002636FC"/>
    <w:rsid w:val="00266972"/>
    <w:rsid w:val="00267DD3"/>
    <w:rsid w:val="002703E1"/>
    <w:rsid w:val="0027201F"/>
    <w:rsid w:val="00273A2E"/>
    <w:rsid w:val="00273DEC"/>
    <w:rsid w:val="00274536"/>
    <w:rsid w:val="002747D4"/>
    <w:rsid w:val="00274FE0"/>
    <w:rsid w:val="002768B9"/>
    <w:rsid w:val="00276943"/>
    <w:rsid w:val="00276C41"/>
    <w:rsid w:val="00277DDC"/>
    <w:rsid w:val="00280963"/>
    <w:rsid w:val="0028179C"/>
    <w:rsid w:val="00281F98"/>
    <w:rsid w:val="0028386B"/>
    <w:rsid w:val="00283E8E"/>
    <w:rsid w:val="00283EAC"/>
    <w:rsid w:val="0028685A"/>
    <w:rsid w:val="00287F37"/>
    <w:rsid w:val="00290CC0"/>
    <w:rsid w:val="00291D13"/>
    <w:rsid w:val="002939CE"/>
    <w:rsid w:val="00295B3F"/>
    <w:rsid w:val="00295D6B"/>
    <w:rsid w:val="00296638"/>
    <w:rsid w:val="00296A68"/>
    <w:rsid w:val="00297998"/>
    <w:rsid w:val="002A075D"/>
    <w:rsid w:val="002A0D82"/>
    <w:rsid w:val="002A2A8A"/>
    <w:rsid w:val="002A6427"/>
    <w:rsid w:val="002A7532"/>
    <w:rsid w:val="002B052C"/>
    <w:rsid w:val="002B223F"/>
    <w:rsid w:val="002B2C97"/>
    <w:rsid w:val="002B4109"/>
    <w:rsid w:val="002B4522"/>
    <w:rsid w:val="002B5AC2"/>
    <w:rsid w:val="002B6075"/>
    <w:rsid w:val="002B66CA"/>
    <w:rsid w:val="002B6FF3"/>
    <w:rsid w:val="002B71B9"/>
    <w:rsid w:val="002B7FB8"/>
    <w:rsid w:val="002C0A93"/>
    <w:rsid w:val="002C2E30"/>
    <w:rsid w:val="002C3437"/>
    <w:rsid w:val="002C3B7A"/>
    <w:rsid w:val="002C418C"/>
    <w:rsid w:val="002C4657"/>
    <w:rsid w:val="002C5315"/>
    <w:rsid w:val="002C54F4"/>
    <w:rsid w:val="002C748B"/>
    <w:rsid w:val="002C7E09"/>
    <w:rsid w:val="002D202C"/>
    <w:rsid w:val="002D3105"/>
    <w:rsid w:val="002D3721"/>
    <w:rsid w:val="002D457A"/>
    <w:rsid w:val="002D4F7C"/>
    <w:rsid w:val="002D5005"/>
    <w:rsid w:val="002D59CE"/>
    <w:rsid w:val="002D5AEF"/>
    <w:rsid w:val="002D5DDF"/>
    <w:rsid w:val="002D6351"/>
    <w:rsid w:val="002D6C7E"/>
    <w:rsid w:val="002E0363"/>
    <w:rsid w:val="002E0943"/>
    <w:rsid w:val="002E1E1D"/>
    <w:rsid w:val="002E5699"/>
    <w:rsid w:val="002E5C7D"/>
    <w:rsid w:val="002E647D"/>
    <w:rsid w:val="002F25EF"/>
    <w:rsid w:val="002F3FDD"/>
    <w:rsid w:val="002F6502"/>
    <w:rsid w:val="00300453"/>
    <w:rsid w:val="00300E47"/>
    <w:rsid w:val="003019E5"/>
    <w:rsid w:val="00301E37"/>
    <w:rsid w:val="003029C0"/>
    <w:rsid w:val="003034C4"/>
    <w:rsid w:val="00304C65"/>
    <w:rsid w:val="00305275"/>
    <w:rsid w:val="003100A3"/>
    <w:rsid w:val="00310A1F"/>
    <w:rsid w:val="003129BD"/>
    <w:rsid w:val="00313AAD"/>
    <w:rsid w:val="00316554"/>
    <w:rsid w:val="00316AF9"/>
    <w:rsid w:val="0031732C"/>
    <w:rsid w:val="003212B0"/>
    <w:rsid w:val="00322F25"/>
    <w:rsid w:val="003257AF"/>
    <w:rsid w:val="00326651"/>
    <w:rsid w:val="00332BB9"/>
    <w:rsid w:val="00332C0C"/>
    <w:rsid w:val="00332DC2"/>
    <w:rsid w:val="00335B71"/>
    <w:rsid w:val="003362B8"/>
    <w:rsid w:val="003365D9"/>
    <w:rsid w:val="003372E7"/>
    <w:rsid w:val="003376A9"/>
    <w:rsid w:val="00341668"/>
    <w:rsid w:val="00343738"/>
    <w:rsid w:val="0034708D"/>
    <w:rsid w:val="003477D5"/>
    <w:rsid w:val="003477FB"/>
    <w:rsid w:val="003504B1"/>
    <w:rsid w:val="00350F39"/>
    <w:rsid w:val="00351C00"/>
    <w:rsid w:val="00354260"/>
    <w:rsid w:val="00355E02"/>
    <w:rsid w:val="00357A5D"/>
    <w:rsid w:val="00361CD9"/>
    <w:rsid w:val="003630E0"/>
    <w:rsid w:val="0036378C"/>
    <w:rsid w:val="00365C2A"/>
    <w:rsid w:val="00366CC2"/>
    <w:rsid w:val="00367E1A"/>
    <w:rsid w:val="003706D8"/>
    <w:rsid w:val="003710E0"/>
    <w:rsid w:val="00371401"/>
    <w:rsid w:val="003718B0"/>
    <w:rsid w:val="00373EC8"/>
    <w:rsid w:val="00375546"/>
    <w:rsid w:val="00376CE5"/>
    <w:rsid w:val="00382C4A"/>
    <w:rsid w:val="00383A21"/>
    <w:rsid w:val="00384720"/>
    <w:rsid w:val="003849D2"/>
    <w:rsid w:val="00385B29"/>
    <w:rsid w:val="003869F0"/>
    <w:rsid w:val="00390358"/>
    <w:rsid w:val="003935A9"/>
    <w:rsid w:val="003939DB"/>
    <w:rsid w:val="0039507A"/>
    <w:rsid w:val="0039593F"/>
    <w:rsid w:val="00395CA7"/>
    <w:rsid w:val="00396E50"/>
    <w:rsid w:val="00396FCD"/>
    <w:rsid w:val="003A0AC5"/>
    <w:rsid w:val="003A119F"/>
    <w:rsid w:val="003A3780"/>
    <w:rsid w:val="003A384F"/>
    <w:rsid w:val="003A3C6D"/>
    <w:rsid w:val="003A3C94"/>
    <w:rsid w:val="003A3CE4"/>
    <w:rsid w:val="003A4946"/>
    <w:rsid w:val="003A6896"/>
    <w:rsid w:val="003A6918"/>
    <w:rsid w:val="003A6BF2"/>
    <w:rsid w:val="003A7E42"/>
    <w:rsid w:val="003B191C"/>
    <w:rsid w:val="003B3688"/>
    <w:rsid w:val="003B546B"/>
    <w:rsid w:val="003B5DB9"/>
    <w:rsid w:val="003C129E"/>
    <w:rsid w:val="003C142F"/>
    <w:rsid w:val="003C14E7"/>
    <w:rsid w:val="003C1931"/>
    <w:rsid w:val="003C226C"/>
    <w:rsid w:val="003C23F5"/>
    <w:rsid w:val="003C4635"/>
    <w:rsid w:val="003C535D"/>
    <w:rsid w:val="003C738C"/>
    <w:rsid w:val="003C7C97"/>
    <w:rsid w:val="003C7EDE"/>
    <w:rsid w:val="003D1D1B"/>
    <w:rsid w:val="003D1F73"/>
    <w:rsid w:val="003D28FC"/>
    <w:rsid w:val="003D2938"/>
    <w:rsid w:val="003D4FD2"/>
    <w:rsid w:val="003D519E"/>
    <w:rsid w:val="003D5CF0"/>
    <w:rsid w:val="003D6CCA"/>
    <w:rsid w:val="003D7FD6"/>
    <w:rsid w:val="003E0944"/>
    <w:rsid w:val="003E1C23"/>
    <w:rsid w:val="003E25FF"/>
    <w:rsid w:val="003E5DEA"/>
    <w:rsid w:val="003E7543"/>
    <w:rsid w:val="003F157C"/>
    <w:rsid w:val="003F16C0"/>
    <w:rsid w:val="003F25A6"/>
    <w:rsid w:val="003F3561"/>
    <w:rsid w:val="003F3B51"/>
    <w:rsid w:val="003F4765"/>
    <w:rsid w:val="003F48B1"/>
    <w:rsid w:val="003F4954"/>
    <w:rsid w:val="003F5570"/>
    <w:rsid w:val="003F5BEA"/>
    <w:rsid w:val="003F5E29"/>
    <w:rsid w:val="003F6842"/>
    <w:rsid w:val="003F7F39"/>
    <w:rsid w:val="00401F67"/>
    <w:rsid w:val="0040333B"/>
    <w:rsid w:val="0040376E"/>
    <w:rsid w:val="00403A15"/>
    <w:rsid w:val="00403A86"/>
    <w:rsid w:val="00403AF4"/>
    <w:rsid w:val="00404582"/>
    <w:rsid w:val="00405D2E"/>
    <w:rsid w:val="00410423"/>
    <w:rsid w:val="00411580"/>
    <w:rsid w:val="0041174D"/>
    <w:rsid w:val="0041195C"/>
    <w:rsid w:val="00411C78"/>
    <w:rsid w:val="00411C94"/>
    <w:rsid w:val="00412809"/>
    <w:rsid w:val="0041550A"/>
    <w:rsid w:val="004159D6"/>
    <w:rsid w:val="0041627E"/>
    <w:rsid w:val="004169FA"/>
    <w:rsid w:val="0042092D"/>
    <w:rsid w:val="00421ED6"/>
    <w:rsid w:val="00424D85"/>
    <w:rsid w:val="00424D94"/>
    <w:rsid w:val="00425CFE"/>
    <w:rsid w:val="00425F53"/>
    <w:rsid w:val="00426B8D"/>
    <w:rsid w:val="00426BC2"/>
    <w:rsid w:val="00430041"/>
    <w:rsid w:val="00430FEC"/>
    <w:rsid w:val="00431240"/>
    <w:rsid w:val="0043164B"/>
    <w:rsid w:val="00431A0E"/>
    <w:rsid w:val="004331E9"/>
    <w:rsid w:val="004334C4"/>
    <w:rsid w:val="00433A7A"/>
    <w:rsid w:val="00433C15"/>
    <w:rsid w:val="004347A0"/>
    <w:rsid w:val="004354B1"/>
    <w:rsid w:val="00435570"/>
    <w:rsid w:val="0043656E"/>
    <w:rsid w:val="00436E5C"/>
    <w:rsid w:val="00441838"/>
    <w:rsid w:val="00441939"/>
    <w:rsid w:val="00441A83"/>
    <w:rsid w:val="004423D9"/>
    <w:rsid w:val="00442798"/>
    <w:rsid w:val="00442961"/>
    <w:rsid w:val="0044434D"/>
    <w:rsid w:val="004446E9"/>
    <w:rsid w:val="004448C0"/>
    <w:rsid w:val="004457C7"/>
    <w:rsid w:val="0045066C"/>
    <w:rsid w:val="00450AA7"/>
    <w:rsid w:val="00451010"/>
    <w:rsid w:val="00454341"/>
    <w:rsid w:val="00456B30"/>
    <w:rsid w:val="00457C77"/>
    <w:rsid w:val="0046192F"/>
    <w:rsid w:val="00462970"/>
    <w:rsid w:val="00466746"/>
    <w:rsid w:val="004670F6"/>
    <w:rsid w:val="0046764D"/>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2F"/>
    <w:rsid w:val="00486BDA"/>
    <w:rsid w:val="00487193"/>
    <w:rsid w:val="00487628"/>
    <w:rsid w:val="004900F8"/>
    <w:rsid w:val="004901AB"/>
    <w:rsid w:val="004904AE"/>
    <w:rsid w:val="00490CDC"/>
    <w:rsid w:val="00492214"/>
    <w:rsid w:val="00492628"/>
    <w:rsid w:val="00494353"/>
    <w:rsid w:val="004948E1"/>
    <w:rsid w:val="0049723E"/>
    <w:rsid w:val="00497992"/>
    <w:rsid w:val="004A04BD"/>
    <w:rsid w:val="004A08F1"/>
    <w:rsid w:val="004A1536"/>
    <w:rsid w:val="004A1B66"/>
    <w:rsid w:val="004A1F88"/>
    <w:rsid w:val="004A41F9"/>
    <w:rsid w:val="004A5AAC"/>
    <w:rsid w:val="004A5F3B"/>
    <w:rsid w:val="004A5FA3"/>
    <w:rsid w:val="004A668E"/>
    <w:rsid w:val="004A7D42"/>
    <w:rsid w:val="004B0167"/>
    <w:rsid w:val="004B34A7"/>
    <w:rsid w:val="004B3583"/>
    <w:rsid w:val="004B3A8F"/>
    <w:rsid w:val="004B42A1"/>
    <w:rsid w:val="004B488C"/>
    <w:rsid w:val="004B7715"/>
    <w:rsid w:val="004B77A4"/>
    <w:rsid w:val="004B79D0"/>
    <w:rsid w:val="004C0944"/>
    <w:rsid w:val="004C3A50"/>
    <w:rsid w:val="004C3DF1"/>
    <w:rsid w:val="004C52A9"/>
    <w:rsid w:val="004C7CC1"/>
    <w:rsid w:val="004D0B21"/>
    <w:rsid w:val="004D0CBD"/>
    <w:rsid w:val="004D11DA"/>
    <w:rsid w:val="004D31B2"/>
    <w:rsid w:val="004D3959"/>
    <w:rsid w:val="004D407C"/>
    <w:rsid w:val="004D4800"/>
    <w:rsid w:val="004D5996"/>
    <w:rsid w:val="004D59D6"/>
    <w:rsid w:val="004E0E08"/>
    <w:rsid w:val="004E0E7D"/>
    <w:rsid w:val="004E1953"/>
    <w:rsid w:val="004E28BA"/>
    <w:rsid w:val="004E33AE"/>
    <w:rsid w:val="004E37F7"/>
    <w:rsid w:val="004F170E"/>
    <w:rsid w:val="004F2C4D"/>
    <w:rsid w:val="004F354F"/>
    <w:rsid w:val="004F49CD"/>
    <w:rsid w:val="004F5E58"/>
    <w:rsid w:val="00501518"/>
    <w:rsid w:val="00501634"/>
    <w:rsid w:val="005018AE"/>
    <w:rsid w:val="005055CC"/>
    <w:rsid w:val="00505F2A"/>
    <w:rsid w:val="00506608"/>
    <w:rsid w:val="00506FC1"/>
    <w:rsid w:val="00507459"/>
    <w:rsid w:val="00507742"/>
    <w:rsid w:val="00507DB2"/>
    <w:rsid w:val="005101F7"/>
    <w:rsid w:val="0051329D"/>
    <w:rsid w:val="0051429F"/>
    <w:rsid w:val="00514B7E"/>
    <w:rsid w:val="00516370"/>
    <w:rsid w:val="005167CA"/>
    <w:rsid w:val="005168F1"/>
    <w:rsid w:val="00517E15"/>
    <w:rsid w:val="00520214"/>
    <w:rsid w:val="005205ED"/>
    <w:rsid w:val="00525443"/>
    <w:rsid w:val="00525C1E"/>
    <w:rsid w:val="00526F3E"/>
    <w:rsid w:val="005270B4"/>
    <w:rsid w:val="005270D9"/>
    <w:rsid w:val="00531758"/>
    <w:rsid w:val="00534D1A"/>
    <w:rsid w:val="005353A7"/>
    <w:rsid w:val="005354A4"/>
    <w:rsid w:val="00537160"/>
    <w:rsid w:val="005374D9"/>
    <w:rsid w:val="005374F7"/>
    <w:rsid w:val="0054185C"/>
    <w:rsid w:val="00543C55"/>
    <w:rsid w:val="005443B1"/>
    <w:rsid w:val="00544D99"/>
    <w:rsid w:val="00545534"/>
    <w:rsid w:val="00545986"/>
    <w:rsid w:val="00545CC9"/>
    <w:rsid w:val="00547032"/>
    <w:rsid w:val="00547F97"/>
    <w:rsid w:val="005504FE"/>
    <w:rsid w:val="00551029"/>
    <w:rsid w:val="00553FAB"/>
    <w:rsid w:val="00554D6A"/>
    <w:rsid w:val="0055504D"/>
    <w:rsid w:val="005563DC"/>
    <w:rsid w:val="00557047"/>
    <w:rsid w:val="0056006B"/>
    <w:rsid w:val="00560369"/>
    <w:rsid w:val="00562109"/>
    <w:rsid w:val="005621D7"/>
    <w:rsid w:val="00566627"/>
    <w:rsid w:val="00566714"/>
    <w:rsid w:val="00570771"/>
    <w:rsid w:val="00572046"/>
    <w:rsid w:val="005735B8"/>
    <w:rsid w:val="00575C85"/>
    <w:rsid w:val="00576A11"/>
    <w:rsid w:val="00580455"/>
    <w:rsid w:val="00581A25"/>
    <w:rsid w:val="00582BEE"/>
    <w:rsid w:val="005830E6"/>
    <w:rsid w:val="00583275"/>
    <w:rsid w:val="00584257"/>
    <w:rsid w:val="005845E9"/>
    <w:rsid w:val="00585F31"/>
    <w:rsid w:val="005861E7"/>
    <w:rsid w:val="00590E9F"/>
    <w:rsid w:val="00592740"/>
    <w:rsid w:val="00593775"/>
    <w:rsid w:val="00594361"/>
    <w:rsid w:val="00594BC9"/>
    <w:rsid w:val="005962F9"/>
    <w:rsid w:val="00596DC3"/>
    <w:rsid w:val="005A5FD7"/>
    <w:rsid w:val="005A685A"/>
    <w:rsid w:val="005A76FC"/>
    <w:rsid w:val="005A7E5C"/>
    <w:rsid w:val="005B0BEE"/>
    <w:rsid w:val="005B151E"/>
    <w:rsid w:val="005B20D4"/>
    <w:rsid w:val="005B2431"/>
    <w:rsid w:val="005B4343"/>
    <w:rsid w:val="005B5A2E"/>
    <w:rsid w:val="005B5B5E"/>
    <w:rsid w:val="005B5EAB"/>
    <w:rsid w:val="005B73D9"/>
    <w:rsid w:val="005B760C"/>
    <w:rsid w:val="005C02BF"/>
    <w:rsid w:val="005C1ECB"/>
    <w:rsid w:val="005C24F3"/>
    <w:rsid w:val="005C3187"/>
    <w:rsid w:val="005C3667"/>
    <w:rsid w:val="005C51BF"/>
    <w:rsid w:val="005C531B"/>
    <w:rsid w:val="005C57D2"/>
    <w:rsid w:val="005C5D60"/>
    <w:rsid w:val="005C6F33"/>
    <w:rsid w:val="005C7DE9"/>
    <w:rsid w:val="005D0561"/>
    <w:rsid w:val="005D1676"/>
    <w:rsid w:val="005D1AA1"/>
    <w:rsid w:val="005D225E"/>
    <w:rsid w:val="005D28B8"/>
    <w:rsid w:val="005D4895"/>
    <w:rsid w:val="005D48F3"/>
    <w:rsid w:val="005D5C1C"/>
    <w:rsid w:val="005D71AF"/>
    <w:rsid w:val="005D73AA"/>
    <w:rsid w:val="005E0420"/>
    <w:rsid w:val="005E24AC"/>
    <w:rsid w:val="005E353F"/>
    <w:rsid w:val="005E35CD"/>
    <w:rsid w:val="005E6FFB"/>
    <w:rsid w:val="005E76CC"/>
    <w:rsid w:val="005F1D1B"/>
    <w:rsid w:val="005F39C9"/>
    <w:rsid w:val="005F5A99"/>
    <w:rsid w:val="005F7769"/>
    <w:rsid w:val="006002E8"/>
    <w:rsid w:val="0060060E"/>
    <w:rsid w:val="006009B6"/>
    <w:rsid w:val="00602D83"/>
    <w:rsid w:val="00602F07"/>
    <w:rsid w:val="006037E2"/>
    <w:rsid w:val="006038E4"/>
    <w:rsid w:val="00604CA7"/>
    <w:rsid w:val="006053CD"/>
    <w:rsid w:val="00605861"/>
    <w:rsid w:val="00607707"/>
    <w:rsid w:val="00607CA0"/>
    <w:rsid w:val="006109D3"/>
    <w:rsid w:val="0061233C"/>
    <w:rsid w:val="00612BF4"/>
    <w:rsid w:val="006136F8"/>
    <w:rsid w:val="00613EA4"/>
    <w:rsid w:val="006160EF"/>
    <w:rsid w:val="00616213"/>
    <w:rsid w:val="006168CD"/>
    <w:rsid w:val="00616958"/>
    <w:rsid w:val="0061710F"/>
    <w:rsid w:val="00617715"/>
    <w:rsid w:val="006178C0"/>
    <w:rsid w:val="0062133B"/>
    <w:rsid w:val="00622949"/>
    <w:rsid w:val="00623F63"/>
    <w:rsid w:val="00624AE8"/>
    <w:rsid w:val="00626202"/>
    <w:rsid w:val="00626DE3"/>
    <w:rsid w:val="00632AE1"/>
    <w:rsid w:val="0063358F"/>
    <w:rsid w:val="006346DA"/>
    <w:rsid w:val="006364A8"/>
    <w:rsid w:val="00637ABA"/>
    <w:rsid w:val="006431A7"/>
    <w:rsid w:val="006448A1"/>
    <w:rsid w:val="006511D7"/>
    <w:rsid w:val="00652366"/>
    <w:rsid w:val="00652873"/>
    <w:rsid w:val="006529CC"/>
    <w:rsid w:val="0065308E"/>
    <w:rsid w:val="006554A2"/>
    <w:rsid w:val="00655B2B"/>
    <w:rsid w:val="0065655D"/>
    <w:rsid w:val="006601BF"/>
    <w:rsid w:val="00661BBC"/>
    <w:rsid w:val="00662A4A"/>
    <w:rsid w:val="00665ED5"/>
    <w:rsid w:val="0066613F"/>
    <w:rsid w:val="006679C2"/>
    <w:rsid w:val="0067112E"/>
    <w:rsid w:val="00671747"/>
    <w:rsid w:val="0067180B"/>
    <w:rsid w:val="00673550"/>
    <w:rsid w:val="006735D4"/>
    <w:rsid w:val="00675658"/>
    <w:rsid w:val="00676D72"/>
    <w:rsid w:val="0068198B"/>
    <w:rsid w:val="00681CFF"/>
    <w:rsid w:val="00682836"/>
    <w:rsid w:val="00682A67"/>
    <w:rsid w:val="00683550"/>
    <w:rsid w:val="0068390F"/>
    <w:rsid w:val="00683C96"/>
    <w:rsid w:val="00684613"/>
    <w:rsid w:val="00684F5E"/>
    <w:rsid w:val="00686BD4"/>
    <w:rsid w:val="006934C7"/>
    <w:rsid w:val="006940FD"/>
    <w:rsid w:val="00695815"/>
    <w:rsid w:val="00695E76"/>
    <w:rsid w:val="00697065"/>
    <w:rsid w:val="00697D34"/>
    <w:rsid w:val="00697F27"/>
    <w:rsid w:val="00697FA3"/>
    <w:rsid w:val="006A2073"/>
    <w:rsid w:val="006A33B2"/>
    <w:rsid w:val="006A7F90"/>
    <w:rsid w:val="006B2687"/>
    <w:rsid w:val="006B38CC"/>
    <w:rsid w:val="006B5795"/>
    <w:rsid w:val="006B5E04"/>
    <w:rsid w:val="006B6871"/>
    <w:rsid w:val="006B7FB1"/>
    <w:rsid w:val="006C006F"/>
    <w:rsid w:val="006C276E"/>
    <w:rsid w:val="006C31AD"/>
    <w:rsid w:val="006C3A08"/>
    <w:rsid w:val="006C5A36"/>
    <w:rsid w:val="006C633D"/>
    <w:rsid w:val="006C692D"/>
    <w:rsid w:val="006C7807"/>
    <w:rsid w:val="006C7B50"/>
    <w:rsid w:val="006D0096"/>
    <w:rsid w:val="006D1C00"/>
    <w:rsid w:val="006D2BB0"/>
    <w:rsid w:val="006D38D5"/>
    <w:rsid w:val="006D3C47"/>
    <w:rsid w:val="006D4C11"/>
    <w:rsid w:val="006D5949"/>
    <w:rsid w:val="006D62CB"/>
    <w:rsid w:val="006D7877"/>
    <w:rsid w:val="006E14BC"/>
    <w:rsid w:val="006E27F5"/>
    <w:rsid w:val="006E30B0"/>
    <w:rsid w:val="006E39FF"/>
    <w:rsid w:val="006E3D8A"/>
    <w:rsid w:val="006E3E4A"/>
    <w:rsid w:val="006E4BDC"/>
    <w:rsid w:val="006E567D"/>
    <w:rsid w:val="006F12E9"/>
    <w:rsid w:val="006F172B"/>
    <w:rsid w:val="006F264D"/>
    <w:rsid w:val="006F2A19"/>
    <w:rsid w:val="006F33E3"/>
    <w:rsid w:val="006F47DF"/>
    <w:rsid w:val="006F4A55"/>
    <w:rsid w:val="006F58A4"/>
    <w:rsid w:val="006F6562"/>
    <w:rsid w:val="006F6A3E"/>
    <w:rsid w:val="00700BB8"/>
    <w:rsid w:val="00701E1A"/>
    <w:rsid w:val="007020C2"/>
    <w:rsid w:val="00702137"/>
    <w:rsid w:val="007023D0"/>
    <w:rsid w:val="00704E7A"/>
    <w:rsid w:val="00706071"/>
    <w:rsid w:val="007060BA"/>
    <w:rsid w:val="00706D88"/>
    <w:rsid w:val="00706F69"/>
    <w:rsid w:val="00711EBD"/>
    <w:rsid w:val="00712709"/>
    <w:rsid w:val="00712AA2"/>
    <w:rsid w:val="007131EB"/>
    <w:rsid w:val="0071393A"/>
    <w:rsid w:val="00714C4B"/>
    <w:rsid w:val="007152E7"/>
    <w:rsid w:val="00717078"/>
    <w:rsid w:val="00717622"/>
    <w:rsid w:val="00720D03"/>
    <w:rsid w:val="007231CE"/>
    <w:rsid w:val="0072462E"/>
    <w:rsid w:val="00724BF5"/>
    <w:rsid w:val="007254D5"/>
    <w:rsid w:val="00726B00"/>
    <w:rsid w:val="00726C56"/>
    <w:rsid w:val="00727027"/>
    <w:rsid w:val="0073023B"/>
    <w:rsid w:val="00730591"/>
    <w:rsid w:val="00732BFE"/>
    <w:rsid w:val="00734764"/>
    <w:rsid w:val="00737467"/>
    <w:rsid w:val="00737554"/>
    <w:rsid w:val="00741AD2"/>
    <w:rsid w:val="00741C25"/>
    <w:rsid w:val="00741DFF"/>
    <w:rsid w:val="00741F61"/>
    <w:rsid w:val="007430C6"/>
    <w:rsid w:val="00743998"/>
    <w:rsid w:val="007450DB"/>
    <w:rsid w:val="0074601B"/>
    <w:rsid w:val="00746EFC"/>
    <w:rsid w:val="007472C4"/>
    <w:rsid w:val="007501E6"/>
    <w:rsid w:val="007514FD"/>
    <w:rsid w:val="0075206A"/>
    <w:rsid w:val="00752E46"/>
    <w:rsid w:val="0075446D"/>
    <w:rsid w:val="0075697A"/>
    <w:rsid w:val="007577A4"/>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3FF0"/>
    <w:rsid w:val="00774197"/>
    <w:rsid w:val="00774288"/>
    <w:rsid w:val="0077461A"/>
    <w:rsid w:val="00774E61"/>
    <w:rsid w:val="00776325"/>
    <w:rsid w:val="00776B30"/>
    <w:rsid w:val="00777F4E"/>
    <w:rsid w:val="007801B6"/>
    <w:rsid w:val="00781B3D"/>
    <w:rsid w:val="00782A95"/>
    <w:rsid w:val="007836C2"/>
    <w:rsid w:val="00783B94"/>
    <w:rsid w:val="00783F24"/>
    <w:rsid w:val="00784E58"/>
    <w:rsid w:val="00786D13"/>
    <w:rsid w:val="00790C44"/>
    <w:rsid w:val="00791477"/>
    <w:rsid w:val="007926FA"/>
    <w:rsid w:val="00792708"/>
    <w:rsid w:val="007945A7"/>
    <w:rsid w:val="00796ECC"/>
    <w:rsid w:val="0079720F"/>
    <w:rsid w:val="007A0904"/>
    <w:rsid w:val="007A0B66"/>
    <w:rsid w:val="007A14E4"/>
    <w:rsid w:val="007A382D"/>
    <w:rsid w:val="007A424F"/>
    <w:rsid w:val="007A4FEB"/>
    <w:rsid w:val="007A66FB"/>
    <w:rsid w:val="007A71C7"/>
    <w:rsid w:val="007A7340"/>
    <w:rsid w:val="007A7B2C"/>
    <w:rsid w:val="007B0CA5"/>
    <w:rsid w:val="007B1E41"/>
    <w:rsid w:val="007B217B"/>
    <w:rsid w:val="007B29E8"/>
    <w:rsid w:val="007B48FA"/>
    <w:rsid w:val="007B4B31"/>
    <w:rsid w:val="007B51BD"/>
    <w:rsid w:val="007B58AF"/>
    <w:rsid w:val="007B794E"/>
    <w:rsid w:val="007C1517"/>
    <w:rsid w:val="007C41AF"/>
    <w:rsid w:val="007C45AB"/>
    <w:rsid w:val="007C4FD3"/>
    <w:rsid w:val="007C5A70"/>
    <w:rsid w:val="007C5D5D"/>
    <w:rsid w:val="007C7A4D"/>
    <w:rsid w:val="007C7B14"/>
    <w:rsid w:val="007C7DFF"/>
    <w:rsid w:val="007D1D00"/>
    <w:rsid w:val="007D1EF0"/>
    <w:rsid w:val="007D25DF"/>
    <w:rsid w:val="007D3878"/>
    <w:rsid w:val="007D5043"/>
    <w:rsid w:val="007D5B9C"/>
    <w:rsid w:val="007D62AA"/>
    <w:rsid w:val="007D62C1"/>
    <w:rsid w:val="007D67F0"/>
    <w:rsid w:val="007D71E1"/>
    <w:rsid w:val="007D7915"/>
    <w:rsid w:val="007D7FF7"/>
    <w:rsid w:val="007E230D"/>
    <w:rsid w:val="007E39BB"/>
    <w:rsid w:val="007E4570"/>
    <w:rsid w:val="007E72E5"/>
    <w:rsid w:val="007E77D3"/>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1F64"/>
    <w:rsid w:val="00812B89"/>
    <w:rsid w:val="00813BB6"/>
    <w:rsid w:val="00814124"/>
    <w:rsid w:val="008144D6"/>
    <w:rsid w:val="00815F57"/>
    <w:rsid w:val="00821C0B"/>
    <w:rsid w:val="008240E1"/>
    <w:rsid w:val="008247D8"/>
    <w:rsid w:val="00824B77"/>
    <w:rsid w:val="008259B1"/>
    <w:rsid w:val="00826141"/>
    <w:rsid w:val="0082677E"/>
    <w:rsid w:val="00827145"/>
    <w:rsid w:val="00833DC6"/>
    <w:rsid w:val="00836239"/>
    <w:rsid w:val="00837F69"/>
    <w:rsid w:val="008427EF"/>
    <w:rsid w:val="00842CDD"/>
    <w:rsid w:val="008431CE"/>
    <w:rsid w:val="00843596"/>
    <w:rsid w:val="0084417B"/>
    <w:rsid w:val="00844A3E"/>
    <w:rsid w:val="00845272"/>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60F30"/>
    <w:rsid w:val="008643E7"/>
    <w:rsid w:val="00865CC6"/>
    <w:rsid w:val="00865EC9"/>
    <w:rsid w:val="00866644"/>
    <w:rsid w:val="008726DA"/>
    <w:rsid w:val="008760CA"/>
    <w:rsid w:val="00876823"/>
    <w:rsid w:val="00876CD1"/>
    <w:rsid w:val="008802AA"/>
    <w:rsid w:val="00880E85"/>
    <w:rsid w:val="00881241"/>
    <w:rsid w:val="00881473"/>
    <w:rsid w:val="0088349C"/>
    <w:rsid w:val="00883946"/>
    <w:rsid w:val="008841C4"/>
    <w:rsid w:val="008849F7"/>
    <w:rsid w:val="0088514B"/>
    <w:rsid w:val="008851F6"/>
    <w:rsid w:val="00886059"/>
    <w:rsid w:val="00891347"/>
    <w:rsid w:val="00891FC2"/>
    <w:rsid w:val="0089497C"/>
    <w:rsid w:val="00895223"/>
    <w:rsid w:val="00895235"/>
    <w:rsid w:val="0089532A"/>
    <w:rsid w:val="00895A8F"/>
    <w:rsid w:val="008A0FAB"/>
    <w:rsid w:val="008A3BD0"/>
    <w:rsid w:val="008A3E1F"/>
    <w:rsid w:val="008A4A84"/>
    <w:rsid w:val="008A4E25"/>
    <w:rsid w:val="008A501C"/>
    <w:rsid w:val="008A698A"/>
    <w:rsid w:val="008A7FF3"/>
    <w:rsid w:val="008B35C3"/>
    <w:rsid w:val="008B4298"/>
    <w:rsid w:val="008B7FB7"/>
    <w:rsid w:val="008C081F"/>
    <w:rsid w:val="008C0B0F"/>
    <w:rsid w:val="008C1F8B"/>
    <w:rsid w:val="008C2143"/>
    <w:rsid w:val="008C2D8D"/>
    <w:rsid w:val="008C2FAE"/>
    <w:rsid w:val="008C30D0"/>
    <w:rsid w:val="008C50E6"/>
    <w:rsid w:val="008C6486"/>
    <w:rsid w:val="008C6574"/>
    <w:rsid w:val="008D3834"/>
    <w:rsid w:val="008D54A2"/>
    <w:rsid w:val="008D5543"/>
    <w:rsid w:val="008E25C5"/>
    <w:rsid w:val="008E4342"/>
    <w:rsid w:val="008E6A76"/>
    <w:rsid w:val="008E7C1B"/>
    <w:rsid w:val="008E7F4B"/>
    <w:rsid w:val="008F00AE"/>
    <w:rsid w:val="008F0C61"/>
    <w:rsid w:val="008F1187"/>
    <w:rsid w:val="008F11B7"/>
    <w:rsid w:val="008F2571"/>
    <w:rsid w:val="008F34E0"/>
    <w:rsid w:val="008F3ADB"/>
    <w:rsid w:val="008F474D"/>
    <w:rsid w:val="008F7FE8"/>
    <w:rsid w:val="00900A3B"/>
    <w:rsid w:val="00904E90"/>
    <w:rsid w:val="009061C0"/>
    <w:rsid w:val="0090621E"/>
    <w:rsid w:val="0091309D"/>
    <w:rsid w:val="00913DEB"/>
    <w:rsid w:val="00914FB0"/>
    <w:rsid w:val="009226F0"/>
    <w:rsid w:val="009230B2"/>
    <w:rsid w:val="00924D37"/>
    <w:rsid w:val="00924FF1"/>
    <w:rsid w:val="00937CB6"/>
    <w:rsid w:val="00941405"/>
    <w:rsid w:val="009414EC"/>
    <w:rsid w:val="0094317F"/>
    <w:rsid w:val="009441F6"/>
    <w:rsid w:val="009448B3"/>
    <w:rsid w:val="00944C9E"/>
    <w:rsid w:val="009512C4"/>
    <w:rsid w:val="00953A38"/>
    <w:rsid w:val="00954557"/>
    <w:rsid w:val="00956C80"/>
    <w:rsid w:val="00957709"/>
    <w:rsid w:val="00957D01"/>
    <w:rsid w:val="009603F4"/>
    <w:rsid w:val="009607D9"/>
    <w:rsid w:val="00961FBD"/>
    <w:rsid w:val="009625AE"/>
    <w:rsid w:val="0096288F"/>
    <w:rsid w:val="009702C2"/>
    <w:rsid w:val="009702CE"/>
    <w:rsid w:val="00970D16"/>
    <w:rsid w:val="009717A2"/>
    <w:rsid w:val="009717C7"/>
    <w:rsid w:val="0097231F"/>
    <w:rsid w:val="00972F2A"/>
    <w:rsid w:val="00975FEF"/>
    <w:rsid w:val="00976E17"/>
    <w:rsid w:val="00977077"/>
    <w:rsid w:val="009771E0"/>
    <w:rsid w:val="009777FB"/>
    <w:rsid w:val="00977A09"/>
    <w:rsid w:val="00980035"/>
    <w:rsid w:val="00980AD3"/>
    <w:rsid w:val="00980CF9"/>
    <w:rsid w:val="00981109"/>
    <w:rsid w:val="00981673"/>
    <w:rsid w:val="009821A4"/>
    <w:rsid w:val="00985143"/>
    <w:rsid w:val="00985203"/>
    <w:rsid w:val="0098522E"/>
    <w:rsid w:val="00987776"/>
    <w:rsid w:val="00987D3E"/>
    <w:rsid w:val="00994502"/>
    <w:rsid w:val="00994CE3"/>
    <w:rsid w:val="0099506F"/>
    <w:rsid w:val="00997AB9"/>
    <w:rsid w:val="009A1F60"/>
    <w:rsid w:val="009A2B60"/>
    <w:rsid w:val="009A2FEA"/>
    <w:rsid w:val="009A4181"/>
    <w:rsid w:val="009A57DC"/>
    <w:rsid w:val="009A5857"/>
    <w:rsid w:val="009A7FEA"/>
    <w:rsid w:val="009B0127"/>
    <w:rsid w:val="009B16E2"/>
    <w:rsid w:val="009B27E5"/>
    <w:rsid w:val="009B31C6"/>
    <w:rsid w:val="009B7023"/>
    <w:rsid w:val="009B7511"/>
    <w:rsid w:val="009C063C"/>
    <w:rsid w:val="009C0A23"/>
    <w:rsid w:val="009C152A"/>
    <w:rsid w:val="009C2CC6"/>
    <w:rsid w:val="009C4632"/>
    <w:rsid w:val="009C5EE0"/>
    <w:rsid w:val="009C6C4C"/>
    <w:rsid w:val="009C74A2"/>
    <w:rsid w:val="009D1466"/>
    <w:rsid w:val="009D345A"/>
    <w:rsid w:val="009D35FB"/>
    <w:rsid w:val="009D58E7"/>
    <w:rsid w:val="009D5E70"/>
    <w:rsid w:val="009D612D"/>
    <w:rsid w:val="009D7EDD"/>
    <w:rsid w:val="009E09E0"/>
    <w:rsid w:val="009E1ABE"/>
    <w:rsid w:val="009E37EA"/>
    <w:rsid w:val="009E3E13"/>
    <w:rsid w:val="009E4BBA"/>
    <w:rsid w:val="009E4E3A"/>
    <w:rsid w:val="009E5643"/>
    <w:rsid w:val="009E5C1D"/>
    <w:rsid w:val="009E627B"/>
    <w:rsid w:val="009E7EE6"/>
    <w:rsid w:val="009F12DA"/>
    <w:rsid w:val="009F1EAA"/>
    <w:rsid w:val="009F22E7"/>
    <w:rsid w:val="009F41BF"/>
    <w:rsid w:val="009F77AF"/>
    <w:rsid w:val="00A00A01"/>
    <w:rsid w:val="00A01A0C"/>
    <w:rsid w:val="00A026C2"/>
    <w:rsid w:val="00A03CFB"/>
    <w:rsid w:val="00A0412D"/>
    <w:rsid w:val="00A0425D"/>
    <w:rsid w:val="00A05DF3"/>
    <w:rsid w:val="00A062AF"/>
    <w:rsid w:val="00A1023A"/>
    <w:rsid w:val="00A134B4"/>
    <w:rsid w:val="00A1408C"/>
    <w:rsid w:val="00A14E8C"/>
    <w:rsid w:val="00A16C1D"/>
    <w:rsid w:val="00A17CDA"/>
    <w:rsid w:val="00A23824"/>
    <w:rsid w:val="00A23FBF"/>
    <w:rsid w:val="00A24F97"/>
    <w:rsid w:val="00A25341"/>
    <w:rsid w:val="00A25D09"/>
    <w:rsid w:val="00A26315"/>
    <w:rsid w:val="00A265F1"/>
    <w:rsid w:val="00A2698D"/>
    <w:rsid w:val="00A26BD5"/>
    <w:rsid w:val="00A26E31"/>
    <w:rsid w:val="00A277DA"/>
    <w:rsid w:val="00A30C0B"/>
    <w:rsid w:val="00A30EBD"/>
    <w:rsid w:val="00A31123"/>
    <w:rsid w:val="00A32298"/>
    <w:rsid w:val="00A33BCB"/>
    <w:rsid w:val="00A3568C"/>
    <w:rsid w:val="00A35842"/>
    <w:rsid w:val="00A369E3"/>
    <w:rsid w:val="00A404A2"/>
    <w:rsid w:val="00A41BE1"/>
    <w:rsid w:val="00A426F6"/>
    <w:rsid w:val="00A42D74"/>
    <w:rsid w:val="00A44174"/>
    <w:rsid w:val="00A44441"/>
    <w:rsid w:val="00A4701B"/>
    <w:rsid w:val="00A47A8D"/>
    <w:rsid w:val="00A47C0A"/>
    <w:rsid w:val="00A47F56"/>
    <w:rsid w:val="00A526CD"/>
    <w:rsid w:val="00A527DD"/>
    <w:rsid w:val="00A52826"/>
    <w:rsid w:val="00A55B7B"/>
    <w:rsid w:val="00A61A6D"/>
    <w:rsid w:val="00A642A5"/>
    <w:rsid w:val="00A6563B"/>
    <w:rsid w:val="00A6596D"/>
    <w:rsid w:val="00A6603D"/>
    <w:rsid w:val="00A66401"/>
    <w:rsid w:val="00A6681B"/>
    <w:rsid w:val="00A66D70"/>
    <w:rsid w:val="00A66E1D"/>
    <w:rsid w:val="00A7167A"/>
    <w:rsid w:val="00A7174A"/>
    <w:rsid w:val="00A730FB"/>
    <w:rsid w:val="00A75430"/>
    <w:rsid w:val="00A75C7B"/>
    <w:rsid w:val="00A769ED"/>
    <w:rsid w:val="00A76B38"/>
    <w:rsid w:val="00A77311"/>
    <w:rsid w:val="00A83FA9"/>
    <w:rsid w:val="00A850E4"/>
    <w:rsid w:val="00A87CC2"/>
    <w:rsid w:val="00A87E0B"/>
    <w:rsid w:val="00A90F89"/>
    <w:rsid w:val="00A9554F"/>
    <w:rsid w:val="00A97CFB"/>
    <w:rsid w:val="00AA0E96"/>
    <w:rsid w:val="00AA0F42"/>
    <w:rsid w:val="00AA1CD8"/>
    <w:rsid w:val="00AA2101"/>
    <w:rsid w:val="00AA2E11"/>
    <w:rsid w:val="00AA4491"/>
    <w:rsid w:val="00AA4960"/>
    <w:rsid w:val="00AA506B"/>
    <w:rsid w:val="00AA7B44"/>
    <w:rsid w:val="00AB2C60"/>
    <w:rsid w:val="00AB4D2B"/>
    <w:rsid w:val="00AB53D0"/>
    <w:rsid w:val="00AB621D"/>
    <w:rsid w:val="00AB735E"/>
    <w:rsid w:val="00AB7471"/>
    <w:rsid w:val="00AC05C9"/>
    <w:rsid w:val="00AC06DD"/>
    <w:rsid w:val="00AC0C05"/>
    <w:rsid w:val="00AC13B4"/>
    <w:rsid w:val="00AC4747"/>
    <w:rsid w:val="00AC5096"/>
    <w:rsid w:val="00AC6296"/>
    <w:rsid w:val="00AC62D5"/>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E6E54"/>
    <w:rsid w:val="00AF05F6"/>
    <w:rsid w:val="00AF2060"/>
    <w:rsid w:val="00AF3A20"/>
    <w:rsid w:val="00AF441F"/>
    <w:rsid w:val="00AF5277"/>
    <w:rsid w:val="00AF5E87"/>
    <w:rsid w:val="00AF756C"/>
    <w:rsid w:val="00B00EF9"/>
    <w:rsid w:val="00B03C57"/>
    <w:rsid w:val="00B04C45"/>
    <w:rsid w:val="00B0577B"/>
    <w:rsid w:val="00B069D2"/>
    <w:rsid w:val="00B0757E"/>
    <w:rsid w:val="00B15C96"/>
    <w:rsid w:val="00B165BA"/>
    <w:rsid w:val="00B169E6"/>
    <w:rsid w:val="00B173C4"/>
    <w:rsid w:val="00B17E01"/>
    <w:rsid w:val="00B223E8"/>
    <w:rsid w:val="00B22474"/>
    <w:rsid w:val="00B2258C"/>
    <w:rsid w:val="00B2307A"/>
    <w:rsid w:val="00B250D2"/>
    <w:rsid w:val="00B268A6"/>
    <w:rsid w:val="00B303EB"/>
    <w:rsid w:val="00B31734"/>
    <w:rsid w:val="00B32E07"/>
    <w:rsid w:val="00B33737"/>
    <w:rsid w:val="00B33B9F"/>
    <w:rsid w:val="00B35C6D"/>
    <w:rsid w:val="00B360B1"/>
    <w:rsid w:val="00B40A1F"/>
    <w:rsid w:val="00B41791"/>
    <w:rsid w:val="00B41A4B"/>
    <w:rsid w:val="00B439A7"/>
    <w:rsid w:val="00B44E57"/>
    <w:rsid w:val="00B460C2"/>
    <w:rsid w:val="00B463E3"/>
    <w:rsid w:val="00B4727C"/>
    <w:rsid w:val="00B5087C"/>
    <w:rsid w:val="00B5098B"/>
    <w:rsid w:val="00B53609"/>
    <w:rsid w:val="00B55185"/>
    <w:rsid w:val="00B55260"/>
    <w:rsid w:val="00B561EC"/>
    <w:rsid w:val="00B5753C"/>
    <w:rsid w:val="00B57C2B"/>
    <w:rsid w:val="00B61281"/>
    <w:rsid w:val="00B6185A"/>
    <w:rsid w:val="00B61F09"/>
    <w:rsid w:val="00B65053"/>
    <w:rsid w:val="00B6522E"/>
    <w:rsid w:val="00B660B8"/>
    <w:rsid w:val="00B66DCF"/>
    <w:rsid w:val="00B674AB"/>
    <w:rsid w:val="00B6763E"/>
    <w:rsid w:val="00B706C0"/>
    <w:rsid w:val="00B70743"/>
    <w:rsid w:val="00B721F2"/>
    <w:rsid w:val="00B743FC"/>
    <w:rsid w:val="00B7479A"/>
    <w:rsid w:val="00B7579C"/>
    <w:rsid w:val="00B75959"/>
    <w:rsid w:val="00B760D2"/>
    <w:rsid w:val="00B81F14"/>
    <w:rsid w:val="00B843FA"/>
    <w:rsid w:val="00B84829"/>
    <w:rsid w:val="00B8767B"/>
    <w:rsid w:val="00B9353B"/>
    <w:rsid w:val="00B9357B"/>
    <w:rsid w:val="00B9408B"/>
    <w:rsid w:val="00B945D0"/>
    <w:rsid w:val="00B95176"/>
    <w:rsid w:val="00B95FA3"/>
    <w:rsid w:val="00B968D5"/>
    <w:rsid w:val="00BA12AF"/>
    <w:rsid w:val="00BA1408"/>
    <w:rsid w:val="00BA264E"/>
    <w:rsid w:val="00BA29B5"/>
    <w:rsid w:val="00BA45A5"/>
    <w:rsid w:val="00BA62FC"/>
    <w:rsid w:val="00BA698F"/>
    <w:rsid w:val="00BA6D3B"/>
    <w:rsid w:val="00BA73BD"/>
    <w:rsid w:val="00BB2C4F"/>
    <w:rsid w:val="00BB37CA"/>
    <w:rsid w:val="00BB532A"/>
    <w:rsid w:val="00BB6A0F"/>
    <w:rsid w:val="00BB70AB"/>
    <w:rsid w:val="00BC23AA"/>
    <w:rsid w:val="00BC2B60"/>
    <w:rsid w:val="00BC2CBA"/>
    <w:rsid w:val="00BC2DDD"/>
    <w:rsid w:val="00BC2E93"/>
    <w:rsid w:val="00BC31E0"/>
    <w:rsid w:val="00BC494D"/>
    <w:rsid w:val="00BC6022"/>
    <w:rsid w:val="00BC69AF"/>
    <w:rsid w:val="00BC6AEE"/>
    <w:rsid w:val="00BC7601"/>
    <w:rsid w:val="00BC7E87"/>
    <w:rsid w:val="00BC7EB5"/>
    <w:rsid w:val="00BD359A"/>
    <w:rsid w:val="00BD35FC"/>
    <w:rsid w:val="00BD434E"/>
    <w:rsid w:val="00BD5116"/>
    <w:rsid w:val="00BD56D8"/>
    <w:rsid w:val="00BD5F89"/>
    <w:rsid w:val="00BD6068"/>
    <w:rsid w:val="00BE091E"/>
    <w:rsid w:val="00BE1B5D"/>
    <w:rsid w:val="00BE2C2F"/>
    <w:rsid w:val="00BE2EF0"/>
    <w:rsid w:val="00BE2F5C"/>
    <w:rsid w:val="00BE458C"/>
    <w:rsid w:val="00BE476C"/>
    <w:rsid w:val="00BE7C96"/>
    <w:rsid w:val="00BF1269"/>
    <w:rsid w:val="00BF53E3"/>
    <w:rsid w:val="00C0063B"/>
    <w:rsid w:val="00C00CA7"/>
    <w:rsid w:val="00C0296D"/>
    <w:rsid w:val="00C05750"/>
    <w:rsid w:val="00C06DE6"/>
    <w:rsid w:val="00C073B0"/>
    <w:rsid w:val="00C07E34"/>
    <w:rsid w:val="00C1021F"/>
    <w:rsid w:val="00C10E59"/>
    <w:rsid w:val="00C110D7"/>
    <w:rsid w:val="00C111AE"/>
    <w:rsid w:val="00C11B38"/>
    <w:rsid w:val="00C1476E"/>
    <w:rsid w:val="00C149DA"/>
    <w:rsid w:val="00C14F9D"/>
    <w:rsid w:val="00C15377"/>
    <w:rsid w:val="00C15593"/>
    <w:rsid w:val="00C16BB3"/>
    <w:rsid w:val="00C203B9"/>
    <w:rsid w:val="00C204B9"/>
    <w:rsid w:val="00C22015"/>
    <w:rsid w:val="00C254FB"/>
    <w:rsid w:val="00C2606E"/>
    <w:rsid w:val="00C304E2"/>
    <w:rsid w:val="00C31613"/>
    <w:rsid w:val="00C31B68"/>
    <w:rsid w:val="00C3255B"/>
    <w:rsid w:val="00C32BB0"/>
    <w:rsid w:val="00C32CE9"/>
    <w:rsid w:val="00C36AD0"/>
    <w:rsid w:val="00C3742F"/>
    <w:rsid w:val="00C379EA"/>
    <w:rsid w:val="00C400C8"/>
    <w:rsid w:val="00C44CB6"/>
    <w:rsid w:val="00C44DC7"/>
    <w:rsid w:val="00C45571"/>
    <w:rsid w:val="00C45732"/>
    <w:rsid w:val="00C50DD9"/>
    <w:rsid w:val="00C53D61"/>
    <w:rsid w:val="00C5409D"/>
    <w:rsid w:val="00C55355"/>
    <w:rsid w:val="00C572E2"/>
    <w:rsid w:val="00C57902"/>
    <w:rsid w:val="00C604F4"/>
    <w:rsid w:val="00C60A1C"/>
    <w:rsid w:val="00C6226B"/>
    <w:rsid w:val="00C63787"/>
    <w:rsid w:val="00C63F8B"/>
    <w:rsid w:val="00C64825"/>
    <w:rsid w:val="00C65B11"/>
    <w:rsid w:val="00C67A8C"/>
    <w:rsid w:val="00C71967"/>
    <w:rsid w:val="00C73FCA"/>
    <w:rsid w:val="00C74113"/>
    <w:rsid w:val="00C74853"/>
    <w:rsid w:val="00C759C8"/>
    <w:rsid w:val="00C76D93"/>
    <w:rsid w:val="00C76EC5"/>
    <w:rsid w:val="00C7716E"/>
    <w:rsid w:val="00C8096D"/>
    <w:rsid w:val="00C81ABE"/>
    <w:rsid w:val="00C81F67"/>
    <w:rsid w:val="00C8633D"/>
    <w:rsid w:val="00C86AC7"/>
    <w:rsid w:val="00C86AE7"/>
    <w:rsid w:val="00C87D8F"/>
    <w:rsid w:val="00C903BC"/>
    <w:rsid w:val="00C91BE3"/>
    <w:rsid w:val="00C9361A"/>
    <w:rsid w:val="00C94B13"/>
    <w:rsid w:val="00C952A3"/>
    <w:rsid w:val="00C955B0"/>
    <w:rsid w:val="00C95B4C"/>
    <w:rsid w:val="00C95B8D"/>
    <w:rsid w:val="00C963B8"/>
    <w:rsid w:val="00C96E0D"/>
    <w:rsid w:val="00C975E5"/>
    <w:rsid w:val="00C97735"/>
    <w:rsid w:val="00C97C4F"/>
    <w:rsid w:val="00C97C92"/>
    <w:rsid w:val="00C97D9E"/>
    <w:rsid w:val="00CA0550"/>
    <w:rsid w:val="00CA126B"/>
    <w:rsid w:val="00CA13AC"/>
    <w:rsid w:val="00CA155D"/>
    <w:rsid w:val="00CA21B4"/>
    <w:rsid w:val="00CA2F5C"/>
    <w:rsid w:val="00CA36DB"/>
    <w:rsid w:val="00CA37F6"/>
    <w:rsid w:val="00CA3D6C"/>
    <w:rsid w:val="00CA4D67"/>
    <w:rsid w:val="00CA56EB"/>
    <w:rsid w:val="00CB04AE"/>
    <w:rsid w:val="00CB10A0"/>
    <w:rsid w:val="00CB1CBD"/>
    <w:rsid w:val="00CB2872"/>
    <w:rsid w:val="00CB4CE8"/>
    <w:rsid w:val="00CB4EE0"/>
    <w:rsid w:val="00CB5D78"/>
    <w:rsid w:val="00CB7412"/>
    <w:rsid w:val="00CB7949"/>
    <w:rsid w:val="00CC028D"/>
    <w:rsid w:val="00CC0471"/>
    <w:rsid w:val="00CC3702"/>
    <w:rsid w:val="00CC5DD0"/>
    <w:rsid w:val="00CD0975"/>
    <w:rsid w:val="00CD102A"/>
    <w:rsid w:val="00CD181A"/>
    <w:rsid w:val="00CD22D4"/>
    <w:rsid w:val="00CD23F4"/>
    <w:rsid w:val="00CD7083"/>
    <w:rsid w:val="00CD75B2"/>
    <w:rsid w:val="00CD76F7"/>
    <w:rsid w:val="00CE1688"/>
    <w:rsid w:val="00CE1BFA"/>
    <w:rsid w:val="00CE239E"/>
    <w:rsid w:val="00CE4B33"/>
    <w:rsid w:val="00CE4B4F"/>
    <w:rsid w:val="00CE5F2F"/>
    <w:rsid w:val="00CE691D"/>
    <w:rsid w:val="00CE7C21"/>
    <w:rsid w:val="00CE7C64"/>
    <w:rsid w:val="00CF0653"/>
    <w:rsid w:val="00CF1017"/>
    <w:rsid w:val="00CF199C"/>
    <w:rsid w:val="00CF3F0B"/>
    <w:rsid w:val="00CF47A3"/>
    <w:rsid w:val="00CF4D35"/>
    <w:rsid w:val="00CF5227"/>
    <w:rsid w:val="00CF5AD5"/>
    <w:rsid w:val="00CF5E0D"/>
    <w:rsid w:val="00D0070D"/>
    <w:rsid w:val="00D01F57"/>
    <w:rsid w:val="00D023A7"/>
    <w:rsid w:val="00D02945"/>
    <w:rsid w:val="00D02AB2"/>
    <w:rsid w:val="00D03E52"/>
    <w:rsid w:val="00D03F54"/>
    <w:rsid w:val="00D06A7E"/>
    <w:rsid w:val="00D06E23"/>
    <w:rsid w:val="00D07D2B"/>
    <w:rsid w:val="00D1189D"/>
    <w:rsid w:val="00D11D76"/>
    <w:rsid w:val="00D1233B"/>
    <w:rsid w:val="00D13A2A"/>
    <w:rsid w:val="00D14ED6"/>
    <w:rsid w:val="00D14F49"/>
    <w:rsid w:val="00D156EA"/>
    <w:rsid w:val="00D1596F"/>
    <w:rsid w:val="00D15CD1"/>
    <w:rsid w:val="00D16FEA"/>
    <w:rsid w:val="00D17401"/>
    <w:rsid w:val="00D17E30"/>
    <w:rsid w:val="00D21334"/>
    <w:rsid w:val="00D21342"/>
    <w:rsid w:val="00D24425"/>
    <w:rsid w:val="00D24B7F"/>
    <w:rsid w:val="00D254B5"/>
    <w:rsid w:val="00D2708D"/>
    <w:rsid w:val="00D27173"/>
    <w:rsid w:val="00D30998"/>
    <w:rsid w:val="00D32139"/>
    <w:rsid w:val="00D33693"/>
    <w:rsid w:val="00D34229"/>
    <w:rsid w:val="00D349CF"/>
    <w:rsid w:val="00D359F4"/>
    <w:rsid w:val="00D36120"/>
    <w:rsid w:val="00D3711F"/>
    <w:rsid w:val="00D37850"/>
    <w:rsid w:val="00D417C3"/>
    <w:rsid w:val="00D41886"/>
    <w:rsid w:val="00D41E6D"/>
    <w:rsid w:val="00D44274"/>
    <w:rsid w:val="00D44690"/>
    <w:rsid w:val="00D4660C"/>
    <w:rsid w:val="00D46651"/>
    <w:rsid w:val="00D506A8"/>
    <w:rsid w:val="00D512AE"/>
    <w:rsid w:val="00D51F6F"/>
    <w:rsid w:val="00D53D82"/>
    <w:rsid w:val="00D53EBA"/>
    <w:rsid w:val="00D54DF7"/>
    <w:rsid w:val="00D56124"/>
    <w:rsid w:val="00D563B9"/>
    <w:rsid w:val="00D567F1"/>
    <w:rsid w:val="00D568DC"/>
    <w:rsid w:val="00D57B3C"/>
    <w:rsid w:val="00D6150D"/>
    <w:rsid w:val="00D62126"/>
    <w:rsid w:val="00D62A80"/>
    <w:rsid w:val="00D6476C"/>
    <w:rsid w:val="00D64ACA"/>
    <w:rsid w:val="00D663A2"/>
    <w:rsid w:val="00D6737B"/>
    <w:rsid w:val="00D67E05"/>
    <w:rsid w:val="00D67F61"/>
    <w:rsid w:val="00D7012B"/>
    <w:rsid w:val="00D71970"/>
    <w:rsid w:val="00D72330"/>
    <w:rsid w:val="00D72E65"/>
    <w:rsid w:val="00D740CB"/>
    <w:rsid w:val="00D742B4"/>
    <w:rsid w:val="00D74755"/>
    <w:rsid w:val="00D752E0"/>
    <w:rsid w:val="00D76769"/>
    <w:rsid w:val="00D77AAB"/>
    <w:rsid w:val="00D80D92"/>
    <w:rsid w:val="00D8287E"/>
    <w:rsid w:val="00D8455B"/>
    <w:rsid w:val="00D853FC"/>
    <w:rsid w:val="00D85D61"/>
    <w:rsid w:val="00D86783"/>
    <w:rsid w:val="00D901B6"/>
    <w:rsid w:val="00D90E77"/>
    <w:rsid w:val="00D93126"/>
    <w:rsid w:val="00D936E8"/>
    <w:rsid w:val="00D93828"/>
    <w:rsid w:val="00D93944"/>
    <w:rsid w:val="00D94090"/>
    <w:rsid w:val="00D94E6F"/>
    <w:rsid w:val="00D950B2"/>
    <w:rsid w:val="00D9519E"/>
    <w:rsid w:val="00D957AA"/>
    <w:rsid w:val="00D97548"/>
    <w:rsid w:val="00DA06E6"/>
    <w:rsid w:val="00DA0A52"/>
    <w:rsid w:val="00DA2AE4"/>
    <w:rsid w:val="00DA2AE6"/>
    <w:rsid w:val="00DA3FC9"/>
    <w:rsid w:val="00DA462D"/>
    <w:rsid w:val="00DA4840"/>
    <w:rsid w:val="00DA4E1D"/>
    <w:rsid w:val="00DA5D12"/>
    <w:rsid w:val="00DB064F"/>
    <w:rsid w:val="00DB07CB"/>
    <w:rsid w:val="00DB099A"/>
    <w:rsid w:val="00DB11BA"/>
    <w:rsid w:val="00DB476D"/>
    <w:rsid w:val="00DB50F8"/>
    <w:rsid w:val="00DB5F01"/>
    <w:rsid w:val="00DB60DA"/>
    <w:rsid w:val="00DB7A33"/>
    <w:rsid w:val="00DC0144"/>
    <w:rsid w:val="00DC0643"/>
    <w:rsid w:val="00DC1804"/>
    <w:rsid w:val="00DC33B4"/>
    <w:rsid w:val="00DC47BD"/>
    <w:rsid w:val="00DC5AC1"/>
    <w:rsid w:val="00DC74E1"/>
    <w:rsid w:val="00DC7D90"/>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DB2"/>
    <w:rsid w:val="00DF288E"/>
    <w:rsid w:val="00DF3B85"/>
    <w:rsid w:val="00DF3C2E"/>
    <w:rsid w:val="00DF46EB"/>
    <w:rsid w:val="00DF5BBA"/>
    <w:rsid w:val="00DF6D49"/>
    <w:rsid w:val="00E008C2"/>
    <w:rsid w:val="00E0106A"/>
    <w:rsid w:val="00E01602"/>
    <w:rsid w:val="00E0279D"/>
    <w:rsid w:val="00E05CEF"/>
    <w:rsid w:val="00E0624B"/>
    <w:rsid w:val="00E0664D"/>
    <w:rsid w:val="00E11053"/>
    <w:rsid w:val="00E1334C"/>
    <w:rsid w:val="00E13A51"/>
    <w:rsid w:val="00E141BB"/>
    <w:rsid w:val="00E144F4"/>
    <w:rsid w:val="00E145B6"/>
    <w:rsid w:val="00E16221"/>
    <w:rsid w:val="00E162A6"/>
    <w:rsid w:val="00E164AB"/>
    <w:rsid w:val="00E16E25"/>
    <w:rsid w:val="00E21B2A"/>
    <w:rsid w:val="00E2398A"/>
    <w:rsid w:val="00E23B34"/>
    <w:rsid w:val="00E23C7A"/>
    <w:rsid w:val="00E2687B"/>
    <w:rsid w:val="00E2719B"/>
    <w:rsid w:val="00E27674"/>
    <w:rsid w:val="00E33935"/>
    <w:rsid w:val="00E33AA9"/>
    <w:rsid w:val="00E357F6"/>
    <w:rsid w:val="00E37C5C"/>
    <w:rsid w:val="00E4034B"/>
    <w:rsid w:val="00E41440"/>
    <w:rsid w:val="00E4272A"/>
    <w:rsid w:val="00E4307E"/>
    <w:rsid w:val="00E431A0"/>
    <w:rsid w:val="00E43B5B"/>
    <w:rsid w:val="00E44A14"/>
    <w:rsid w:val="00E466DE"/>
    <w:rsid w:val="00E518D6"/>
    <w:rsid w:val="00E5194F"/>
    <w:rsid w:val="00E54912"/>
    <w:rsid w:val="00E558E9"/>
    <w:rsid w:val="00E6036B"/>
    <w:rsid w:val="00E6203D"/>
    <w:rsid w:val="00E63780"/>
    <w:rsid w:val="00E66FE6"/>
    <w:rsid w:val="00E67955"/>
    <w:rsid w:val="00E70465"/>
    <w:rsid w:val="00E71AF2"/>
    <w:rsid w:val="00E722E6"/>
    <w:rsid w:val="00E74B4D"/>
    <w:rsid w:val="00E76F99"/>
    <w:rsid w:val="00E771EB"/>
    <w:rsid w:val="00E806D8"/>
    <w:rsid w:val="00E810A0"/>
    <w:rsid w:val="00E81B2A"/>
    <w:rsid w:val="00E81B69"/>
    <w:rsid w:val="00E82EDC"/>
    <w:rsid w:val="00E83BE3"/>
    <w:rsid w:val="00E852C8"/>
    <w:rsid w:val="00E8729E"/>
    <w:rsid w:val="00E9257A"/>
    <w:rsid w:val="00E96226"/>
    <w:rsid w:val="00E96367"/>
    <w:rsid w:val="00E97108"/>
    <w:rsid w:val="00EA0134"/>
    <w:rsid w:val="00EA2AB7"/>
    <w:rsid w:val="00EA2E4F"/>
    <w:rsid w:val="00EA3505"/>
    <w:rsid w:val="00EA41BF"/>
    <w:rsid w:val="00EA699A"/>
    <w:rsid w:val="00EA7721"/>
    <w:rsid w:val="00EB020F"/>
    <w:rsid w:val="00EB0268"/>
    <w:rsid w:val="00EB191C"/>
    <w:rsid w:val="00EB1C23"/>
    <w:rsid w:val="00EB1E1F"/>
    <w:rsid w:val="00EB3AD0"/>
    <w:rsid w:val="00EB4225"/>
    <w:rsid w:val="00EB42CF"/>
    <w:rsid w:val="00EB5B69"/>
    <w:rsid w:val="00EB738B"/>
    <w:rsid w:val="00EC028F"/>
    <w:rsid w:val="00EC142B"/>
    <w:rsid w:val="00EC202A"/>
    <w:rsid w:val="00EC22EC"/>
    <w:rsid w:val="00EC39F7"/>
    <w:rsid w:val="00EC3A05"/>
    <w:rsid w:val="00EC4D97"/>
    <w:rsid w:val="00EC5475"/>
    <w:rsid w:val="00EC5B1C"/>
    <w:rsid w:val="00EC633C"/>
    <w:rsid w:val="00EC7250"/>
    <w:rsid w:val="00ED0E06"/>
    <w:rsid w:val="00ED18FE"/>
    <w:rsid w:val="00ED2AF0"/>
    <w:rsid w:val="00ED2B70"/>
    <w:rsid w:val="00ED416E"/>
    <w:rsid w:val="00ED42AD"/>
    <w:rsid w:val="00ED5054"/>
    <w:rsid w:val="00ED575B"/>
    <w:rsid w:val="00ED68B4"/>
    <w:rsid w:val="00EE0B83"/>
    <w:rsid w:val="00EE1346"/>
    <w:rsid w:val="00EE1A11"/>
    <w:rsid w:val="00EE2354"/>
    <w:rsid w:val="00EE252F"/>
    <w:rsid w:val="00EE5879"/>
    <w:rsid w:val="00EE5D07"/>
    <w:rsid w:val="00EE6069"/>
    <w:rsid w:val="00EE759D"/>
    <w:rsid w:val="00EF063B"/>
    <w:rsid w:val="00EF1A14"/>
    <w:rsid w:val="00EF390B"/>
    <w:rsid w:val="00EF3998"/>
    <w:rsid w:val="00EF483B"/>
    <w:rsid w:val="00EF5EB7"/>
    <w:rsid w:val="00EF6F2B"/>
    <w:rsid w:val="00F016AC"/>
    <w:rsid w:val="00F019EA"/>
    <w:rsid w:val="00F024E6"/>
    <w:rsid w:val="00F03D78"/>
    <w:rsid w:val="00F0447D"/>
    <w:rsid w:val="00F0455C"/>
    <w:rsid w:val="00F05514"/>
    <w:rsid w:val="00F0733F"/>
    <w:rsid w:val="00F075C9"/>
    <w:rsid w:val="00F10748"/>
    <w:rsid w:val="00F11188"/>
    <w:rsid w:val="00F115B0"/>
    <w:rsid w:val="00F1460E"/>
    <w:rsid w:val="00F16536"/>
    <w:rsid w:val="00F176E9"/>
    <w:rsid w:val="00F204D4"/>
    <w:rsid w:val="00F20753"/>
    <w:rsid w:val="00F2270A"/>
    <w:rsid w:val="00F25FAB"/>
    <w:rsid w:val="00F262BD"/>
    <w:rsid w:val="00F26C49"/>
    <w:rsid w:val="00F26C72"/>
    <w:rsid w:val="00F26E33"/>
    <w:rsid w:val="00F275ED"/>
    <w:rsid w:val="00F27BDC"/>
    <w:rsid w:val="00F27DF5"/>
    <w:rsid w:val="00F319EE"/>
    <w:rsid w:val="00F32588"/>
    <w:rsid w:val="00F333BF"/>
    <w:rsid w:val="00F3509A"/>
    <w:rsid w:val="00F35754"/>
    <w:rsid w:val="00F36344"/>
    <w:rsid w:val="00F36726"/>
    <w:rsid w:val="00F40524"/>
    <w:rsid w:val="00F40A6B"/>
    <w:rsid w:val="00F4252F"/>
    <w:rsid w:val="00F45D82"/>
    <w:rsid w:val="00F466D2"/>
    <w:rsid w:val="00F4780E"/>
    <w:rsid w:val="00F47D19"/>
    <w:rsid w:val="00F53243"/>
    <w:rsid w:val="00F558E3"/>
    <w:rsid w:val="00F56F21"/>
    <w:rsid w:val="00F57FDF"/>
    <w:rsid w:val="00F626A3"/>
    <w:rsid w:val="00F641F6"/>
    <w:rsid w:val="00F64711"/>
    <w:rsid w:val="00F64A46"/>
    <w:rsid w:val="00F65806"/>
    <w:rsid w:val="00F65CDF"/>
    <w:rsid w:val="00F662C5"/>
    <w:rsid w:val="00F66FEB"/>
    <w:rsid w:val="00F719A2"/>
    <w:rsid w:val="00F73D26"/>
    <w:rsid w:val="00F741C5"/>
    <w:rsid w:val="00F747E7"/>
    <w:rsid w:val="00F75455"/>
    <w:rsid w:val="00F763AC"/>
    <w:rsid w:val="00F7666C"/>
    <w:rsid w:val="00F800F8"/>
    <w:rsid w:val="00F81940"/>
    <w:rsid w:val="00F81AF8"/>
    <w:rsid w:val="00F82ED0"/>
    <w:rsid w:val="00F845EE"/>
    <w:rsid w:val="00F8649F"/>
    <w:rsid w:val="00F877C0"/>
    <w:rsid w:val="00F87F6D"/>
    <w:rsid w:val="00F904E8"/>
    <w:rsid w:val="00F907A4"/>
    <w:rsid w:val="00F92200"/>
    <w:rsid w:val="00F92B19"/>
    <w:rsid w:val="00F937EA"/>
    <w:rsid w:val="00F93D8B"/>
    <w:rsid w:val="00FA03C9"/>
    <w:rsid w:val="00FA3A4C"/>
    <w:rsid w:val="00FA4E5F"/>
    <w:rsid w:val="00FA5AA7"/>
    <w:rsid w:val="00FA6555"/>
    <w:rsid w:val="00FA6A03"/>
    <w:rsid w:val="00FA6BA9"/>
    <w:rsid w:val="00FA6EEF"/>
    <w:rsid w:val="00FA7022"/>
    <w:rsid w:val="00FA7BB7"/>
    <w:rsid w:val="00FA7EE8"/>
    <w:rsid w:val="00FB005A"/>
    <w:rsid w:val="00FB0C09"/>
    <w:rsid w:val="00FB0E2A"/>
    <w:rsid w:val="00FB16B3"/>
    <w:rsid w:val="00FB39CD"/>
    <w:rsid w:val="00FB48DF"/>
    <w:rsid w:val="00FB5B97"/>
    <w:rsid w:val="00FB60B2"/>
    <w:rsid w:val="00FB630E"/>
    <w:rsid w:val="00FB7F57"/>
    <w:rsid w:val="00FC0122"/>
    <w:rsid w:val="00FC10A4"/>
    <w:rsid w:val="00FC1422"/>
    <w:rsid w:val="00FC1DD0"/>
    <w:rsid w:val="00FC2DE6"/>
    <w:rsid w:val="00FC4891"/>
    <w:rsid w:val="00FD011F"/>
    <w:rsid w:val="00FD1C43"/>
    <w:rsid w:val="00FD1E1F"/>
    <w:rsid w:val="00FD20A9"/>
    <w:rsid w:val="00FD2118"/>
    <w:rsid w:val="00FE1269"/>
    <w:rsid w:val="00FE23BC"/>
    <w:rsid w:val="00FE2AF3"/>
    <w:rsid w:val="00FE300D"/>
    <w:rsid w:val="00FE3A0E"/>
    <w:rsid w:val="00FE45F6"/>
    <w:rsid w:val="00FE4B68"/>
    <w:rsid w:val="00FE51EC"/>
    <w:rsid w:val="00FE5F80"/>
    <w:rsid w:val="00FE6880"/>
    <w:rsid w:val="00FF02D5"/>
    <w:rsid w:val="00FF0C5F"/>
    <w:rsid w:val="00FF1058"/>
    <w:rsid w:val="00FF1D6D"/>
    <w:rsid w:val="00FF2A16"/>
    <w:rsid w:val="00FF4CDC"/>
    <w:rsid w:val="00FF4E2B"/>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E7B1244E-3BE0-2542-82D6-2B7E4D30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4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styleId="PageNumber">
    <w:name w:val="page number"/>
    <w:basedOn w:val="DefaultParagraphFont"/>
    <w:uiPriority w:val="99"/>
    <w:semiHidden/>
    <w:unhideWhenUsed/>
    <w:rsid w:val="0058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49017985">
      <w:bodyDiv w:val="1"/>
      <w:marLeft w:val="0"/>
      <w:marRight w:val="0"/>
      <w:marTop w:val="0"/>
      <w:marBottom w:val="0"/>
      <w:divBdr>
        <w:top w:val="none" w:sz="0" w:space="0" w:color="auto"/>
        <w:left w:val="none" w:sz="0" w:space="0" w:color="auto"/>
        <w:bottom w:val="none" w:sz="0" w:space="0" w:color="auto"/>
        <w:right w:val="none" w:sz="0" w:space="0" w:color="auto"/>
      </w:divBdr>
      <w:divsChild>
        <w:div w:id="574127346">
          <w:marLeft w:val="547"/>
          <w:marRight w:val="0"/>
          <w:marTop w:val="0"/>
          <w:marBottom w:val="40"/>
          <w:divBdr>
            <w:top w:val="none" w:sz="0" w:space="0" w:color="auto"/>
            <w:left w:val="none" w:sz="0" w:space="0" w:color="auto"/>
            <w:bottom w:val="none" w:sz="0" w:space="0" w:color="auto"/>
            <w:right w:val="none" w:sz="0" w:space="0" w:color="auto"/>
          </w:divBdr>
        </w:div>
        <w:div w:id="87509480">
          <w:marLeft w:val="547"/>
          <w:marRight w:val="0"/>
          <w:marTop w:val="0"/>
          <w:marBottom w:val="40"/>
          <w:divBdr>
            <w:top w:val="none" w:sz="0" w:space="0" w:color="auto"/>
            <w:left w:val="none" w:sz="0" w:space="0" w:color="auto"/>
            <w:bottom w:val="none" w:sz="0" w:space="0" w:color="auto"/>
            <w:right w:val="none" w:sz="0" w:space="0" w:color="auto"/>
          </w:divBdr>
        </w:div>
        <w:div w:id="1273979295">
          <w:marLeft w:val="547"/>
          <w:marRight w:val="0"/>
          <w:marTop w:val="0"/>
          <w:marBottom w:val="40"/>
          <w:divBdr>
            <w:top w:val="none" w:sz="0" w:space="0" w:color="auto"/>
            <w:left w:val="none" w:sz="0" w:space="0" w:color="auto"/>
            <w:bottom w:val="none" w:sz="0" w:space="0" w:color="auto"/>
            <w:right w:val="none" w:sz="0" w:space="0" w:color="auto"/>
          </w:divBdr>
        </w:div>
        <w:div w:id="865798817">
          <w:marLeft w:val="547"/>
          <w:marRight w:val="0"/>
          <w:marTop w:val="0"/>
          <w:marBottom w:val="40"/>
          <w:divBdr>
            <w:top w:val="none" w:sz="0" w:space="0" w:color="auto"/>
            <w:left w:val="none" w:sz="0" w:space="0" w:color="auto"/>
            <w:bottom w:val="none" w:sz="0" w:space="0" w:color="auto"/>
            <w:right w:val="none" w:sz="0" w:space="0" w:color="auto"/>
          </w:divBdr>
        </w:div>
        <w:div w:id="1115095362">
          <w:marLeft w:val="547"/>
          <w:marRight w:val="0"/>
          <w:marTop w:val="0"/>
          <w:marBottom w:val="40"/>
          <w:divBdr>
            <w:top w:val="none" w:sz="0" w:space="0" w:color="auto"/>
            <w:left w:val="none" w:sz="0" w:space="0" w:color="auto"/>
            <w:bottom w:val="none" w:sz="0" w:space="0" w:color="auto"/>
            <w:right w:val="none" w:sz="0" w:space="0" w:color="auto"/>
          </w:divBdr>
        </w:div>
        <w:div w:id="339701032">
          <w:marLeft w:val="547"/>
          <w:marRight w:val="0"/>
          <w:marTop w:val="0"/>
          <w:marBottom w:val="40"/>
          <w:divBdr>
            <w:top w:val="none" w:sz="0" w:space="0" w:color="auto"/>
            <w:left w:val="none" w:sz="0" w:space="0" w:color="auto"/>
            <w:bottom w:val="none" w:sz="0" w:space="0" w:color="auto"/>
            <w:right w:val="none" w:sz="0" w:space="0" w:color="auto"/>
          </w:divBdr>
        </w:div>
        <w:div w:id="1061363141">
          <w:marLeft w:val="547"/>
          <w:marRight w:val="0"/>
          <w:marTop w:val="0"/>
          <w:marBottom w:val="40"/>
          <w:divBdr>
            <w:top w:val="none" w:sz="0" w:space="0" w:color="auto"/>
            <w:left w:val="none" w:sz="0" w:space="0" w:color="auto"/>
            <w:bottom w:val="none" w:sz="0" w:space="0" w:color="auto"/>
            <w:right w:val="none" w:sz="0" w:space="0" w:color="auto"/>
          </w:divBdr>
        </w:div>
      </w:divsChild>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95790559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54590303">
      <w:bodyDiv w:val="1"/>
      <w:marLeft w:val="0"/>
      <w:marRight w:val="0"/>
      <w:marTop w:val="0"/>
      <w:marBottom w:val="0"/>
      <w:divBdr>
        <w:top w:val="none" w:sz="0" w:space="0" w:color="auto"/>
        <w:left w:val="none" w:sz="0" w:space="0" w:color="auto"/>
        <w:bottom w:val="none" w:sz="0" w:space="0" w:color="auto"/>
        <w:right w:val="none" w:sz="0" w:space="0" w:color="auto"/>
      </w:divBdr>
      <w:divsChild>
        <w:div w:id="1434714731">
          <w:marLeft w:val="806"/>
          <w:marRight w:val="0"/>
          <w:marTop w:val="0"/>
          <w:marBottom w:val="0"/>
          <w:divBdr>
            <w:top w:val="none" w:sz="0" w:space="0" w:color="auto"/>
            <w:left w:val="none" w:sz="0" w:space="0" w:color="auto"/>
            <w:bottom w:val="none" w:sz="0" w:space="0" w:color="auto"/>
            <w:right w:val="none" w:sz="0" w:space="0" w:color="auto"/>
          </w:divBdr>
        </w:div>
        <w:div w:id="328758172">
          <w:marLeft w:val="806"/>
          <w:marRight w:val="0"/>
          <w:marTop w:val="0"/>
          <w:marBottom w:val="0"/>
          <w:divBdr>
            <w:top w:val="none" w:sz="0" w:space="0" w:color="auto"/>
            <w:left w:val="none" w:sz="0" w:space="0" w:color="auto"/>
            <w:bottom w:val="none" w:sz="0" w:space="0" w:color="auto"/>
            <w:right w:val="none" w:sz="0" w:space="0" w:color="auto"/>
          </w:divBdr>
        </w:div>
        <w:div w:id="578446701">
          <w:marLeft w:val="806"/>
          <w:marRight w:val="0"/>
          <w:marTop w:val="0"/>
          <w:marBottom w:val="0"/>
          <w:divBdr>
            <w:top w:val="none" w:sz="0" w:space="0" w:color="auto"/>
            <w:left w:val="none" w:sz="0" w:space="0" w:color="auto"/>
            <w:bottom w:val="none" w:sz="0" w:space="0" w:color="auto"/>
            <w:right w:val="none" w:sz="0" w:space="0" w:color="auto"/>
          </w:divBdr>
        </w:div>
        <w:div w:id="934048438">
          <w:marLeft w:val="806"/>
          <w:marRight w:val="0"/>
          <w:marTop w:val="0"/>
          <w:marBottom w:val="0"/>
          <w:divBdr>
            <w:top w:val="none" w:sz="0" w:space="0" w:color="auto"/>
            <w:left w:val="none" w:sz="0" w:space="0" w:color="auto"/>
            <w:bottom w:val="none" w:sz="0" w:space="0" w:color="auto"/>
            <w:right w:val="none" w:sz="0" w:space="0" w:color="auto"/>
          </w:divBdr>
        </w:div>
        <w:div w:id="1785881622">
          <w:marLeft w:val="806"/>
          <w:marRight w:val="0"/>
          <w:marTop w:val="0"/>
          <w:marBottom w:val="0"/>
          <w:divBdr>
            <w:top w:val="none" w:sz="0" w:space="0" w:color="auto"/>
            <w:left w:val="none" w:sz="0" w:space="0" w:color="auto"/>
            <w:bottom w:val="none" w:sz="0" w:space="0" w:color="auto"/>
            <w:right w:val="none" w:sz="0" w:space="0" w:color="auto"/>
          </w:divBdr>
        </w:div>
        <w:div w:id="369378171">
          <w:marLeft w:val="806"/>
          <w:marRight w:val="0"/>
          <w:marTop w:val="0"/>
          <w:marBottom w:val="0"/>
          <w:divBdr>
            <w:top w:val="none" w:sz="0" w:space="0" w:color="auto"/>
            <w:left w:val="none" w:sz="0" w:space="0" w:color="auto"/>
            <w:bottom w:val="none" w:sz="0" w:space="0" w:color="auto"/>
            <w:right w:val="none" w:sz="0" w:space="0" w:color="auto"/>
          </w:divBdr>
        </w:div>
      </w:divsChild>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890023294">
      <w:bodyDiv w:val="1"/>
      <w:marLeft w:val="0"/>
      <w:marRight w:val="0"/>
      <w:marTop w:val="0"/>
      <w:marBottom w:val="0"/>
      <w:divBdr>
        <w:top w:val="none" w:sz="0" w:space="0" w:color="auto"/>
        <w:left w:val="none" w:sz="0" w:space="0" w:color="auto"/>
        <w:bottom w:val="none" w:sz="0" w:space="0" w:color="auto"/>
        <w:right w:val="none" w:sz="0" w:space="0" w:color="auto"/>
      </w:divBdr>
      <w:divsChild>
        <w:div w:id="1710455124">
          <w:marLeft w:val="806"/>
          <w:marRight w:val="0"/>
          <w:marTop w:val="0"/>
          <w:marBottom w:val="0"/>
          <w:divBdr>
            <w:top w:val="none" w:sz="0" w:space="0" w:color="auto"/>
            <w:left w:val="none" w:sz="0" w:space="0" w:color="auto"/>
            <w:bottom w:val="none" w:sz="0" w:space="0" w:color="auto"/>
            <w:right w:val="none" w:sz="0" w:space="0" w:color="auto"/>
          </w:divBdr>
        </w:div>
        <w:div w:id="2133555561">
          <w:marLeft w:val="1526"/>
          <w:marRight w:val="0"/>
          <w:marTop w:val="0"/>
          <w:marBottom w:val="0"/>
          <w:divBdr>
            <w:top w:val="none" w:sz="0" w:space="0" w:color="auto"/>
            <w:left w:val="none" w:sz="0" w:space="0" w:color="auto"/>
            <w:bottom w:val="none" w:sz="0" w:space="0" w:color="auto"/>
            <w:right w:val="none" w:sz="0" w:space="0" w:color="auto"/>
          </w:divBdr>
        </w:div>
        <w:div w:id="73169760">
          <w:marLeft w:val="1526"/>
          <w:marRight w:val="0"/>
          <w:marTop w:val="0"/>
          <w:marBottom w:val="0"/>
          <w:divBdr>
            <w:top w:val="none" w:sz="0" w:space="0" w:color="auto"/>
            <w:left w:val="none" w:sz="0" w:space="0" w:color="auto"/>
            <w:bottom w:val="none" w:sz="0" w:space="0" w:color="auto"/>
            <w:right w:val="none" w:sz="0" w:space="0" w:color="auto"/>
          </w:divBdr>
        </w:div>
        <w:div w:id="393313138">
          <w:marLeft w:val="1166"/>
          <w:marRight w:val="0"/>
          <w:marTop w:val="0"/>
          <w:marBottom w:val="240"/>
          <w:divBdr>
            <w:top w:val="none" w:sz="0" w:space="0" w:color="auto"/>
            <w:left w:val="none" w:sz="0" w:space="0" w:color="auto"/>
            <w:bottom w:val="none" w:sz="0" w:space="0" w:color="auto"/>
            <w:right w:val="none" w:sz="0" w:space="0" w:color="auto"/>
          </w:divBdr>
        </w:div>
        <w:div w:id="951404865">
          <w:marLeft w:val="446"/>
          <w:marRight w:val="0"/>
          <w:marTop w:val="0"/>
          <w:marBottom w:val="240"/>
          <w:divBdr>
            <w:top w:val="none" w:sz="0" w:space="0" w:color="auto"/>
            <w:left w:val="none" w:sz="0" w:space="0" w:color="auto"/>
            <w:bottom w:val="none" w:sz="0" w:space="0" w:color="auto"/>
            <w:right w:val="none" w:sz="0" w:space="0" w:color="auto"/>
          </w:divBdr>
        </w:div>
      </w:divsChild>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tbos.org/hud-coc-application/" TargetMode="External"/><Relationship Id="rId18" Type="http://schemas.openxmlformats.org/officeDocument/2006/relationships/hyperlink" Target="https://www.ctbos.org/wp-content/uploads/CT-BOS-Semi-annual-mtg-3.24.23-v8.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ctbos.org/wp-content/uploads/CT-BOS-SC-Youth-Community-Rep-Application-1.docx" TargetMode="External"/><Relationship Id="rId17" Type="http://schemas.openxmlformats.org/officeDocument/2006/relationships/hyperlink" Target="https://www.ctbos.org/wp-content/uploads/12-24-Month-Update-and-Planned-Actions-as-of-2-2023.docx" TargetMode="External"/><Relationship Id="rId2" Type="http://schemas.openxmlformats.org/officeDocument/2006/relationships/styles" Target="styles.xml"/><Relationship Id="rId16" Type="http://schemas.openxmlformats.org/officeDocument/2006/relationships/hyperlink" Target="https://www.ctbos.org/wp-content/uploads/Chairs-Responsibilities-v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tbos.org/wp-content/uploads/Participant-Bill-of-Rights-Adopted-2-17-2023.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tbos.org/wp-content/uploads/Supportive-Housing-Acronyms.pdf"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csh-org.zoom.us/j/82516652731?pwd=OTF2c3IyZ2VBc1BqdWdzTnY2Qm9Tdz09"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139</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24</cp:revision>
  <cp:lastPrinted>2021-05-06T17:06:00Z</cp:lastPrinted>
  <dcterms:created xsi:type="dcterms:W3CDTF">2023-03-24T15:26:00Z</dcterms:created>
  <dcterms:modified xsi:type="dcterms:W3CDTF">2023-03-31T13:12:00Z</dcterms:modified>
</cp:coreProperties>
</file>