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3C4E19BC" w:rsidR="00622949" w:rsidRPr="00426BC2" w:rsidRDefault="000C0BC9" w:rsidP="00776325">
      <w:pPr>
        <w:pStyle w:val="NoSpacing"/>
        <w:jc w:val="center"/>
      </w:pPr>
      <w:r w:rsidRPr="0077632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0DBBF9F" wp14:editId="02B9B159">
            <wp:simplePos x="0" y="0"/>
            <wp:positionH relativeFrom="page">
              <wp:posOffset>741680</wp:posOffset>
            </wp:positionH>
            <wp:positionV relativeFrom="page">
              <wp:posOffset>284699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776325">
        <w:rPr>
          <w:b/>
          <w:bCs/>
        </w:rPr>
        <w:t xml:space="preserve">CT BOS </w:t>
      </w:r>
      <w:r w:rsidR="00385B29" w:rsidRPr="00776325">
        <w:rPr>
          <w:b/>
          <w:bCs/>
        </w:rPr>
        <w:t xml:space="preserve">Steering Committee </w:t>
      </w:r>
      <w:r w:rsidR="000240F3">
        <w:rPr>
          <w:b/>
          <w:bCs/>
        </w:rPr>
        <w:t>Meeting Minutes</w:t>
      </w:r>
    </w:p>
    <w:p w14:paraId="720E247A" w14:textId="62CB8B83" w:rsidR="006E39FF" w:rsidRPr="00426BC2" w:rsidRDefault="00EC4D97" w:rsidP="00AD7FF6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313AAD" w:rsidRPr="00426BC2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17</w:t>
      </w:r>
      <w:r w:rsidR="00622949" w:rsidRPr="00426BC2">
        <w:rPr>
          <w:rFonts w:asciiTheme="minorHAnsi" w:hAnsiTheme="minorHAnsi" w:cstheme="minorHAnsi"/>
          <w:b/>
          <w:bCs/>
        </w:rPr>
        <w:t>/2</w:t>
      </w:r>
      <w:r w:rsidR="0063358F">
        <w:rPr>
          <w:rFonts w:asciiTheme="minorHAnsi" w:hAnsiTheme="minorHAnsi" w:cstheme="minorHAnsi"/>
          <w:b/>
          <w:bCs/>
        </w:rPr>
        <w:t>3</w:t>
      </w:r>
      <w:r w:rsidR="00100FFA" w:rsidRPr="00426BC2">
        <w:rPr>
          <w:rFonts w:asciiTheme="minorHAnsi" w:hAnsiTheme="minorHAnsi" w:cstheme="minorHAnsi"/>
          <w:b/>
          <w:bCs/>
        </w:rPr>
        <w:t xml:space="preserve"> - </w:t>
      </w:r>
      <w:r w:rsidR="00122EB2" w:rsidRPr="00426BC2">
        <w:rPr>
          <w:rFonts w:asciiTheme="minorHAnsi" w:hAnsiTheme="minorHAnsi" w:cstheme="minorHAnsi"/>
          <w:b/>
          <w:bCs/>
        </w:rPr>
        <w:t xml:space="preserve">11:00 am – </w:t>
      </w:r>
      <w:r w:rsidR="00385B29">
        <w:rPr>
          <w:rFonts w:asciiTheme="minorHAnsi" w:hAnsiTheme="minorHAnsi" w:cstheme="minorHAnsi"/>
          <w:b/>
          <w:bCs/>
        </w:rPr>
        <w:t>12:30pm</w:t>
      </w:r>
    </w:p>
    <w:p w14:paraId="44340B4C" w14:textId="2805F53F" w:rsidR="00085A79" w:rsidRDefault="008F4654" w:rsidP="00085A79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8F4654">
        <w:rPr>
          <w:rFonts w:asciiTheme="minorHAnsi" w:hAnsiTheme="minorHAnsi" w:cstheme="minorHAnsi"/>
          <w:b/>
          <w:noProof/>
        </w:rPr>
        <w:object w:dxaOrig="760" w:dyaOrig="480" w14:anchorId="079E4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8pt;height:49.8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39858819" r:id="rId9"/>
        </w:object>
      </w:r>
    </w:p>
    <w:p w14:paraId="0419776D" w14:textId="4672FBD6" w:rsidR="00C86AE7" w:rsidRPr="00426BC2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26BC2">
        <w:rPr>
          <w:rFonts w:asciiTheme="minorHAnsi" w:hAnsiTheme="minorHAnsi" w:cstheme="minorHAnsi"/>
          <w:b/>
        </w:rPr>
        <w:t xml:space="preserve">Welcome </w:t>
      </w:r>
      <w:r w:rsidR="004A5FA3" w:rsidRPr="00426BC2">
        <w:rPr>
          <w:rFonts w:asciiTheme="minorHAnsi" w:hAnsiTheme="minorHAnsi" w:cstheme="minorHAnsi"/>
          <w:b/>
        </w:rPr>
        <w:t xml:space="preserve"> </w:t>
      </w:r>
    </w:p>
    <w:p w14:paraId="5C04442B" w14:textId="77777777" w:rsidR="009625AE" w:rsidRPr="00095CB8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sz w:val="13"/>
          <w:szCs w:val="13"/>
        </w:rPr>
      </w:pPr>
    </w:p>
    <w:p w14:paraId="6CAC6DBA" w14:textId="3483B146" w:rsidR="00BD434E" w:rsidRPr="00426BC2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426BC2">
        <w:rPr>
          <w:rFonts w:asciiTheme="minorHAnsi" w:hAnsiTheme="minorHAnsi" w:cstheme="minorHAnsi"/>
          <w:b/>
          <w:color w:val="000000"/>
        </w:rPr>
        <w:t>Guidelines for BOS Meetings</w:t>
      </w:r>
      <w:r w:rsidR="005845E9">
        <w:rPr>
          <w:rFonts w:asciiTheme="minorHAnsi" w:hAnsiTheme="minorHAnsi" w:cstheme="minorHAnsi"/>
          <w:b/>
          <w:color w:val="000000"/>
        </w:rPr>
        <w:t xml:space="preserve"> </w:t>
      </w:r>
    </w:p>
    <w:p w14:paraId="2DFA5C27" w14:textId="77777777" w:rsidR="00BD434E" w:rsidRPr="00095CB8" w:rsidRDefault="00BD434E" w:rsidP="00BD434E">
      <w:pPr>
        <w:pStyle w:val="ListParagraph"/>
        <w:ind w:left="1440"/>
        <w:rPr>
          <w:rFonts w:asciiTheme="minorHAnsi" w:hAnsiTheme="minorHAnsi" w:cstheme="minorHAnsi"/>
          <w:b/>
          <w:color w:val="000000"/>
          <w:sz w:val="13"/>
          <w:szCs w:val="13"/>
        </w:rPr>
      </w:pPr>
    </w:p>
    <w:p w14:paraId="248F7DB9" w14:textId="5C802938" w:rsidR="00BD434E" w:rsidRPr="00085A79" w:rsidRDefault="00BD434E" w:rsidP="00DB41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85A79">
        <w:rPr>
          <w:rFonts w:asciiTheme="minorHAnsi" w:hAnsiTheme="minorHAnsi" w:cstheme="minorHAnsi"/>
          <w:b/>
          <w:color w:val="000000"/>
        </w:rPr>
        <w:t xml:space="preserve">Introductions </w:t>
      </w:r>
    </w:p>
    <w:p w14:paraId="3BBA2EB9" w14:textId="77777777" w:rsidR="00085A79" w:rsidRPr="00085A79" w:rsidRDefault="00085A79" w:rsidP="00085A7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18848FC7" w14:textId="6FFA0C46" w:rsidR="00E404A8" w:rsidRPr="00E404A8" w:rsidRDefault="004D4800" w:rsidP="00E40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E3384">
        <w:rPr>
          <w:rFonts w:asciiTheme="minorHAnsi" w:hAnsiTheme="minorHAnsi" w:cstheme="minorHAnsi"/>
          <w:b/>
          <w:color w:val="000000"/>
        </w:rPr>
        <w:t>Adopt</w:t>
      </w:r>
      <w:r w:rsidR="00313AAD" w:rsidRPr="000E3384">
        <w:rPr>
          <w:rFonts w:asciiTheme="minorHAnsi" w:hAnsiTheme="minorHAnsi" w:cstheme="minorHAnsi"/>
          <w:b/>
          <w:color w:val="000000"/>
        </w:rPr>
        <w:t xml:space="preserve"> </w:t>
      </w:r>
      <w:r w:rsidR="00EC4D97">
        <w:rPr>
          <w:rFonts w:asciiTheme="minorHAnsi" w:hAnsiTheme="minorHAnsi" w:cstheme="minorHAnsi"/>
          <w:b/>
          <w:color w:val="000000"/>
        </w:rPr>
        <w:t>January</w:t>
      </w:r>
      <w:r w:rsidR="000E3384" w:rsidRPr="000E3384">
        <w:rPr>
          <w:rFonts w:asciiTheme="minorHAnsi" w:hAnsiTheme="minorHAnsi" w:cstheme="minorHAnsi"/>
          <w:b/>
          <w:color w:val="000000"/>
        </w:rPr>
        <w:t xml:space="preserve"> Steering Committee</w:t>
      </w:r>
      <w:r w:rsidR="00E81B2A" w:rsidRPr="000E3384">
        <w:rPr>
          <w:rFonts w:asciiTheme="minorHAnsi" w:hAnsiTheme="minorHAnsi" w:cstheme="minorHAnsi"/>
          <w:b/>
          <w:color w:val="000000"/>
        </w:rPr>
        <w:t xml:space="preserve"> Meeting </w:t>
      </w:r>
      <w:r w:rsidRPr="000E3384">
        <w:rPr>
          <w:rFonts w:asciiTheme="minorHAnsi" w:hAnsiTheme="minorHAnsi" w:cstheme="minorHAnsi"/>
          <w:b/>
          <w:color w:val="000000"/>
        </w:rPr>
        <w:t>Minute</w:t>
      </w:r>
      <w:r w:rsidR="002D202C" w:rsidRPr="000E3384">
        <w:rPr>
          <w:rFonts w:asciiTheme="minorHAnsi" w:hAnsiTheme="minorHAnsi" w:cstheme="minorHAnsi"/>
          <w:b/>
          <w:color w:val="000000"/>
        </w:rPr>
        <w:t>s</w:t>
      </w:r>
    </w:p>
    <w:p w14:paraId="79B0599C" w14:textId="1ED80C6D" w:rsidR="00E404A8" w:rsidRPr="00E404A8" w:rsidRDefault="00E404A8" w:rsidP="00E404A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E404A8">
        <w:rPr>
          <w:rFonts w:asciiTheme="minorHAnsi" w:hAnsiTheme="minorHAnsi" w:cstheme="minorHAnsi"/>
        </w:rPr>
        <w:t>There was a question regarding new project types</w:t>
      </w:r>
      <w:r>
        <w:rPr>
          <w:rFonts w:asciiTheme="minorHAnsi" w:hAnsiTheme="minorHAnsi" w:cstheme="minorHAnsi"/>
        </w:rPr>
        <w:t xml:space="preserve"> and the inclusion of</w:t>
      </w:r>
      <w:r w:rsidRPr="00E404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E404A8">
        <w:rPr>
          <w:rFonts w:asciiTheme="minorHAnsi" w:hAnsiTheme="minorHAnsi" w:cstheme="minorHAnsi"/>
        </w:rPr>
        <w:t xml:space="preserve">ervices funds for PSH </w:t>
      </w:r>
      <w:r>
        <w:rPr>
          <w:rFonts w:asciiTheme="minorHAnsi" w:hAnsiTheme="minorHAnsi" w:cstheme="minorHAnsi"/>
        </w:rPr>
        <w:t>p</w:t>
      </w:r>
      <w:r w:rsidRPr="00E404A8">
        <w:rPr>
          <w:rFonts w:asciiTheme="minorHAnsi" w:hAnsiTheme="minorHAnsi" w:cstheme="minorHAnsi"/>
        </w:rPr>
        <w:t>rojects with no dedicated service funds from any source</w:t>
      </w:r>
      <w:r>
        <w:rPr>
          <w:rFonts w:asciiTheme="minorHAnsi" w:hAnsiTheme="minorHAnsi" w:cstheme="minorHAnsi"/>
        </w:rPr>
        <w:t>.  This project type was included in the proposed project types and was in the minutes.</w:t>
      </w:r>
    </w:p>
    <w:p w14:paraId="21A3FF27" w14:textId="61617B1A" w:rsidR="00092FA2" w:rsidRPr="000E3384" w:rsidRDefault="002D65CD" w:rsidP="00E404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color w:val="000000"/>
        </w:rPr>
        <w:t xml:space="preserve">Minutes were </w:t>
      </w:r>
      <w:r w:rsidR="00085A79" w:rsidRPr="002D65CD">
        <w:rPr>
          <w:rFonts w:asciiTheme="minorHAnsi" w:hAnsiTheme="minorHAnsi" w:cstheme="minorHAnsi"/>
          <w:bCs/>
          <w:color w:val="000000"/>
        </w:rPr>
        <w:t>adopted</w:t>
      </w:r>
      <w:r>
        <w:rPr>
          <w:rFonts w:asciiTheme="minorHAnsi" w:hAnsiTheme="minorHAnsi" w:cstheme="minorHAnsi"/>
          <w:bCs/>
          <w:color w:val="000000"/>
        </w:rPr>
        <w:t xml:space="preserve"> by consensus</w:t>
      </w:r>
      <w:r w:rsidR="00E404A8">
        <w:rPr>
          <w:rFonts w:asciiTheme="minorHAnsi" w:hAnsiTheme="minorHAnsi" w:cstheme="minorHAnsi"/>
          <w:bCs/>
          <w:color w:val="000000"/>
        </w:rPr>
        <w:t>.</w:t>
      </w:r>
      <w:r w:rsidR="00CF4376" w:rsidRPr="002D65CD">
        <w:rPr>
          <w:rFonts w:asciiTheme="minorHAnsi" w:hAnsiTheme="minorHAnsi" w:cstheme="minorHAnsi"/>
          <w:b/>
          <w:bCs/>
        </w:rPr>
        <w:tab/>
      </w:r>
    </w:p>
    <w:p w14:paraId="206EB4F0" w14:textId="77777777" w:rsidR="00EC4D97" w:rsidRPr="00095CB8" w:rsidRDefault="00EC4D97" w:rsidP="00D36120">
      <w:pPr>
        <w:rPr>
          <w:rFonts w:asciiTheme="minorHAnsi" w:hAnsiTheme="minorHAnsi" w:cstheme="minorHAnsi"/>
          <w:b/>
          <w:color w:val="000000"/>
          <w:sz w:val="13"/>
          <w:szCs w:val="13"/>
        </w:rPr>
      </w:pPr>
    </w:p>
    <w:p w14:paraId="47B33DD8" w14:textId="09151942" w:rsidR="003A3C94" w:rsidRDefault="00C86AE7" w:rsidP="003A3C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26BC2">
        <w:rPr>
          <w:rFonts w:asciiTheme="minorHAnsi" w:hAnsiTheme="minorHAnsi" w:cstheme="minorHAnsi"/>
          <w:b/>
          <w:color w:val="000000"/>
        </w:rPr>
        <w:t>Announcements</w:t>
      </w:r>
    </w:p>
    <w:p w14:paraId="526F7D21" w14:textId="49420524" w:rsidR="00D82B31" w:rsidRPr="00155433" w:rsidRDefault="00D82B31" w:rsidP="001554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</w:rPr>
      </w:pPr>
      <w:r w:rsidRPr="00D82B31">
        <w:rPr>
          <w:rFonts w:asciiTheme="minorHAnsi" w:eastAsiaTheme="minorHAnsi" w:hAnsiTheme="minorHAnsi" w:cstheme="minorHAnsi"/>
          <w:color w:val="000000" w:themeColor="text1"/>
        </w:rPr>
        <w:t>Welcome Phil McKeough,</w:t>
      </w:r>
      <w:r w:rsidR="001F3721">
        <w:rPr>
          <w:rFonts w:asciiTheme="minorHAnsi" w:eastAsiaTheme="minorHAnsi" w:hAnsiTheme="minorHAnsi" w:cstheme="minorHAnsi"/>
          <w:color w:val="000000" w:themeColor="text1"/>
        </w:rPr>
        <w:t xml:space="preserve"> new</w:t>
      </w:r>
      <w:r w:rsidRPr="00D82B31">
        <w:rPr>
          <w:rFonts w:asciiTheme="minorHAnsi" w:eastAsiaTheme="minorHAnsi" w:hAnsiTheme="minorHAnsi" w:cstheme="minorHAnsi"/>
          <w:color w:val="000000" w:themeColor="text1"/>
        </w:rPr>
        <w:t xml:space="preserve"> HUD Hartford Field Office,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155433">
        <w:rPr>
          <w:rFonts w:asciiTheme="minorHAnsi" w:eastAsiaTheme="minorHAnsi" w:hAnsiTheme="minorHAnsi" w:cstheme="minorHAnsi"/>
          <w:color w:val="000000" w:themeColor="text1"/>
        </w:rPr>
        <w:t>Community Planning and Development (CPD) Director</w:t>
      </w:r>
      <w:r w:rsidR="001F372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F99A905" w14:textId="670930F9" w:rsidR="00DC6DC7" w:rsidRPr="00DC6DC7" w:rsidRDefault="00DC6DC7" w:rsidP="00DC6D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00327">
        <w:rPr>
          <w:rFonts w:asciiTheme="minorHAnsi" w:hAnsiTheme="minorHAnsi" w:cstheme="minorHAnsi"/>
          <w:color w:val="000000"/>
          <w:shd w:val="clear" w:color="auto" w:fill="FFFFFF"/>
        </w:rPr>
        <w:t>CT BOS Semi-</w:t>
      </w:r>
      <w:r w:rsidRPr="00100327">
        <w:rPr>
          <w:rFonts w:asciiTheme="minorHAnsi" w:hAnsiTheme="minorHAnsi" w:cstheme="minorHAnsi"/>
          <w:bCs/>
          <w:color w:val="000000"/>
        </w:rPr>
        <w:t xml:space="preserve">annual Meeting </w:t>
      </w:r>
      <w:r w:rsidR="008D70EB">
        <w:rPr>
          <w:rFonts w:asciiTheme="minorHAnsi" w:hAnsiTheme="minorHAnsi" w:cstheme="minorHAnsi"/>
          <w:bCs/>
          <w:color w:val="000000"/>
        </w:rPr>
        <w:t xml:space="preserve">will be held </w:t>
      </w:r>
      <w:r w:rsidRPr="00100327">
        <w:rPr>
          <w:rFonts w:asciiTheme="minorHAnsi" w:hAnsiTheme="minorHAnsi" w:cstheme="minorHAnsi"/>
          <w:bCs/>
          <w:color w:val="000000"/>
        </w:rPr>
        <w:t>3/</w:t>
      </w:r>
      <w:r>
        <w:rPr>
          <w:rFonts w:asciiTheme="minorHAnsi" w:hAnsiTheme="minorHAnsi" w:cstheme="minorHAnsi"/>
          <w:bCs/>
          <w:color w:val="000000"/>
        </w:rPr>
        <w:t>24</w:t>
      </w:r>
      <w:r w:rsidRPr="00100327">
        <w:rPr>
          <w:rFonts w:asciiTheme="minorHAnsi" w:hAnsiTheme="minorHAnsi" w:cstheme="minorHAnsi"/>
          <w:bCs/>
          <w:color w:val="000000"/>
        </w:rPr>
        <w:t>/23– spread the word!</w:t>
      </w:r>
    </w:p>
    <w:p w14:paraId="67A12A69" w14:textId="340BECEA" w:rsidR="00D36120" w:rsidRDefault="00D36120" w:rsidP="009717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00327">
        <w:rPr>
          <w:rFonts w:asciiTheme="minorHAnsi" w:hAnsiTheme="minorHAnsi" w:cstheme="minorHAnsi"/>
          <w:bCs/>
          <w:color w:val="000000"/>
        </w:rPr>
        <w:t xml:space="preserve">Youth </w:t>
      </w:r>
      <w:r w:rsidR="00155433">
        <w:rPr>
          <w:rFonts w:asciiTheme="minorHAnsi" w:hAnsiTheme="minorHAnsi" w:cstheme="minorHAnsi"/>
          <w:bCs/>
          <w:color w:val="000000"/>
        </w:rPr>
        <w:t xml:space="preserve">Steering Committee </w:t>
      </w:r>
      <w:r w:rsidR="008D70EB">
        <w:rPr>
          <w:rFonts w:asciiTheme="minorHAnsi" w:hAnsiTheme="minorHAnsi" w:cstheme="minorHAnsi"/>
          <w:bCs/>
          <w:color w:val="000000"/>
        </w:rPr>
        <w:t>(SC)</w:t>
      </w:r>
      <w:r w:rsidR="002D65CD">
        <w:rPr>
          <w:rFonts w:asciiTheme="minorHAnsi" w:hAnsiTheme="minorHAnsi" w:cstheme="minorHAnsi"/>
          <w:bCs/>
          <w:color w:val="000000"/>
        </w:rPr>
        <w:t xml:space="preserve"> Community</w:t>
      </w:r>
      <w:r w:rsidR="008D70EB">
        <w:rPr>
          <w:rFonts w:asciiTheme="minorHAnsi" w:hAnsiTheme="minorHAnsi" w:cstheme="minorHAnsi"/>
          <w:bCs/>
          <w:color w:val="000000"/>
        </w:rPr>
        <w:t xml:space="preserve"> </w:t>
      </w:r>
      <w:r w:rsidRPr="00100327">
        <w:rPr>
          <w:rFonts w:asciiTheme="minorHAnsi" w:hAnsiTheme="minorHAnsi" w:cstheme="minorHAnsi"/>
          <w:bCs/>
          <w:color w:val="000000"/>
        </w:rPr>
        <w:t>Rep</w:t>
      </w:r>
      <w:r w:rsidR="002D65CD">
        <w:rPr>
          <w:rFonts w:asciiTheme="minorHAnsi" w:hAnsiTheme="minorHAnsi" w:cstheme="minorHAnsi"/>
          <w:bCs/>
          <w:color w:val="000000"/>
        </w:rPr>
        <w:t>resentative</w:t>
      </w:r>
      <w:r w:rsidR="00DC6DC7">
        <w:rPr>
          <w:rFonts w:asciiTheme="minorHAnsi" w:hAnsiTheme="minorHAnsi" w:cstheme="minorHAnsi"/>
          <w:bCs/>
          <w:color w:val="000000"/>
        </w:rPr>
        <w:t xml:space="preserve"> Position Available</w:t>
      </w:r>
    </w:p>
    <w:p w14:paraId="700886B0" w14:textId="7C80A6E4" w:rsidR="008D70EB" w:rsidRDefault="008D70EB" w:rsidP="008D70E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CT BOS SC has a position open for a Youth Community Rep position on the BOS SC.</w:t>
      </w:r>
    </w:p>
    <w:p w14:paraId="7A7A4704" w14:textId="50DD4633" w:rsidR="008D70EB" w:rsidRPr="008D70EB" w:rsidRDefault="008D70EB" w:rsidP="008D70E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Please complete the following app and send to </w:t>
      </w:r>
      <w:hyperlink r:id="rId10" w:history="1">
        <w:r w:rsidRPr="00FE317D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  <w:r>
        <w:rPr>
          <w:rFonts w:asciiTheme="minorHAnsi" w:hAnsiTheme="minorHAnsi" w:cstheme="minorHAnsi"/>
          <w:bCs/>
          <w:color w:val="000000"/>
        </w:rPr>
        <w:t xml:space="preserve"> : </w:t>
      </w:r>
      <w:hyperlink r:id="rId11" w:history="1">
        <w:r w:rsidRPr="008D70EB">
          <w:rPr>
            <w:rStyle w:val="Hyperlink"/>
            <w:rFonts w:asciiTheme="minorHAnsi" w:hAnsiTheme="minorHAnsi" w:cstheme="minorHAnsi"/>
            <w:bCs/>
          </w:rPr>
          <w:t>CT BOS SC Youth Rep App</w:t>
        </w:r>
      </w:hyperlink>
    </w:p>
    <w:p w14:paraId="5B0628D4" w14:textId="6E6D2241" w:rsidR="002529B3" w:rsidRPr="008D70EB" w:rsidRDefault="00B9408B" w:rsidP="009717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Upcoming </w:t>
      </w:r>
      <w:r w:rsidR="002529B3"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BOS </w:t>
      </w:r>
      <w:r w:rsidRPr="00100327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="002529B3"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ebinars </w:t>
      </w:r>
    </w:p>
    <w:p w14:paraId="6100615B" w14:textId="0F353241" w:rsidR="00AD6AFA" w:rsidRPr="00AD6AFA" w:rsidRDefault="00AD6AFA" w:rsidP="00AD6AF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AD6AFA">
        <w:rPr>
          <w:rFonts w:asciiTheme="minorHAnsi" w:hAnsiTheme="minorHAnsi" w:cstheme="minorHAnsi"/>
          <w:color w:val="000000"/>
        </w:rPr>
        <w:t>Participant Grievance Policies Training:  Tuesday, March 28, 10 a.m. - 1</w:t>
      </w:r>
      <w:r w:rsidR="00FC7957">
        <w:rPr>
          <w:rFonts w:asciiTheme="minorHAnsi" w:hAnsiTheme="minorHAnsi" w:cstheme="minorHAnsi"/>
          <w:color w:val="000000"/>
        </w:rPr>
        <w:t>1</w:t>
      </w:r>
      <w:r w:rsidRPr="00AD6AFA">
        <w:rPr>
          <w:rFonts w:asciiTheme="minorHAnsi" w:hAnsiTheme="minorHAnsi" w:cstheme="minorHAnsi"/>
          <w:color w:val="000000"/>
        </w:rPr>
        <w:t xml:space="preserve"> </w:t>
      </w:r>
      <w:r w:rsidR="00FC7957">
        <w:rPr>
          <w:rFonts w:asciiTheme="minorHAnsi" w:hAnsiTheme="minorHAnsi" w:cstheme="minorHAnsi"/>
          <w:color w:val="000000"/>
        </w:rPr>
        <w:t>a.</w:t>
      </w:r>
      <w:r w:rsidRPr="00AD6AFA">
        <w:rPr>
          <w:rFonts w:asciiTheme="minorHAnsi" w:hAnsiTheme="minorHAnsi" w:cstheme="minorHAnsi"/>
          <w:color w:val="000000"/>
        </w:rPr>
        <w:t>m.</w:t>
      </w:r>
    </w:p>
    <w:p w14:paraId="1B897D5A" w14:textId="1E132897" w:rsidR="00AD6AFA" w:rsidRPr="00AD6AFA" w:rsidRDefault="00AD6AFA" w:rsidP="004C38A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AFA">
        <w:rPr>
          <w:rFonts w:asciiTheme="minorHAnsi" w:hAnsiTheme="minorHAnsi" w:cstheme="minorHAnsi"/>
          <w:color w:val="000000"/>
        </w:rPr>
        <w:t xml:space="preserve">Join Zoom Meeting: </w:t>
      </w:r>
      <w:hyperlink r:id="rId12" w:history="1">
        <w:r w:rsidRPr="00AD6AFA">
          <w:rPr>
            <w:rStyle w:val="Hyperlink"/>
            <w:rFonts w:asciiTheme="minorHAnsi" w:hAnsiTheme="minorHAnsi" w:cstheme="minorHAnsi"/>
          </w:rPr>
          <w:t>Zoom Link</w:t>
        </w:r>
      </w:hyperlink>
      <w:r w:rsidRPr="00AD6AFA">
        <w:rPr>
          <w:rFonts w:asciiTheme="minorHAnsi" w:hAnsiTheme="minorHAnsi" w:cstheme="minorHAnsi"/>
          <w:color w:val="000000"/>
        </w:rPr>
        <w:t xml:space="preserve">; Meeting ID: 834 0201 6606; Passcode: 982042; 646 876 </w:t>
      </w:r>
      <w:proofErr w:type="gramStart"/>
      <w:r w:rsidRPr="00AD6AFA">
        <w:rPr>
          <w:rFonts w:asciiTheme="minorHAnsi" w:hAnsiTheme="minorHAnsi" w:cstheme="minorHAnsi"/>
          <w:color w:val="000000"/>
        </w:rPr>
        <w:t>9923</w:t>
      </w:r>
      <w:proofErr w:type="gramEnd"/>
      <w:r w:rsidRPr="00AD6AFA">
        <w:rPr>
          <w:rFonts w:asciiTheme="minorHAnsi" w:hAnsiTheme="minorHAnsi" w:cstheme="minorHAnsi"/>
          <w:color w:val="000000"/>
        </w:rPr>
        <w:t xml:space="preserve"> </w:t>
      </w:r>
    </w:p>
    <w:p w14:paraId="6BC80CA6" w14:textId="12806AAA" w:rsidR="008D70EB" w:rsidRPr="004C38A5" w:rsidRDefault="00AD6AFA" w:rsidP="004C38A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D6AFA">
        <w:rPr>
          <w:rFonts w:asciiTheme="minorHAnsi" w:hAnsiTheme="minorHAnsi" w:cstheme="minorHAnsi"/>
          <w:color w:val="000000"/>
        </w:rPr>
        <w:t xml:space="preserve">Topics </w:t>
      </w:r>
      <w:proofErr w:type="gramStart"/>
      <w:r w:rsidRPr="00AD6AFA">
        <w:rPr>
          <w:rFonts w:asciiTheme="minorHAnsi" w:hAnsiTheme="minorHAnsi" w:cstheme="minorHAnsi"/>
          <w:color w:val="000000"/>
        </w:rPr>
        <w:t>include:</w:t>
      </w:r>
      <w:proofErr w:type="gramEnd"/>
      <w:r w:rsidR="004C38A5">
        <w:rPr>
          <w:rFonts w:asciiTheme="minorHAnsi" w:hAnsiTheme="minorHAnsi" w:cstheme="minorHAnsi"/>
          <w:color w:val="000000"/>
        </w:rPr>
        <w:t xml:space="preserve"> </w:t>
      </w:r>
      <w:r w:rsidRPr="00AD6AFA">
        <w:rPr>
          <w:rFonts w:asciiTheme="minorHAnsi" w:hAnsiTheme="minorHAnsi" w:cstheme="minorHAnsi"/>
          <w:color w:val="000000"/>
        </w:rPr>
        <w:t>CT BOS Grievance Process (Includes CAN Grievances); RRH Grievance Process; DMHAS Grievance Process; Grievance Rights Notification</w:t>
      </w:r>
    </w:p>
    <w:p w14:paraId="2EA719F2" w14:textId="3C133DC7" w:rsidR="00DC6DC7" w:rsidRPr="004C38A5" w:rsidRDefault="00DC6DC7" w:rsidP="00DC6D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apple-converted-space"/>
          <w:rFonts w:asciiTheme="minorHAnsi" w:hAnsiTheme="minorHAnsi" w:cstheme="minorHAnsi"/>
          <w:bCs/>
          <w:color w:val="000000"/>
        </w:rPr>
      </w:pPr>
      <w:r w:rsidRPr="00100327">
        <w:rPr>
          <w:rFonts w:asciiTheme="minorHAnsi" w:hAnsiTheme="minorHAnsi" w:cstheme="minorHAnsi"/>
          <w:color w:val="0A0A0A"/>
          <w:shd w:val="clear" w:color="auto" w:fill="FEFEFE"/>
        </w:rPr>
        <w:t>The Volunteer Income Tax Assistance (VITA) Program</w:t>
      </w:r>
      <w:r w:rsidRPr="00100327">
        <w:rPr>
          <w:rStyle w:val="apple-converted-space"/>
          <w:rFonts w:asciiTheme="minorHAnsi" w:eastAsiaTheme="minorEastAsia" w:hAnsiTheme="minorHAnsi" w:cstheme="minorHAnsi"/>
          <w:color w:val="0A0A0A"/>
          <w:shd w:val="clear" w:color="auto" w:fill="FEFEFE"/>
        </w:rPr>
        <w:t> </w:t>
      </w:r>
    </w:p>
    <w:p w14:paraId="627497AC" w14:textId="7260AFED" w:rsidR="004C38A5" w:rsidRPr="004C38A5" w:rsidRDefault="004C38A5" w:rsidP="004C38A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VITA is an </w:t>
      </w:r>
      <w:r w:rsidRPr="004C38A5">
        <w:rPr>
          <w:rFonts w:asciiTheme="minorHAnsi" w:hAnsiTheme="minorHAnsi" w:cstheme="minorHAnsi"/>
          <w:bCs/>
          <w:color w:val="000000"/>
        </w:rPr>
        <w:t xml:space="preserve">IRS-certified </w:t>
      </w:r>
      <w:r>
        <w:rPr>
          <w:rFonts w:asciiTheme="minorHAnsi" w:hAnsiTheme="minorHAnsi" w:cstheme="minorHAnsi"/>
          <w:bCs/>
          <w:color w:val="000000"/>
        </w:rPr>
        <w:t xml:space="preserve">program </w:t>
      </w:r>
      <w:r w:rsidR="002D65CD">
        <w:rPr>
          <w:rFonts w:asciiTheme="minorHAnsi" w:hAnsiTheme="minorHAnsi" w:cstheme="minorHAnsi"/>
          <w:bCs/>
          <w:color w:val="000000"/>
        </w:rPr>
        <w:t xml:space="preserve">using </w:t>
      </w:r>
      <w:r w:rsidRPr="004C38A5">
        <w:rPr>
          <w:rFonts w:asciiTheme="minorHAnsi" w:hAnsiTheme="minorHAnsi" w:cstheme="minorHAnsi"/>
          <w:bCs/>
          <w:color w:val="000000"/>
        </w:rPr>
        <w:t xml:space="preserve">volunteers </w:t>
      </w:r>
      <w:r>
        <w:rPr>
          <w:rFonts w:asciiTheme="minorHAnsi" w:hAnsiTheme="minorHAnsi" w:cstheme="minorHAnsi"/>
          <w:bCs/>
          <w:color w:val="000000"/>
        </w:rPr>
        <w:t xml:space="preserve">who </w:t>
      </w:r>
      <w:r w:rsidRPr="004C38A5">
        <w:rPr>
          <w:rFonts w:asciiTheme="minorHAnsi" w:hAnsiTheme="minorHAnsi" w:cstheme="minorHAnsi"/>
          <w:bCs/>
          <w:color w:val="000000"/>
        </w:rPr>
        <w:t>provide free basic income tax return preparation with electronic filing to qualified individuals.</w:t>
      </w:r>
    </w:p>
    <w:p w14:paraId="792C5EF6" w14:textId="1C7DA266" w:rsidR="004C38A5" w:rsidRPr="00FC7957" w:rsidRDefault="004C38A5" w:rsidP="00FC795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4C38A5">
        <w:rPr>
          <w:rFonts w:asciiTheme="minorHAnsi" w:hAnsiTheme="minorHAnsi" w:cstheme="minorHAnsi"/>
          <w:bCs/>
          <w:color w:val="000000"/>
        </w:rPr>
        <w:t xml:space="preserve">Eligibility for </w:t>
      </w:r>
      <w:r>
        <w:rPr>
          <w:rFonts w:asciiTheme="minorHAnsi" w:hAnsiTheme="minorHAnsi" w:cstheme="minorHAnsi"/>
          <w:bCs/>
          <w:color w:val="000000"/>
        </w:rPr>
        <w:t>the p</w:t>
      </w:r>
      <w:r w:rsidR="00741770">
        <w:rPr>
          <w:rFonts w:asciiTheme="minorHAnsi" w:hAnsiTheme="minorHAnsi" w:cstheme="minorHAnsi"/>
          <w:bCs/>
          <w:color w:val="000000"/>
        </w:rPr>
        <w:t>r</w:t>
      </w:r>
      <w:r w:rsidRPr="004C38A5">
        <w:rPr>
          <w:rFonts w:asciiTheme="minorHAnsi" w:hAnsiTheme="minorHAnsi" w:cstheme="minorHAnsi"/>
          <w:bCs/>
          <w:color w:val="000000"/>
        </w:rPr>
        <w:t>ogram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bCs/>
          <w:color w:val="000000"/>
        </w:rPr>
        <w:t>include</w:t>
      </w:r>
      <w:r w:rsidR="00FC7957">
        <w:rPr>
          <w:rFonts w:asciiTheme="minorHAnsi" w:hAnsiTheme="minorHAnsi" w:cstheme="minorHAnsi"/>
          <w:bCs/>
          <w:color w:val="000000"/>
        </w:rPr>
        <w:t>s:</w:t>
      </w:r>
      <w:proofErr w:type="gramEnd"/>
      <w:r w:rsidR="009D37C7">
        <w:rPr>
          <w:rFonts w:asciiTheme="minorHAnsi" w:hAnsiTheme="minorHAnsi" w:cstheme="minorHAnsi"/>
          <w:bCs/>
          <w:color w:val="000000"/>
        </w:rPr>
        <w:t xml:space="preserve"> </w:t>
      </w:r>
      <w:r w:rsidR="00FC7957">
        <w:rPr>
          <w:rFonts w:asciiTheme="minorHAnsi" w:hAnsiTheme="minorHAnsi" w:cstheme="minorHAnsi"/>
          <w:bCs/>
          <w:color w:val="000000"/>
        </w:rPr>
        <w:t>p</w:t>
      </w:r>
      <w:r w:rsidRPr="00FC7957">
        <w:rPr>
          <w:rFonts w:asciiTheme="minorHAnsi" w:hAnsiTheme="minorHAnsi" w:cstheme="minorHAnsi"/>
          <w:bCs/>
          <w:color w:val="000000"/>
        </w:rPr>
        <w:t>eople who make $60,000 a year or less</w:t>
      </w:r>
      <w:r w:rsidR="00FC7957">
        <w:rPr>
          <w:rFonts w:asciiTheme="minorHAnsi" w:hAnsiTheme="minorHAnsi" w:cstheme="minorHAnsi"/>
          <w:bCs/>
          <w:color w:val="000000"/>
        </w:rPr>
        <w:t>; p</w:t>
      </w:r>
      <w:r w:rsidRPr="00FC7957">
        <w:rPr>
          <w:rFonts w:asciiTheme="minorHAnsi" w:hAnsiTheme="minorHAnsi" w:cstheme="minorHAnsi"/>
          <w:bCs/>
          <w:color w:val="000000"/>
        </w:rPr>
        <w:t>ersons with disabilities</w:t>
      </w:r>
      <w:r w:rsidR="00FC7957">
        <w:rPr>
          <w:rFonts w:asciiTheme="minorHAnsi" w:hAnsiTheme="minorHAnsi" w:cstheme="minorHAnsi"/>
          <w:bCs/>
          <w:color w:val="000000"/>
        </w:rPr>
        <w:t xml:space="preserve">; </w:t>
      </w:r>
      <w:r w:rsidRPr="00FC7957">
        <w:rPr>
          <w:rFonts w:asciiTheme="minorHAnsi" w:hAnsiTheme="minorHAnsi" w:cstheme="minorHAnsi"/>
          <w:bCs/>
          <w:color w:val="000000"/>
        </w:rPr>
        <w:t>Senior citizens</w:t>
      </w:r>
      <w:r w:rsidR="002D65CD">
        <w:rPr>
          <w:rFonts w:asciiTheme="minorHAnsi" w:hAnsiTheme="minorHAnsi" w:cstheme="minorHAnsi"/>
          <w:bCs/>
          <w:color w:val="000000"/>
        </w:rPr>
        <w:t>;</w:t>
      </w:r>
      <w:r w:rsidR="00FC7957">
        <w:rPr>
          <w:rFonts w:asciiTheme="minorHAnsi" w:hAnsiTheme="minorHAnsi" w:cstheme="minorHAnsi"/>
          <w:bCs/>
          <w:color w:val="000000"/>
        </w:rPr>
        <w:t xml:space="preserve"> and </w:t>
      </w:r>
      <w:r w:rsidRPr="00FC7957">
        <w:rPr>
          <w:rFonts w:asciiTheme="minorHAnsi" w:hAnsiTheme="minorHAnsi" w:cstheme="minorHAnsi"/>
          <w:bCs/>
          <w:color w:val="000000"/>
        </w:rPr>
        <w:t>Persons with limited English</w:t>
      </w:r>
    </w:p>
    <w:p w14:paraId="4935D309" w14:textId="651CCD89" w:rsidR="004C38A5" w:rsidRPr="00741770" w:rsidRDefault="00000000" w:rsidP="0074177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hyperlink r:id="rId13" w:history="1">
        <w:r w:rsidR="004C38A5" w:rsidRPr="004C38A5">
          <w:rPr>
            <w:rStyle w:val="Hyperlink"/>
            <w:rFonts w:asciiTheme="minorHAnsi" w:hAnsiTheme="minorHAnsi" w:cstheme="minorHAnsi"/>
            <w:bCs/>
          </w:rPr>
          <w:t>Link to VITA Location Near You</w:t>
        </w:r>
      </w:hyperlink>
    </w:p>
    <w:p w14:paraId="05DA27EB" w14:textId="5EBEF08C" w:rsidR="00741770" w:rsidRDefault="00DC6DC7" w:rsidP="00DC6D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Update</w:t>
      </w:r>
      <w:r w:rsidR="00CD539C">
        <w:rPr>
          <w:rFonts w:asciiTheme="minorHAnsi" w:hAnsiTheme="minorHAnsi" w:cstheme="minorHAnsi"/>
          <w:bCs/>
          <w:color w:val="000000"/>
        </w:rPr>
        <w:t>d</w:t>
      </w:r>
      <w:r>
        <w:rPr>
          <w:rFonts w:asciiTheme="minorHAnsi" w:hAnsiTheme="minorHAnsi" w:cstheme="minorHAnsi"/>
          <w:bCs/>
          <w:color w:val="000000"/>
        </w:rPr>
        <w:t xml:space="preserve"> and Final Homeless and Disabling Condition Verification Forms:</w:t>
      </w:r>
    </w:p>
    <w:p w14:paraId="4F4E020E" w14:textId="024A13A2" w:rsidR="00DC6DC7" w:rsidRPr="00DC6DC7" w:rsidRDefault="00CD539C" w:rsidP="0074177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Reminder that these f</w:t>
      </w:r>
      <w:r w:rsidR="00741770">
        <w:rPr>
          <w:rFonts w:asciiTheme="minorHAnsi" w:hAnsiTheme="minorHAnsi" w:cstheme="minorHAnsi"/>
          <w:bCs/>
          <w:color w:val="000000"/>
        </w:rPr>
        <w:t xml:space="preserve">orms </w:t>
      </w:r>
      <w:r>
        <w:rPr>
          <w:rFonts w:asciiTheme="minorHAnsi" w:hAnsiTheme="minorHAnsi" w:cstheme="minorHAnsi"/>
          <w:bCs/>
          <w:color w:val="000000"/>
        </w:rPr>
        <w:t xml:space="preserve">have been updated and </w:t>
      </w:r>
      <w:r w:rsidR="00741770">
        <w:rPr>
          <w:rFonts w:asciiTheme="minorHAnsi" w:hAnsiTheme="minorHAnsi" w:cstheme="minorHAnsi"/>
          <w:bCs/>
          <w:color w:val="000000"/>
        </w:rPr>
        <w:t xml:space="preserve">can be found at: </w:t>
      </w:r>
      <w:r w:rsidR="00DC6DC7">
        <w:rPr>
          <w:rFonts w:asciiTheme="minorHAnsi" w:hAnsiTheme="minorHAnsi" w:cstheme="minorHAnsi"/>
          <w:bCs/>
          <w:color w:val="000000"/>
        </w:rPr>
        <w:t xml:space="preserve"> </w:t>
      </w:r>
      <w:hyperlink r:id="rId14" w:history="1">
        <w:r w:rsidR="00DC6DC7" w:rsidRPr="001207AE">
          <w:rPr>
            <w:rStyle w:val="Hyperlink"/>
            <w:rFonts w:asciiTheme="minorHAnsi" w:hAnsiTheme="minorHAnsi" w:cstheme="minorHAnsi"/>
            <w:bCs/>
          </w:rPr>
          <w:t>Homeless Verification Form</w:t>
        </w:r>
      </w:hyperlink>
      <w:r w:rsidR="00DC6DC7">
        <w:rPr>
          <w:rFonts w:asciiTheme="minorHAnsi" w:hAnsiTheme="minorHAnsi" w:cstheme="minorHAnsi"/>
          <w:bCs/>
          <w:color w:val="000000"/>
        </w:rPr>
        <w:t xml:space="preserve"> &amp; </w:t>
      </w:r>
      <w:hyperlink r:id="rId15" w:history="1">
        <w:r w:rsidR="00DC6DC7" w:rsidRPr="001207AE">
          <w:rPr>
            <w:rStyle w:val="Hyperlink"/>
            <w:rFonts w:asciiTheme="minorHAnsi" w:hAnsiTheme="minorHAnsi" w:cstheme="minorHAnsi"/>
            <w:bCs/>
          </w:rPr>
          <w:t>Disabling Condition Verification Form</w:t>
        </w:r>
      </w:hyperlink>
    </w:p>
    <w:p w14:paraId="7ECEB51B" w14:textId="42D5B7CF" w:rsidR="00F66FEB" w:rsidRPr="00100327" w:rsidRDefault="00F66FEB" w:rsidP="009717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00327">
        <w:rPr>
          <w:rFonts w:asciiTheme="minorHAnsi" w:hAnsiTheme="minorHAnsi" w:cstheme="minorHAnsi"/>
          <w:color w:val="000000"/>
          <w:shd w:val="clear" w:color="auto" w:fill="FFFFFF"/>
        </w:rPr>
        <w:t>HUD Proposed Rule Affirmatively Furthering Fair Housing</w:t>
      </w:r>
      <w:r w:rsidR="00741770">
        <w:rPr>
          <w:rFonts w:asciiTheme="minorHAnsi" w:hAnsiTheme="minorHAnsi" w:cstheme="minorHAnsi"/>
          <w:color w:val="000000"/>
          <w:shd w:val="clear" w:color="auto" w:fill="FFFFFF"/>
        </w:rPr>
        <w:t xml:space="preserve"> and p</w:t>
      </w:r>
      <w:r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ublic </w:t>
      </w:r>
      <w:r w:rsidR="00741770"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Pr="00100327">
        <w:rPr>
          <w:rFonts w:asciiTheme="minorHAnsi" w:hAnsiTheme="minorHAnsi" w:cstheme="minorHAnsi"/>
          <w:color w:val="000000"/>
          <w:shd w:val="clear" w:color="auto" w:fill="FFFFFF"/>
        </w:rPr>
        <w:t>omments</w:t>
      </w:r>
      <w:r w:rsidR="00741770">
        <w:rPr>
          <w:rFonts w:asciiTheme="minorHAnsi" w:hAnsiTheme="minorHAnsi" w:cstheme="minorHAnsi"/>
          <w:color w:val="000000"/>
          <w:shd w:val="clear" w:color="auto" w:fill="FFFFFF"/>
        </w:rPr>
        <w:t xml:space="preserve"> are</w:t>
      </w:r>
      <w:r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41770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Pr="00100327">
        <w:rPr>
          <w:rFonts w:asciiTheme="minorHAnsi" w:hAnsiTheme="minorHAnsi" w:cstheme="minorHAnsi"/>
          <w:color w:val="000000"/>
          <w:shd w:val="clear" w:color="auto" w:fill="FFFFFF"/>
        </w:rPr>
        <w:t xml:space="preserve">anted: </w:t>
      </w:r>
      <w:hyperlink r:id="rId16" w:history="1">
        <w:r w:rsidR="00767F02" w:rsidRPr="00100327">
          <w:rPr>
            <w:rStyle w:val="Hyperlink"/>
            <w:rFonts w:asciiTheme="minorHAnsi" w:hAnsiTheme="minorHAnsi" w:cstheme="minorHAnsi"/>
            <w:shd w:val="clear" w:color="auto" w:fill="FFFFFF"/>
          </w:rPr>
          <w:t>https://www.hud.gov/press/press_releases_media_advisories/HUD_No_23_013</w:t>
        </w:r>
      </w:hyperlink>
    </w:p>
    <w:p w14:paraId="4161FAF8" w14:textId="6B38790C" w:rsidR="000907EE" w:rsidRPr="00095CB8" w:rsidRDefault="000907EE" w:rsidP="00DC6DC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3"/>
          <w:szCs w:val="13"/>
        </w:rPr>
      </w:pPr>
    </w:p>
    <w:p w14:paraId="7BEAEDDC" w14:textId="4DE3A8AA" w:rsidR="009E291C" w:rsidRPr="00741770" w:rsidRDefault="009E291C" w:rsidP="007417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741770">
        <w:rPr>
          <w:rFonts w:asciiTheme="minorHAnsi" w:hAnsiTheme="minorHAnsi" w:cstheme="minorHAnsi"/>
          <w:b/>
          <w:color w:val="000000"/>
        </w:rPr>
        <w:t xml:space="preserve">New Britain Consolidated Plan </w:t>
      </w:r>
    </w:p>
    <w:p w14:paraId="0C0054F0" w14:textId="77777777" w:rsidR="00317E7F" w:rsidRPr="00317E7F" w:rsidRDefault="00085A79" w:rsidP="00317E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212121"/>
          <w:sz w:val="20"/>
          <w:szCs w:val="20"/>
        </w:rPr>
      </w:pPr>
      <w:r w:rsidRPr="00432ADE">
        <w:rPr>
          <w:rFonts w:asciiTheme="minorHAnsi" w:hAnsiTheme="minorHAnsi" w:cstheme="minorHAnsi"/>
          <w:bCs/>
          <w:color w:val="000000"/>
        </w:rPr>
        <w:t>Scott Williams</w:t>
      </w:r>
      <w:r w:rsidR="00432ADE" w:rsidRPr="00432ADE">
        <w:rPr>
          <w:rFonts w:asciiTheme="minorHAnsi" w:hAnsiTheme="minorHAnsi" w:cstheme="minorHAnsi"/>
          <w:bCs/>
          <w:color w:val="000000"/>
        </w:rPr>
        <w:t xml:space="preserve">, </w:t>
      </w:r>
      <w:r w:rsidR="003E2402" w:rsidRPr="00432ADE">
        <w:rPr>
          <w:rFonts w:asciiTheme="minorHAnsi" w:hAnsiTheme="minorHAnsi" w:cstheme="minorHAnsi"/>
          <w:color w:val="212121"/>
        </w:rPr>
        <w:t>Grants Administrator</w:t>
      </w:r>
      <w:r w:rsidR="00432ADE" w:rsidRPr="00432ADE">
        <w:rPr>
          <w:rFonts w:asciiTheme="minorHAnsi" w:hAnsiTheme="minorHAnsi" w:cstheme="minorHAnsi"/>
          <w:color w:val="212121"/>
        </w:rPr>
        <w:t xml:space="preserve">, </w:t>
      </w:r>
      <w:r w:rsidR="003E2402" w:rsidRPr="00432ADE">
        <w:rPr>
          <w:rFonts w:asciiTheme="minorHAnsi" w:hAnsiTheme="minorHAnsi" w:cstheme="minorHAnsi"/>
          <w:color w:val="212121"/>
        </w:rPr>
        <w:t>City of New Britain Department of Planning &amp; Development</w:t>
      </w:r>
      <w:r w:rsidR="00317E7F">
        <w:rPr>
          <w:rFonts w:asciiTheme="minorHAnsi" w:hAnsiTheme="minorHAnsi" w:cstheme="minorHAnsi"/>
          <w:color w:val="212121"/>
        </w:rPr>
        <w:t xml:space="preserve"> presented on the Annual Action Plan and the ESG grant.  See slides for details.  </w:t>
      </w:r>
    </w:p>
    <w:p w14:paraId="5DC342DB" w14:textId="77777777" w:rsidR="00EB481C" w:rsidRPr="00EB481C" w:rsidRDefault="00317E7F" w:rsidP="00EB481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</w:rPr>
        <w:t>It was noted that there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317E7F">
        <w:rPr>
          <w:rFonts w:asciiTheme="minorHAnsi" w:hAnsiTheme="minorHAnsi" w:cstheme="minorHAnsi"/>
          <w:bCs/>
          <w:color w:val="000000"/>
        </w:rPr>
        <w:t>is a need to address women experiencing homelessness in N</w:t>
      </w:r>
      <w:r>
        <w:rPr>
          <w:rFonts w:asciiTheme="minorHAnsi" w:hAnsiTheme="minorHAnsi" w:cstheme="minorHAnsi"/>
          <w:bCs/>
          <w:color w:val="000000"/>
        </w:rPr>
        <w:t>ew Britain</w:t>
      </w:r>
      <w:r w:rsidR="00EB481C">
        <w:rPr>
          <w:rFonts w:asciiTheme="minorHAnsi" w:hAnsiTheme="minorHAnsi" w:cstheme="minorHAnsi"/>
          <w:bCs/>
          <w:color w:val="000000"/>
        </w:rPr>
        <w:t>.</w:t>
      </w:r>
    </w:p>
    <w:p w14:paraId="50563AE1" w14:textId="78580C59" w:rsidR="00EB481C" w:rsidRPr="00EB481C" w:rsidRDefault="00EB481C" w:rsidP="00EB481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212121"/>
          <w:sz w:val="20"/>
          <w:szCs w:val="20"/>
        </w:rPr>
      </w:pPr>
      <w:r w:rsidRPr="00EB481C">
        <w:rPr>
          <w:rFonts w:asciiTheme="minorHAnsi" w:hAnsiTheme="minorHAnsi" w:cstheme="minorHAnsi"/>
          <w:bCs/>
          <w:color w:val="000000"/>
        </w:rPr>
        <w:lastRenderedPageBreak/>
        <w:t xml:space="preserve">Comments </w:t>
      </w:r>
      <w:r>
        <w:rPr>
          <w:rFonts w:asciiTheme="minorHAnsi" w:hAnsiTheme="minorHAnsi" w:cstheme="minorHAnsi"/>
          <w:bCs/>
          <w:color w:val="000000"/>
        </w:rPr>
        <w:t xml:space="preserve">on the plan can be sent to Scott: </w:t>
      </w:r>
      <w:r w:rsidRPr="00EB481C">
        <w:rPr>
          <w:rFonts w:asciiTheme="minorHAnsi" w:hAnsiTheme="minorHAnsi" w:cstheme="minorHAnsi"/>
          <w:bCs/>
          <w:color w:val="000000"/>
        </w:rPr>
        <w:t xml:space="preserve"> </w:t>
      </w:r>
      <w:hyperlink r:id="rId17" w:history="1">
        <w:r w:rsidRPr="00EB481C">
          <w:rPr>
            <w:rStyle w:val="Hyperlink"/>
            <w:rFonts w:asciiTheme="minorHAnsi" w:hAnsiTheme="minorHAnsi" w:cstheme="minorHAnsi"/>
            <w:bCs/>
          </w:rPr>
          <w:t>Scott.Williams@NewBritainCT.gov</w:t>
        </w:r>
      </w:hyperlink>
      <w:r>
        <w:rPr>
          <w:rFonts w:asciiTheme="minorHAnsi" w:hAnsiTheme="minorHAnsi" w:cstheme="minorHAnsi"/>
          <w:bCs/>
          <w:color w:val="000000"/>
        </w:rPr>
        <w:t xml:space="preserve"> </w:t>
      </w:r>
      <w:r w:rsidRPr="00EB481C">
        <w:rPr>
          <w:rFonts w:asciiTheme="minorHAnsi" w:hAnsiTheme="minorHAnsi" w:cstheme="minorHAnsi"/>
          <w:bCs/>
          <w:color w:val="000000"/>
        </w:rPr>
        <w:t>860-826-3329</w:t>
      </w:r>
    </w:p>
    <w:p w14:paraId="5E40DC17" w14:textId="77777777" w:rsidR="009E291C" w:rsidRPr="00407272" w:rsidRDefault="009E291C" w:rsidP="00407272">
      <w:pPr>
        <w:rPr>
          <w:rFonts w:asciiTheme="minorHAnsi" w:hAnsiTheme="minorHAnsi" w:cstheme="minorHAnsi"/>
          <w:b/>
          <w:bCs/>
          <w:sz w:val="13"/>
          <w:szCs w:val="13"/>
        </w:rPr>
      </w:pPr>
    </w:p>
    <w:p w14:paraId="6E9AB764" w14:textId="77777777" w:rsidR="00DF0542" w:rsidRPr="00DF0542" w:rsidRDefault="009E291C" w:rsidP="007417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CT BOS </w:t>
      </w:r>
      <w:r w:rsidRPr="006940FD">
        <w:rPr>
          <w:rFonts w:asciiTheme="minorHAnsi" w:hAnsiTheme="minorHAnsi" w:cstheme="minorHAnsi"/>
          <w:b/>
          <w:bCs/>
        </w:rPr>
        <w:t>New Project Priorities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B5EC2D3" w14:textId="7FD073EA" w:rsidR="00DE2A12" w:rsidRDefault="00DE2A12" w:rsidP="00DE2A1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E2A12">
        <w:rPr>
          <w:rFonts w:asciiTheme="minorHAnsi" w:hAnsiTheme="minorHAnsi" w:cstheme="minorHAnsi"/>
          <w:sz w:val="24"/>
          <w:szCs w:val="24"/>
        </w:rPr>
        <w:t xml:space="preserve">Each year Steering Committee (SC) sets priorities for HUD CoC new project funding. </w:t>
      </w:r>
    </w:p>
    <w:p w14:paraId="6DCD76AF" w14:textId="77777777" w:rsidR="00407272" w:rsidRDefault="00DE2A12" w:rsidP="009515EE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Last month the proposed allowable types of new project apps were presented.</w:t>
      </w:r>
    </w:p>
    <w:p w14:paraId="20379BBD" w14:textId="1D332C6F" w:rsidR="009515EE" w:rsidRPr="00407272" w:rsidRDefault="009515EE" w:rsidP="009515EE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7272">
        <w:rPr>
          <w:rFonts w:asciiTheme="minorHAnsi" w:hAnsiTheme="minorHAnsi" w:cstheme="minorHAnsi"/>
          <w:b/>
          <w:bCs/>
          <w:sz w:val="24"/>
          <w:szCs w:val="24"/>
        </w:rPr>
        <w:t xml:space="preserve">Proposal: 2023 Allowable Types of New Project Applications - CoC </w:t>
      </w:r>
      <w:r w:rsidR="007F1FC2">
        <w:rPr>
          <w:rFonts w:asciiTheme="minorHAnsi" w:hAnsiTheme="minorHAnsi" w:cstheme="minorHAnsi"/>
          <w:b/>
          <w:bCs/>
          <w:sz w:val="24"/>
          <w:szCs w:val="24"/>
        </w:rPr>
        <w:t>Bonus Funds</w:t>
      </w:r>
    </w:p>
    <w:p w14:paraId="68F8A4BC" w14:textId="5FB0E46A" w:rsidR="00DF0542" w:rsidRPr="00DF0542" w:rsidRDefault="00DF0542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DF0542">
        <w:rPr>
          <w:rFonts w:asciiTheme="minorHAnsi" w:hAnsiTheme="minorHAnsi" w:cstheme="minorHAnsi"/>
        </w:rPr>
        <w:t>New Units Permanent Supportive Housing (PSH) – Individuals Only (including youth)</w:t>
      </w:r>
    </w:p>
    <w:p w14:paraId="25D49DE2" w14:textId="77777777" w:rsidR="00DF0542" w:rsidRPr="00DF0542" w:rsidRDefault="00DF0542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DF0542">
        <w:rPr>
          <w:rFonts w:asciiTheme="minorHAnsi" w:hAnsiTheme="minorHAnsi" w:cstheme="minorHAnsi"/>
        </w:rPr>
        <w:t>New Units of RRH (including Diversion &amp; Rapid Exit) for Individuals and Families (including youth)</w:t>
      </w:r>
    </w:p>
    <w:p w14:paraId="68B9BBEB" w14:textId="77777777" w:rsidR="00DF0542" w:rsidRPr="00DF0542" w:rsidRDefault="00DF0542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DF0542">
        <w:rPr>
          <w:rFonts w:asciiTheme="minorHAnsi" w:hAnsiTheme="minorHAnsi" w:cstheme="minorHAnsi"/>
        </w:rPr>
        <w:t>Services funds for PSH Projects with no dedicated service funds from any source</w:t>
      </w:r>
    </w:p>
    <w:p w14:paraId="40B103A9" w14:textId="77777777" w:rsidR="00DF0542" w:rsidRDefault="00DF0542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DF0542">
        <w:rPr>
          <w:rFonts w:asciiTheme="minorHAnsi" w:hAnsiTheme="minorHAnsi" w:cstheme="minorHAnsi"/>
        </w:rPr>
        <w:t>Service funds for CoC-funded PSH and RRH projects with funding below $5,000 per household per year</w:t>
      </w:r>
    </w:p>
    <w:p w14:paraId="32882DEA" w14:textId="25B1205E" w:rsidR="00DF0542" w:rsidRDefault="00DF0542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DF0542">
        <w:rPr>
          <w:rFonts w:asciiTheme="minorHAnsi" w:hAnsiTheme="minorHAnsi" w:cstheme="minorHAnsi"/>
        </w:rPr>
        <w:t>Coordinated Entry Supportive Services Only (CE SSO - not via RFP)</w:t>
      </w:r>
    </w:p>
    <w:p w14:paraId="14F5DCA2" w14:textId="3C835E93" w:rsidR="009515EE" w:rsidRPr="009515EE" w:rsidRDefault="009515EE" w:rsidP="00407272">
      <w:pPr>
        <w:pStyle w:val="ListParagraph"/>
        <w:numPr>
          <w:ilvl w:val="2"/>
          <w:numId w:val="36"/>
        </w:numPr>
        <w:rPr>
          <w:rFonts w:asciiTheme="minorHAnsi" w:hAnsiTheme="minorHAnsi" w:cstheme="minorHAnsi"/>
        </w:rPr>
      </w:pPr>
      <w:r w:rsidRPr="009515EE">
        <w:rPr>
          <w:rFonts w:asciiTheme="minorHAnsi" w:hAnsiTheme="minorHAnsi" w:cstheme="minorHAnsi"/>
        </w:rPr>
        <w:t xml:space="preserve">Services funds will be set at $9K per household based on PIT (point-in-time) number of HHs served.  </w:t>
      </w:r>
    </w:p>
    <w:p w14:paraId="039C976E" w14:textId="58AA8AB9" w:rsidR="009515EE" w:rsidRPr="009515EE" w:rsidRDefault="009515EE" w:rsidP="0040727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 w:rsidRPr="009515EE">
        <w:rPr>
          <w:rFonts w:asciiTheme="minorHAnsi" w:hAnsiTheme="minorHAnsi" w:cstheme="minorHAnsi"/>
          <w:b/>
          <w:bCs/>
        </w:rPr>
        <w:t>Proposal: 2023 Allowable Types of New Project Applications – DV Bonus Funds</w:t>
      </w:r>
    </w:p>
    <w:p w14:paraId="7A8F4927" w14:textId="77777777" w:rsidR="009515EE" w:rsidRPr="009515EE" w:rsidRDefault="009515EE" w:rsidP="0040727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 w:rsidRPr="009515EE">
        <w:rPr>
          <w:rFonts w:asciiTheme="minorHAnsi" w:hAnsiTheme="minorHAnsi" w:cstheme="minorHAnsi"/>
        </w:rPr>
        <w:t>RRH</w:t>
      </w:r>
    </w:p>
    <w:p w14:paraId="65F64F48" w14:textId="77777777" w:rsidR="009515EE" w:rsidRPr="009515EE" w:rsidRDefault="009515EE" w:rsidP="0040727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 w:rsidRPr="009515EE">
        <w:rPr>
          <w:rFonts w:asciiTheme="minorHAnsi" w:hAnsiTheme="minorHAnsi" w:cstheme="minorHAnsi"/>
        </w:rPr>
        <w:t>Joint Transitional/RRH (TH/RRH)</w:t>
      </w:r>
    </w:p>
    <w:p w14:paraId="354C6F93" w14:textId="77777777" w:rsidR="009515EE" w:rsidRPr="009515EE" w:rsidRDefault="009515EE" w:rsidP="0040727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 w:rsidRPr="009515EE">
        <w:rPr>
          <w:rFonts w:asciiTheme="minorHAnsi" w:hAnsiTheme="minorHAnsi" w:cstheme="minorHAnsi"/>
        </w:rPr>
        <w:t>CE SSO (not via RFP)</w:t>
      </w:r>
    </w:p>
    <w:p w14:paraId="5F8FE35C" w14:textId="0122FBEA" w:rsidR="00DF0542" w:rsidRPr="00340760" w:rsidRDefault="009515EE" w:rsidP="00340760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 w:rsidRPr="009515EE">
        <w:rPr>
          <w:rFonts w:asciiTheme="minorHAnsi" w:hAnsiTheme="minorHAnsi" w:cstheme="minorHAnsi"/>
        </w:rPr>
        <w:t xml:space="preserve">Any other project </w:t>
      </w:r>
      <w:proofErr w:type="gramStart"/>
      <w:r w:rsidRPr="009515EE">
        <w:rPr>
          <w:rFonts w:asciiTheme="minorHAnsi" w:hAnsiTheme="minorHAnsi" w:cstheme="minorHAnsi"/>
        </w:rPr>
        <w:t>types</w:t>
      </w:r>
      <w:proofErr w:type="gramEnd"/>
      <w:r w:rsidRPr="009515EE">
        <w:rPr>
          <w:rFonts w:asciiTheme="minorHAnsi" w:hAnsiTheme="minorHAnsi" w:cstheme="minorHAnsi"/>
        </w:rPr>
        <w:t xml:space="preserve"> HUD indicates in NOFO are allowable (not via RFP)</w:t>
      </w:r>
    </w:p>
    <w:p w14:paraId="0D1A6B09" w14:textId="77777777" w:rsidR="004E0DD9" w:rsidRDefault="004E0DD9" w:rsidP="004E0DD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 discussion regarding bonus points.</w:t>
      </w:r>
    </w:p>
    <w:p w14:paraId="515A2FCA" w14:textId="77777777" w:rsidR="004E0DD9" w:rsidRDefault="004E0DD9" w:rsidP="004E0DD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340760"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</w:rPr>
        <w:t xml:space="preserve">noted by several participants that they needed more time to discuss the bonus points with their CANs. </w:t>
      </w:r>
    </w:p>
    <w:p w14:paraId="16C9DD31" w14:textId="034D8E56" w:rsidR="004E0DD9" w:rsidRPr="00496CE9" w:rsidRDefault="004E0DD9" w:rsidP="004E0DD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496CE9">
        <w:rPr>
          <w:rFonts w:asciiTheme="minorHAnsi" w:hAnsiTheme="minorHAnsi" w:cstheme="minorHAnsi"/>
        </w:rPr>
        <w:t>SC decided to table vote on the following, with the understanding that the New Project Scoring Tool cannot be released until these items are resolved:</w:t>
      </w:r>
    </w:p>
    <w:p w14:paraId="593758C5" w14:textId="77777777" w:rsidR="004E0DD9" w:rsidRPr="00496CE9" w:rsidRDefault="004E0DD9" w:rsidP="004E0DD9">
      <w:pPr>
        <w:pStyle w:val="ListParagraph"/>
        <w:numPr>
          <w:ilvl w:val="3"/>
          <w:numId w:val="39"/>
        </w:numPr>
        <w:rPr>
          <w:rFonts w:asciiTheme="minorHAnsi" w:hAnsiTheme="minorHAnsi" w:cstheme="minorHAnsi"/>
        </w:rPr>
      </w:pPr>
      <w:r w:rsidRPr="00496CE9">
        <w:rPr>
          <w:rFonts w:asciiTheme="minorHAnsi" w:hAnsiTheme="minorHAnsi" w:cstheme="minorHAnsi"/>
        </w:rPr>
        <w:t xml:space="preserve">Bonus Points for rental assistance for projects that received CT DMHAS </w:t>
      </w:r>
      <w:r>
        <w:rPr>
          <w:rFonts w:asciiTheme="minorHAnsi" w:hAnsiTheme="minorHAnsi" w:cstheme="minorHAnsi"/>
        </w:rPr>
        <w:t>Homelessness to Housing (</w:t>
      </w:r>
      <w:r w:rsidRPr="00496CE9">
        <w:rPr>
          <w:rFonts w:asciiTheme="minorHAnsi" w:hAnsiTheme="minorHAnsi" w:cstheme="minorHAnsi"/>
        </w:rPr>
        <w:t>H2H</w:t>
      </w:r>
      <w:r>
        <w:rPr>
          <w:rFonts w:asciiTheme="minorHAnsi" w:hAnsiTheme="minorHAnsi" w:cstheme="minorHAnsi"/>
        </w:rPr>
        <w:t>)</w:t>
      </w:r>
      <w:r w:rsidRPr="00496CE9">
        <w:rPr>
          <w:rFonts w:asciiTheme="minorHAnsi" w:hAnsiTheme="minorHAnsi" w:cstheme="minorHAnsi"/>
        </w:rPr>
        <w:t xml:space="preserve"> </w:t>
      </w:r>
      <w:proofErr w:type="gramStart"/>
      <w:r w:rsidRPr="00496CE9">
        <w:rPr>
          <w:rFonts w:asciiTheme="minorHAnsi" w:hAnsiTheme="minorHAnsi" w:cstheme="minorHAnsi"/>
        </w:rPr>
        <w:t>funding</w:t>
      </w:r>
      <w:proofErr w:type="gramEnd"/>
    </w:p>
    <w:p w14:paraId="3B5571B5" w14:textId="77777777" w:rsidR="004E0DD9" w:rsidRPr="00496CE9" w:rsidRDefault="004E0DD9" w:rsidP="004E0DD9">
      <w:pPr>
        <w:pStyle w:val="ListParagraph"/>
        <w:numPr>
          <w:ilvl w:val="3"/>
          <w:numId w:val="39"/>
        </w:numPr>
        <w:rPr>
          <w:rFonts w:asciiTheme="minorHAnsi" w:hAnsiTheme="minorHAnsi" w:cstheme="minorHAnsi"/>
        </w:rPr>
      </w:pPr>
      <w:r w:rsidRPr="00496CE9">
        <w:rPr>
          <w:rFonts w:asciiTheme="minorHAnsi" w:hAnsiTheme="minorHAnsi" w:cstheme="minorHAnsi"/>
        </w:rPr>
        <w:t xml:space="preserve">Bonus Points for CoC funded projects that currently have no designated services funding from any </w:t>
      </w:r>
      <w:proofErr w:type="gramStart"/>
      <w:r w:rsidRPr="00496CE9">
        <w:rPr>
          <w:rFonts w:asciiTheme="minorHAnsi" w:hAnsiTheme="minorHAnsi" w:cstheme="minorHAnsi"/>
        </w:rPr>
        <w:t>source</w:t>
      </w:r>
      <w:proofErr w:type="gramEnd"/>
    </w:p>
    <w:p w14:paraId="7B01A7B7" w14:textId="2FDD385A" w:rsidR="004E0DD9" w:rsidRPr="004E0DD9" w:rsidRDefault="004E0DD9" w:rsidP="00992B73">
      <w:pPr>
        <w:pStyle w:val="ListParagraph"/>
      </w:pPr>
      <w:r w:rsidRPr="00496CE9">
        <w:rPr>
          <w:rFonts w:asciiTheme="minorHAnsi" w:hAnsiTheme="minorHAnsi" w:cstheme="minorHAnsi"/>
        </w:rPr>
        <w:t>A question was raised regarding who would get the H2H bonus points</w:t>
      </w:r>
      <w:r>
        <w:rPr>
          <w:rFonts w:asciiTheme="minorHAnsi" w:hAnsiTheme="minorHAnsi" w:cstheme="minorHAnsi"/>
        </w:rPr>
        <w:t>.</w:t>
      </w:r>
      <w:r w:rsidRPr="00496CE9">
        <w:rPr>
          <w:rFonts w:asciiTheme="minorHAnsi" w:hAnsiTheme="minorHAnsi" w:cstheme="minorHAnsi"/>
        </w:rPr>
        <w:t xml:space="preserve"> </w:t>
      </w:r>
      <w:r w:rsidRPr="00496CE9">
        <w:rPr>
          <w:rFonts w:asciiTheme="minorHAnsi" w:hAnsiTheme="minorHAnsi" w:cstheme="minorHAnsi"/>
          <w:b/>
          <w:bCs/>
        </w:rPr>
        <w:t xml:space="preserve">F/U Chairs to clarify if </w:t>
      </w:r>
      <w:r>
        <w:rPr>
          <w:rFonts w:asciiTheme="minorHAnsi" w:hAnsiTheme="minorHAnsi" w:cstheme="minorHAnsi"/>
          <w:b/>
          <w:bCs/>
        </w:rPr>
        <w:t xml:space="preserve">proposal is to make bonus points </w:t>
      </w:r>
      <w:r w:rsidRPr="00496CE9">
        <w:rPr>
          <w:rFonts w:asciiTheme="minorHAnsi" w:hAnsiTheme="minorHAnsi" w:cstheme="minorHAnsi"/>
          <w:b/>
          <w:bCs/>
        </w:rPr>
        <w:t>available for all agencies funded through a H2H collaborative or only the lead agency</w:t>
      </w:r>
      <w:r>
        <w:rPr>
          <w:rFonts w:asciiTheme="minorHAnsi" w:hAnsiTheme="minorHAnsi" w:cstheme="minorHAnsi"/>
          <w:b/>
          <w:bCs/>
        </w:rPr>
        <w:t>.</w:t>
      </w:r>
    </w:p>
    <w:p w14:paraId="51130ECB" w14:textId="1E01F1F0" w:rsidR="00340760" w:rsidRDefault="00340760" w:rsidP="0034076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It was noted that it is critical that persons living with mental illness are served with this RFP since there is a great need in the community</w:t>
      </w:r>
      <w:r w:rsidRPr="00340760">
        <w:rPr>
          <w:rFonts w:asciiTheme="minorHAnsi" w:hAnsiTheme="minorHAnsi" w:cstheme="minorHAnsi"/>
          <w:b/>
          <w:bCs/>
        </w:rPr>
        <w:t>.</w:t>
      </w:r>
    </w:p>
    <w:p w14:paraId="4BAB4899" w14:textId="128A5E85" w:rsidR="007F1FC2" w:rsidRDefault="007F1FC2" w:rsidP="0034076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was a question regarding participant eligibility for the proposed projects.  It was clarified that the projects must serve only people defined as eligible by HUD and referred through the CAN process.</w:t>
      </w:r>
    </w:p>
    <w:p w14:paraId="26D790A0" w14:textId="56BE8274" w:rsidR="00340760" w:rsidRPr="00BC17A0" w:rsidRDefault="00340760" w:rsidP="0034076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 w:rsidRPr="00BC17A0">
        <w:rPr>
          <w:rFonts w:asciiTheme="minorHAnsi" w:hAnsiTheme="minorHAnsi" w:cstheme="minorHAnsi"/>
          <w:b/>
          <w:bCs/>
        </w:rPr>
        <w:t xml:space="preserve">Motion: To approve </w:t>
      </w:r>
      <w:r w:rsidR="007F1FC2">
        <w:rPr>
          <w:rFonts w:asciiTheme="minorHAnsi" w:hAnsiTheme="minorHAnsi" w:cstheme="minorHAnsi"/>
          <w:b/>
          <w:bCs/>
        </w:rPr>
        <w:t xml:space="preserve">the proposed </w:t>
      </w:r>
      <w:r w:rsidRPr="00BC17A0">
        <w:rPr>
          <w:rFonts w:asciiTheme="minorHAnsi" w:hAnsiTheme="minorHAnsi" w:cstheme="minorHAnsi"/>
          <w:b/>
          <w:bCs/>
        </w:rPr>
        <w:t xml:space="preserve">2023 Allowable Types of New Project Applications for Regular and DV </w:t>
      </w:r>
      <w:r w:rsidR="007F1FC2">
        <w:rPr>
          <w:rFonts w:asciiTheme="minorHAnsi" w:hAnsiTheme="minorHAnsi" w:cstheme="minorHAnsi"/>
          <w:b/>
          <w:bCs/>
        </w:rPr>
        <w:t xml:space="preserve">Bonus </w:t>
      </w:r>
      <w:r w:rsidR="00BC17A0" w:rsidRPr="00BC17A0">
        <w:rPr>
          <w:rFonts w:asciiTheme="minorHAnsi" w:hAnsiTheme="minorHAnsi" w:cstheme="minorHAnsi"/>
          <w:b/>
          <w:bCs/>
        </w:rPr>
        <w:t>(</w:t>
      </w:r>
      <w:r w:rsidR="007F1FC2">
        <w:rPr>
          <w:rFonts w:asciiTheme="minorHAnsi" w:hAnsiTheme="minorHAnsi" w:cstheme="minorHAnsi"/>
          <w:b/>
          <w:bCs/>
        </w:rPr>
        <w:t xml:space="preserve">detailed </w:t>
      </w:r>
      <w:r w:rsidR="00BC17A0" w:rsidRPr="00BC17A0">
        <w:rPr>
          <w:rFonts w:asciiTheme="minorHAnsi" w:hAnsiTheme="minorHAnsi" w:cstheme="minorHAnsi"/>
          <w:b/>
          <w:bCs/>
        </w:rPr>
        <w:t>above)</w:t>
      </w:r>
      <w:r w:rsidR="007F1FC2">
        <w:rPr>
          <w:rFonts w:asciiTheme="minorHAnsi" w:hAnsiTheme="minorHAnsi" w:cstheme="minorHAnsi"/>
          <w:b/>
          <w:bCs/>
        </w:rPr>
        <w:t xml:space="preserve">. </w:t>
      </w:r>
      <w:r w:rsidR="00BC17A0">
        <w:rPr>
          <w:rFonts w:asciiTheme="minorHAnsi" w:hAnsiTheme="minorHAnsi" w:cstheme="minorHAnsi"/>
          <w:b/>
          <w:bCs/>
        </w:rPr>
        <w:t>Motion passes.</w:t>
      </w:r>
    </w:p>
    <w:p w14:paraId="18AE177F" w14:textId="71F8E9E3" w:rsidR="00BC17A0" w:rsidRPr="00340760" w:rsidRDefault="00BC17A0" w:rsidP="0034076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Bonus point to be voted on at the Semi-Annual Meeting on 3/24/23.</w:t>
      </w:r>
    </w:p>
    <w:p w14:paraId="56FA8D53" w14:textId="77777777" w:rsidR="00DF0542" w:rsidRPr="00BC17A0" w:rsidRDefault="00DF0542" w:rsidP="00BC17A0">
      <w:pPr>
        <w:rPr>
          <w:rFonts w:asciiTheme="minorHAnsi" w:hAnsiTheme="minorHAnsi" w:cstheme="minorHAnsi"/>
        </w:rPr>
      </w:pPr>
    </w:p>
    <w:p w14:paraId="60688786" w14:textId="36917224" w:rsidR="009E291C" w:rsidRPr="004E651D" w:rsidRDefault="009E291C" w:rsidP="00DF0542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DF0542">
        <w:rPr>
          <w:rFonts w:asciiTheme="minorHAnsi" w:hAnsiTheme="minorHAnsi" w:cstheme="minorHAnsi"/>
          <w:b/>
          <w:bCs/>
        </w:rPr>
        <w:t xml:space="preserve">Updates to Participant Bill of Rights - </w:t>
      </w:r>
      <w:hyperlink r:id="rId18" w:history="1">
        <w:r w:rsidR="00992B73" w:rsidRPr="00992B73">
          <w:rPr>
            <w:rStyle w:val="Hyperlink"/>
            <w:rFonts w:asciiTheme="minorHAnsi" w:hAnsiTheme="minorHAnsi" w:cstheme="minorHAnsi"/>
            <w:b/>
            <w:bCs/>
          </w:rPr>
          <w:t xml:space="preserve">Participant </w:t>
        </w:r>
        <w:proofErr w:type="spellStart"/>
        <w:r w:rsidR="00992B73" w:rsidRPr="00992B73">
          <w:rPr>
            <w:rStyle w:val="Hyperlink"/>
            <w:rFonts w:asciiTheme="minorHAnsi" w:hAnsiTheme="minorHAnsi" w:cstheme="minorHAnsi"/>
            <w:b/>
            <w:bCs/>
          </w:rPr>
          <w:t>BIll</w:t>
        </w:r>
        <w:proofErr w:type="spellEnd"/>
        <w:r w:rsidR="00992B73" w:rsidRPr="00992B73">
          <w:rPr>
            <w:rStyle w:val="Hyperlink"/>
            <w:rFonts w:asciiTheme="minorHAnsi" w:hAnsiTheme="minorHAnsi" w:cstheme="minorHAnsi"/>
            <w:b/>
            <w:bCs/>
          </w:rPr>
          <w:t xml:space="preserve"> of Rights</w:t>
        </w:r>
      </w:hyperlink>
      <w:r w:rsidR="00992B73">
        <w:rPr>
          <w:rFonts w:asciiTheme="minorHAnsi" w:hAnsiTheme="minorHAnsi" w:cstheme="minorHAnsi"/>
          <w:b/>
          <w:bCs/>
        </w:rPr>
        <w:t xml:space="preserve"> - </w:t>
      </w:r>
      <w:r w:rsidRPr="00DF0542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Vote</w:t>
      </w:r>
    </w:p>
    <w:p w14:paraId="21E68CB1" w14:textId="2CA4D16F" w:rsidR="004E651D" w:rsidRDefault="004E651D" w:rsidP="004E651D">
      <w:pPr>
        <w:pStyle w:val="ListParagraph"/>
        <w:numPr>
          <w:ilvl w:val="0"/>
          <w:numId w:val="2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At January SC mtg, updates to the Bill of Rights were presented.  The document was simplified to one page.</w:t>
      </w:r>
    </w:p>
    <w:p w14:paraId="4A036C3C" w14:textId="77EEA35C" w:rsidR="007F1FC2" w:rsidRDefault="007F1FC2" w:rsidP="004E651D">
      <w:pPr>
        <w:pStyle w:val="ListParagraph"/>
        <w:numPr>
          <w:ilvl w:val="0"/>
          <w:numId w:val="2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Participants proposed amendments to the document.</w:t>
      </w:r>
    </w:p>
    <w:p w14:paraId="79D85981" w14:textId="6AA78B14" w:rsidR="004E651D" w:rsidRPr="004E651D" w:rsidRDefault="004E651D" w:rsidP="004E651D">
      <w:pPr>
        <w:pStyle w:val="ListParagraph"/>
        <w:numPr>
          <w:ilvl w:val="0"/>
          <w:numId w:val="25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4E651D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Motion: To approve the updates to the Participant Bill of Rights</w:t>
      </w:r>
      <w:r w:rsidR="007F1FC2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 as amended </w:t>
      </w:r>
      <w:r w:rsidR="007E04F4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and detailed in the link above</w:t>
      </w: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.  Motion passes.</w:t>
      </w:r>
    </w:p>
    <w:p w14:paraId="2524164B" w14:textId="77777777" w:rsidR="009E291C" w:rsidRPr="00095CB8" w:rsidRDefault="009E291C" w:rsidP="009E291C">
      <w:pPr>
        <w:rPr>
          <w:rFonts w:asciiTheme="minorHAnsi" w:hAnsiTheme="minorHAnsi" w:cstheme="minorHAnsi"/>
          <w:b/>
          <w:bCs/>
          <w:sz w:val="13"/>
          <w:szCs w:val="13"/>
        </w:rPr>
      </w:pPr>
    </w:p>
    <w:p w14:paraId="2CB5FACF" w14:textId="77777777" w:rsidR="00E30BC8" w:rsidRPr="00E30BC8" w:rsidRDefault="00411C94" w:rsidP="00E30BC8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D82B31">
        <w:rPr>
          <w:rFonts w:asciiTheme="minorHAnsi" w:hAnsiTheme="minorHAnsi" w:cstheme="minorHAnsi"/>
          <w:b/>
          <w:bCs/>
        </w:rPr>
        <w:lastRenderedPageBreak/>
        <w:t>HUD CoC</w:t>
      </w:r>
      <w:r w:rsidR="00100327" w:rsidRPr="00D82B31">
        <w:rPr>
          <w:rFonts w:asciiTheme="minorHAnsi" w:hAnsiTheme="minorHAnsi" w:cstheme="minorHAnsi"/>
          <w:b/>
          <w:bCs/>
        </w:rPr>
        <w:t xml:space="preserve"> SNOFO</w:t>
      </w:r>
      <w:r w:rsidRPr="00D82B31">
        <w:rPr>
          <w:rFonts w:asciiTheme="minorHAnsi" w:hAnsiTheme="minorHAnsi" w:cstheme="minorHAnsi"/>
          <w:b/>
          <w:bCs/>
        </w:rPr>
        <w:t xml:space="preserve"> awards</w:t>
      </w:r>
      <w:r w:rsidR="00100327" w:rsidRPr="00D82B31">
        <w:rPr>
          <w:rFonts w:asciiTheme="minorHAnsi" w:hAnsiTheme="minorHAnsi" w:cstheme="minorHAnsi"/>
          <w:b/>
          <w:bCs/>
        </w:rPr>
        <w:t xml:space="preserve"> </w:t>
      </w:r>
      <w:hyperlink r:id="rId19" w:history="1">
        <w:r w:rsidR="00C575A2" w:rsidRPr="00D82B31">
          <w:rPr>
            <w:rStyle w:val="Hyperlink"/>
            <w:rFonts w:asciiTheme="minorHAnsi" w:hAnsiTheme="minorHAnsi" w:cstheme="minorHAnsi"/>
            <w:b/>
            <w:bCs/>
          </w:rPr>
          <w:t>CT BOS HUD SNOFO Awards</w:t>
        </w:r>
      </w:hyperlink>
    </w:p>
    <w:p w14:paraId="5C5D24D7" w14:textId="77777777" w:rsidR="00E30BC8" w:rsidRPr="00E30BC8" w:rsidRDefault="00E30BC8" w:rsidP="00E30BC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CT BOS CoC was a</w:t>
      </w:r>
      <w:r w:rsidRPr="00E30BC8">
        <w:rPr>
          <w:rFonts w:asciiTheme="minorHAnsi" w:hAnsiTheme="minorHAnsi" w:cstheme="minorHAnsi"/>
        </w:rPr>
        <w:t>ward</w:t>
      </w:r>
      <w:r>
        <w:rPr>
          <w:rFonts w:asciiTheme="minorHAnsi" w:hAnsiTheme="minorHAnsi" w:cstheme="minorHAnsi"/>
        </w:rPr>
        <w:t>ed</w:t>
      </w:r>
      <w:r w:rsidRPr="00E30BC8">
        <w:rPr>
          <w:rFonts w:asciiTheme="minorHAnsi" w:hAnsiTheme="minorHAnsi" w:cstheme="minorHAnsi"/>
        </w:rPr>
        <w:t xml:space="preserve"> $18,200,171 over 3 years</w:t>
      </w:r>
      <w:r>
        <w:rPr>
          <w:rFonts w:asciiTheme="minorHAnsi" w:hAnsiTheme="minorHAnsi" w:cstheme="minorHAnsi"/>
        </w:rPr>
        <w:t>.</w:t>
      </w:r>
    </w:p>
    <w:p w14:paraId="52D59235" w14:textId="3659328C" w:rsidR="00E30BC8" w:rsidRPr="00E30BC8" w:rsidRDefault="00E30BC8" w:rsidP="00E30BC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E30BC8">
        <w:rPr>
          <w:rFonts w:asciiTheme="minorHAnsi" w:hAnsiTheme="minorHAnsi" w:cstheme="minorHAnsi"/>
        </w:rPr>
        <w:t>Unsheltered Award</w:t>
      </w:r>
      <w:r>
        <w:rPr>
          <w:rFonts w:asciiTheme="minorHAnsi" w:hAnsiTheme="minorHAnsi" w:cstheme="minorHAnsi"/>
        </w:rPr>
        <w:t xml:space="preserve"> is </w:t>
      </w:r>
      <w:r w:rsidRPr="00E30BC8">
        <w:rPr>
          <w:rFonts w:asciiTheme="minorHAnsi" w:hAnsiTheme="minorHAnsi" w:cstheme="minorHAnsi"/>
        </w:rPr>
        <w:t>$17,483,873</w:t>
      </w:r>
      <w:r w:rsidR="009D37C7">
        <w:rPr>
          <w:rFonts w:asciiTheme="minorHAnsi" w:hAnsiTheme="minorHAnsi" w:cstheme="minorHAnsi"/>
        </w:rPr>
        <w:t xml:space="preserve"> which includes:</w:t>
      </w:r>
    </w:p>
    <w:p w14:paraId="6656DF5B" w14:textId="659F6EC9" w:rsidR="00E30BC8" w:rsidRPr="00E30BC8" w:rsidRDefault="00E30BC8" w:rsidP="00E30BC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SSO Street Outreach</w:t>
      </w:r>
      <w:r>
        <w:rPr>
          <w:rFonts w:asciiTheme="minorHAnsi" w:hAnsiTheme="minorHAnsi" w:cstheme="minorHAnsi"/>
        </w:rPr>
        <w:t xml:space="preserve"> was awarded </w:t>
      </w:r>
      <w:r w:rsidRPr="00E30BC8">
        <w:rPr>
          <w:rFonts w:asciiTheme="minorHAnsi" w:hAnsiTheme="minorHAnsi" w:cstheme="minorHAnsi"/>
        </w:rPr>
        <w:t xml:space="preserve">$6,479,192 </w:t>
      </w:r>
      <w:r w:rsidR="00E369F3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one</w:t>
      </w:r>
      <w:r w:rsidRPr="00E30BC8">
        <w:rPr>
          <w:rFonts w:asciiTheme="minorHAnsi" w:hAnsiTheme="minorHAnsi" w:cstheme="minorHAnsi"/>
        </w:rPr>
        <w:t xml:space="preserve"> project</w:t>
      </w:r>
      <w:r w:rsidR="00E369F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Pr="00E30BC8">
        <w:rPr>
          <w:rFonts w:asciiTheme="minorHAnsi" w:hAnsiTheme="minorHAnsi" w:cstheme="minorHAnsi"/>
        </w:rPr>
        <w:t>DMHAS</w:t>
      </w:r>
      <w:r>
        <w:rPr>
          <w:rFonts w:asciiTheme="minorHAnsi" w:hAnsiTheme="minorHAnsi" w:cstheme="minorHAnsi"/>
        </w:rPr>
        <w:t xml:space="preserve"> is the grantee.</w:t>
      </w:r>
    </w:p>
    <w:p w14:paraId="2DC399AD" w14:textId="625F9EC3" w:rsidR="00E30BC8" w:rsidRPr="00E30BC8" w:rsidRDefault="00E30BC8" w:rsidP="00E30BC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Sub-recipients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include:</w:t>
      </w:r>
      <w:proofErr w:type="gramEnd"/>
      <w:r>
        <w:rPr>
          <w:rFonts w:asciiTheme="minorHAnsi" w:hAnsiTheme="minorHAnsi" w:cstheme="minorHAnsi"/>
        </w:rPr>
        <w:t xml:space="preserve"> </w:t>
      </w:r>
      <w:r w:rsidRPr="00E30BC8">
        <w:rPr>
          <w:rFonts w:asciiTheme="minorHAnsi" w:hAnsiTheme="minorHAnsi" w:cstheme="minorHAnsi"/>
        </w:rPr>
        <w:t>Journey Home, New London Homeless Hospitality Center, Liberty, CHD, and Columbus House</w:t>
      </w:r>
      <w:r>
        <w:rPr>
          <w:rFonts w:asciiTheme="minorHAnsi" w:hAnsiTheme="minorHAnsi" w:cstheme="minorHAnsi"/>
        </w:rPr>
        <w:t>.</w:t>
      </w:r>
    </w:p>
    <w:p w14:paraId="43EB3FBD" w14:textId="3069FC46" w:rsidR="00E30BC8" w:rsidRPr="00E30BC8" w:rsidRDefault="00E30BC8" w:rsidP="00E30BC8">
      <w:pPr>
        <w:pStyle w:val="ListParagraph"/>
        <w:numPr>
          <w:ilvl w:val="1"/>
          <w:numId w:val="32"/>
        </w:numPr>
        <w:ind w:left="1260"/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PSH</w:t>
      </w:r>
      <w:r>
        <w:rPr>
          <w:rFonts w:asciiTheme="minorHAnsi" w:hAnsiTheme="minorHAnsi" w:cstheme="minorHAnsi"/>
        </w:rPr>
        <w:t xml:space="preserve"> was awarded</w:t>
      </w:r>
      <w:r w:rsidRPr="00E30BC8">
        <w:rPr>
          <w:rFonts w:asciiTheme="minorHAnsi" w:hAnsiTheme="minorHAnsi" w:cstheme="minorHAnsi"/>
        </w:rPr>
        <w:t xml:space="preserve"> $6,151,715 </w:t>
      </w:r>
      <w:r w:rsidR="00E369F3">
        <w:rPr>
          <w:rFonts w:asciiTheme="minorHAnsi" w:hAnsiTheme="minorHAnsi" w:cstheme="minorHAnsi"/>
        </w:rPr>
        <w:t xml:space="preserve">for </w:t>
      </w:r>
      <w:r w:rsidRPr="00E30BC8">
        <w:rPr>
          <w:rFonts w:asciiTheme="minorHAnsi" w:hAnsiTheme="minorHAnsi" w:cstheme="minorHAnsi"/>
        </w:rPr>
        <w:t>5 projects</w:t>
      </w:r>
      <w:r w:rsidR="00E369F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</w:t>
      </w:r>
      <w:r w:rsidRPr="00E30BC8">
        <w:rPr>
          <w:rFonts w:asciiTheme="minorHAnsi" w:hAnsiTheme="minorHAnsi" w:cstheme="minorHAnsi"/>
        </w:rPr>
        <w:t>DMHAS</w:t>
      </w:r>
      <w:r>
        <w:rPr>
          <w:rFonts w:asciiTheme="minorHAnsi" w:hAnsiTheme="minorHAnsi" w:cstheme="minorHAnsi"/>
        </w:rPr>
        <w:t xml:space="preserve"> is the grantee for each project.</w:t>
      </w:r>
      <w:r w:rsidRPr="00E30BC8">
        <w:rPr>
          <w:rFonts w:asciiTheme="minorHAnsi" w:hAnsiTheme="minorHAnsi" w:cstheme="minorHAnsi"/>
        </w:rPr>
        <w:t xml:space="preserve"> </w:t>
      </w:r>
    </w:p>
    <w:p w14:paraId="32F910D9" w14:textId="6F7AB139" w:rsidR="00E30BC8" w:rsidRPr="00E30BC8" w:rsidRDefault="00E30BC8" w:rsidP="00E30BC8">
      <w:pPr>
        <w:pStyle w:val="ListParagraph"/>
        <w:numPr>
          <w:ilvl w:val="1"/>
          <w:numId w:val="32"/>
        </w:numPr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>Sub-recipients</w:t>
      </w:r>
      <w:r>
        <w:rPr>
          <w:rFonts w:asciiTheme="minorHAnsi" w:hAnsiTheme="minorHAnsi" w:cstheme="minorHAnsi"/>
        </w:rPr>
        <w:t xml:space="preserve"> include </w:t>
      </w:r>
      <w:r w:rsidRPr="00E30BC8">
        <w:rPr>
          <w:rFonts w:asciiTheme="minorHAnsi" w:hAnsiTheme="minorHAnsi" w:cstheme="minorHAnsi"/>
        </w:rPr>
        <w:t xml:space="preserve">Columbus House (2 grants), New Reach, CRT, </w:t>
      </w:r>
      <w:r>
        <w:rPr>
          <w:rFonts w:asciiTheme="minorHAnsi" w:hAnsiTheme="minorHAnsi" w:cstheme="minorHAnsi"/>
        </w:rPr>
        <w:t xml:space="preserve">and </w:t>
      </w:r>
      <w:r w:rsidRPr="00E30BC8">
        <w:rPr>
          <w:rFonts w:asciiTheme="minorHAnsi" w:hAnsiTheme="minorHAnsi" w:cstheme="minorHAnsi"/>
        </w:rPr>
        <w:t>SVDP Middletown</w:t>
      </w:r>
      <w:r>
        <w:rPr>
          <w:rFonts w:asciiTheme="minorHAnsi" w:hAnsiTheme="minorHAnsi" w:cstheme="minorHAnsi"/>
        </w:rPr>
        <w:t>.</w:t>
      </w:r>
    </w:p>
    <w:p w14:paraId="1C3899BF" w14:textId="73E2547F" w:rsidR="00AC0790" w:rsidRDefault="00E30BC8" w:rsidP="00AC0790">
      <w:pPr>
        <w:pStyle w:val="ListParagraph"/>
        <w:numPr>
          <w:ilvl w:val="1"/>
          <w:numId w:val="32"/>
        </w:numPr>
        <w:ind w:left="1260"/>
        <w:rPr>
          <w:rFonts w:asciiTheme="minorHAnsi" w:hAnsiTheme="minorHAnsi" w:cstheme="minorHAnsi"/>
        </w:rPr>
      </w:pPr>
      <w:r w:rsidRPr="00E30BC8">
        <w:rPr>
          <w:rFonts w:asciiTheme="minorHAnsi" w:hAnsiTheme="minorHAnsi" w:cstheme="minorHAnsi"/>
        </w:rPr>
        <w:t xml:space="preserve">SSO Coordinated Entry </w:t>
      </w:r>
      <w:r w:rsidR="00AC0790">
        <w:rPr>
          <w:rFonts w:asciiTheme="minorHAnsi" w:hAnsiTheme="minorHAnsi" w:cstheme="minorHAnsi"/>
        </w:rPr>
        <w:t>was awarded one project in the amount of</w:t>
      </w:r>
      <w:r w:rsidRPr="00E30BC8">
        <w:rPr>
          <w:rFonts w:asciiTheme="minorHAnsi" w:hAnsiTheme="minorHAnsi" w:cstheme="minorHAnsi"/>
        </w:rPr>
        <w:t xml:space="preserve"> $4,617,456</w:t>
      </w:r>
      <w:r w:rsidR="00E369F3">
        <w:rPr>
          <w:rFonts w:asciiTheme="minorHAnsi" w:hAnsiTheme="minorHAnsi" w:cstheme="minorHAnsi"/>
        </w:rPr>
        <w:t>,</w:t>
      </w:r>
      <w:r w:rsidR="00AC0790">
        <w:rPr>
          <w:rFonts w:asciiTheme="minorHAnsi" w:hAnsiTheme="minorHAnsi" w:cstheme="minorHAnsi"/>
        </w:rPr>
        <w:t xml:space="preserve"> and</w:t>
      </w:r>
      <w:r w:rsidRPr="00E30BC8">
        <w:rPr>
          <w:rFonts w:asciiTheme="minorHAnsi" w:hAnsiTheme="minorHAnsi" w:cstheme="minorHAnsi"/>
        </w:rPr>
        <w:t xml:space="preserve"> </w:t>
      </w:r>
      <w:r w:rsidR="00AC0790">
        <w:rPr>
          <w:rFonts w:asciiTheme="minorHAnsi" w:hAnsiTheme="minorHAnsi" w:cstheme="minorHAnsi"/>
        </w:rPr>
        <w:t>the g</w:t>
      </w:r>
      <w:r w:rsidRPr="00E30BC8">
        <w:rPr>
          <w:rFonts w:asciiTheme="minorHAnsi" w:hAnsiTheme="minorHAnsi" w:cstheme="minorHAnsi"/>
        </w:rPr>
        <w:t>rantee</w:t>
      </w:r>
      <w:r w:rsidR="00AC0790">
        <w:rPr>
          <w:rFonts w:asciiTheme="minorHAnsi" w:hAnsiTheme="minorHAnsi" w:cstheme="minorHAnsi"/>
        </w:rPr>
        <w:t xml:space="preserve"> is </w:t>
      </w:r>
      <w:r w:rsidRPr="00E30BC8">
        <w:rPr>
          <w:rFonts w:asciiTheme="minorHAnsi" w:hAnsiTheme="minorHAnsi" w:cstheme="minorHAnsi"/>
        </w:rPr>
        <w:t>DOH</w:t>
      </w:r>
      <w:r w:rsidR="00AC0790">
        <w:rPr>
          <w:rFonts w:asciiTheme="minorHAnsi" w:hAnsiTheme="minorHAnsi" w:cstheme="minorHAnsi"/>
        </w:rPr>
        <w:t xml:space="preserve">. </w:t>
      </w:r>
      <w:r w:rsidRPr="00AC0790">
        <w:rPr>
          <w:rFonts w:asciiTheme="minorHAnsi" w:hAnsiTheme="minorHAnsi" w:cstheme="minorHAnsi"/>
        </w:rPr>
        <w:t xml:space="preserve">Subrecipients </w:t>
      </w:r>
      <w:r w:rsidR="00AC0790">
        <w:rPr>
          <w:rFonts w:asciiTheme="minorHAnsi" w:hAnsiTheme="minorHAnsi" w:cstheme="minorHAnsi"/>
        </w:rPr>
        <w:t xml:space="preserve">are </w:t>
      </w:r>
      <w:r w:rsidRPr="00AC0790">
        <w:rPr>
          <w:rFonts w:asciiTheme="minorHAnsi" w:hAnsiTheme="minorHAnsi" w:cstheme="minorHAnsi"/>
        </w:rPr>
        <w:t>TBD</w:t>
      </w:r>
      <w:r w:rsidR="00AC0790">
        <w:rPr>
          <w:rFonts w:asciiTheme="minorHAnsi" w:hAnsiTheme="minorHAnsi" w:cstheme="minorHAnsi"/>
        </w:rPr>
        <w:t>.</w:t>
      </w:r>
      <w:r w:rsidRPr="00AC0790">
        <w:rPr>
          <w:rFonts w:asciiTheme="minorHAnsi" w:hAnsiTheme="minorHAnsi" w:cstheme="minorHAnsi"/>
        </w:rPr>
        <w:t xml:space="preserve"> </w:t>
      </w:r>
    </w:p>
    <w:p w14:paraId="1A359AD8" w14:textId="2F5FF0A9" w:rsidR="00E30BC8" w:rsidRPr="00AC0790" w:rsidRDefault="00E30BC8" w:rsidP="00AC0790">
      <w:pPr>
        <w:pStyle w:val="ListParagraph"/>
        <w:numPr>
          <w:ilvl w:val="1"/>
          <w:numId w:val="32"/>
        </w:numPr>
        <w:ind w:left="1260"/>
        <w:rPr>
          <w:rFonts w:asciiTheme="minorHAnsi" w:hAnsiTheme="minorHAnsi" w:cstheme="minorHAnsi"/>
        </w:rPr>
      </w:pPr>
      <w:r w:rsidRPr="00AC0790">
        <w:rPr>
          <w:rFonts w:asciiTheme="minorHAnsi" w:hAnsiTheme="minorHAnsi" w:cstheme="minorHAnsi"/>
        </w:rPr>
        <w:t>Planning Grant</w:t>
      </w:r>
      <w:r w:rsidR="00AC0790">
        <w:rPr>
          <w:rFonts w:asciiTheme="minorHAnsi" w:hAnsiTheme="minorHAnsi" w:cstheme="minorHAnsi"/>
        </w:rPr>
        <w:t xml:space="preserve"> was awarded </w:t>
      </w:r>
      <w:r w:rsidRPr="00AC0790">
        <w:rPr>
          <w:rFonts w:asciiTheme="minorHAnsi" w:hAnsiTheme="minorHAnsi" w:cstheme="minorHAnsi"/>
        </w:rPr>
        <w:t xml:space="preserve">$235,510 </w:t>
      </w:r>
      <w:r w:rsidR="00AC0790">
        <w:rPr>
          <w:rFonts w:asciiTheme="minorHAnsi" w:hAnsiTheme="minorHAnsi" w:cstheme="minorHAnsi"/>
        </w:rPr>
        <w:t>with</w:t>
      </w:r>
      <w:r w:rsidRPr="00AC0790">
        <w:rPr>
          <w:rFonts w:asciiTheme="minorHAnsi" w:hAnsiTheme="minorHAnsi" w:cstheme="minorHAnsi"/>
        </w:rPr>
        <w:t xml:space="preserve"> </w:t>
      </w:r>
      <w:r w:rsidR="00AC0790">
        <w:rPr>
          <w:rFonts w:asciiTheme="minorHAnsi" w:hAnsiTheme="minorHAnsi" w:cstheme="minorHAnsi"/>
        </w:rPr>
        <w:t>one</w:t>
      </w:r>
      <w:r w:rsidRPr="00AC0790">
        <w:rPr>
          <w:rFonts w:asciiTheme="minorHAnsi" w:hAnsiTheme="minorHAnsi" w:cstheme="minorHAnsi"/>
        </w:rPr>
        <w:t xml:space="preserve"> project</w:t>
      </w:r>
      <w:r w:rsidR="00AC0790">
        <w:rPr>
          <w:rFonts w:asciiTheme="minorHAnsi" w:hAnsiTheme="minorHAnsi" w:cstheme="minorHAnsi"/>
        </w:rPr>
        <w:t xml:space="preserve"> and </w:t>
      </w:r>
      <w:r w:rsidRPr="00AC0790">
        <w:rPr>
          <w:rFonts w:asciiTheme="minorHAnsi" w:hAnsiTheme="minorHAnsi" w:cstheme="minorHAnsi"/>
        </w:rPr>
        <w:t>DMHAS</w:t>
      </w:r>
      <w:r w:rsidR="00AC0790">
        <w:rPr>
          <w:rFonts w:asciiTheme="minorHAnsi" w:hAnsiTheme="minorHAnsi" w:cstheme="minorHAnsi"/>
        </w:rPr>
        <w:t xml:space="preserve"> is the grantee.  </w:t>
      </w:r>
      <w:r w:rsidRPr="00AC0790">
        <w:rPr>
          <w:rFonts w:asciiTheme="minorHAnsi" w:hAnsiTheme="minorHAnsi" w:cstheme="minorHAnsi"/>
        </w:rPr>
        <w:t xml:space="preserve">Subrecipients </w:t>
      </w:r>
      <w:r w:rsidR="00AC0790">
        <w:rPr>
          <w:rFonts w:asciiTheme="minorHAnsi" w:hAnsiTheme="minorHAnsi" w:cstheme="minorHAnsi"/>
        </w:rPr>
        <w:t xml:space="preserve">are </w:t>
      </w:r>
      <w:r w:rsidRPr="00AC0790">
        <w:rPr>
          <w:rFonts w:asciiTheme="minorHAnsi" w:hAnsiTheme="minorHAnsi" w:cstheme="minorHAnsi"/>
        </w:rPr>
        <w:t>TBD</w:t>
      </w:r>
      <w:r w:rsidR="00AC0790">
        <w:rPr>
          <w:rFonts w:asciiTheme="minorHAnsi" w:hAnsiTheme="minorHAnsi" w:cstheme="minorHAnsi"/>
        </w:rPr>
        <w:t>.</w:t>
      </w:r>
      <w:r w:rsidRPr="00AC0790">
        <w:rPr>
          <w:rFonts w:asciiTheme="minorHAnsi" w:hAnsiTheme="minorHAnsi" w:cstheme="minorHAnsi"/>
        </w:rPr>
        <w:t xml:space="preserve"> </w:t>
      </w:r>
    </w:p>
    <w:p w14:paraId="1E7DBDEF" w14:textId="77777777" w:rsidR="00D36120" w:rsidRPr="00095CB8" w:rsidRDefault="00D36120" w:rsidP="00D36120">
      <w:pPr>
        <w:rPr>
          <w:rFonts w:asciiTheme="minorHAnsi" w:hAnsiTheme="minorHAnsi" w:cstheme="minorHAnsi"/>
          <w:b/>
          <w:bCs/>
          <w:sz w:val="13"/>
          <w:szCs w:val="13"/>
        </w:rPr>
      </w:pPr>
    </w:p>
    <w:p w14:paraId="73B581AA" w14:textId="2BB98E0A" w:rsidR="00A62F90" w:rsidRPr="00A62F90" w:rsidRDefault="00DC6DC7" w:rsidP="00A62F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DC6DC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Renewal Evaluation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Updates</w:t>
      </w:r>
      <w:r w:rsidR="00A62F9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E369F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–</w:t>
      </w:r>
      <w:r w:rsidR="00A62F9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E369F3" w:rsidRPr="00992B73">
        <w:rPr>
          <w:rFonts w:asciiTheme="minorHAnsi" w:hAnsiTheme="minorHAnsi" w:cstheme="minorHAnsi"/>
          <w:color w:val="000000"/>
          <w:shd w:val="clear" w:color="auto" w:fill="FFFFFF"/>
        </w:rPr>
        <w:t>information was sent by email and will be resent.</w:t>
      </w:r>
    </w:p>
    <w:p w14:paraId="763210EC" w14:textId="77777777" w:rsidR="00DC6DC7" w:rsidRPr="00095CB8" w:rsidRDefault="00DC6DC7" w:rsidP="00DC6DC7">
      <w:pPr>
        <w:pStyle w:val="ListParagraph"/>
        <w:ind w:left="180"/>
        <w:rPr>
          <w:rFonts w:asciiTheme="minorHAnsi" w:hAnsiTheme="minorHAnsi" w:cstheme="minorHAnsi"/>
          <w:b/>
          <w:bCs/>
          <w:i/>
          <w:iCs/>
          <w:sz w:val="13"/>
          <w:szCs w:val="13"/>
        </w:rPr>
      </w:pPr>
    </w:p>
    <w:p w14:paraId="51EC5BB8" w14:textId="088ADA32" w:rsidR="00746366" w:rsidRPr="00746366" w:rsidRDefault="001A0A73" w:rsidP="007463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1A0A73">
        <w:rPr>
          <w:rFonts w:asciiTheme="minorHAnsi" w:hAnsiTheme="minorHAnsi" w:cstheme="minorHAnsi"/>
          <w:b/>
          <w:bCs/>
        </w:rPr>
        <w:t>Amendment to Governance Charter</w:t>
      </w:r>
      <w:r>
        <w:rPr>
          <w:rFonts w:asciiTheme="minorHAnsi" w:hAnsiTheme="minorHAnsi" w:cstheme="minorHAnsi"/>
          <w:b/>
          <w:bCs/>
        </w:rPr>
        <w:t xml:space="preserve"> </w:t>
      </w:r>
      <w:r w:rsidR="00A62F90">
        <w:rPr>
          <w:rFonts w:asciiTheme="minorHAnsi" w:hAnsiTheme="minorHAnsi" w:cstheme="minorHAnsi"/>
          <w:b/>
          <w:bCs/>
          <w:i/>
          <w:iCs/>
        </w:rPr>
        <w:tab/>
      </w:r>
    </w:p>
    <w:p w14:paraId="7A661DE1" w14:textId="5B282B63" w:rsidR="00746366" w:rsidRPr="00F046D3" w:rsidRDefault="00746366" w:rsidP="0074636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F37DC6">
        <w:rPr>
          <w:rFonts w:asciiTheme="minorHAnsi" w:hAnsiTheme="minorHAnsi" w:cstheme="minorHAnsi"/>
        </w:rPr>
        <w:t xml:space="preserve">To enable CT BOS SC Community Representatives to get </w:t>
      </w:r>
      <w:r w:rsidRPr="00F046D3">
        <w:rPr>
          <w:rFonts w:asciiTheme="minorHAnsi" w:hAnsiTheme="minorHAnsi" w:cstheme="minorHAnsi"/>
        </w:rPr>
        <w:t>jobs in the sector without having to resign from the Steering Committee</w:t>
      </w:r>
      <w:r>
        <w:rPr>
          <w:rFonts w:asciiTheme="minorHAnsi" w:hAnsiTheme="minorHAnsi" w:cstheme="minorHAnsi"/>
        </w:rPr>
        <w:t>, there is a proposed change to the SC member selection</w:t>
      </w:r>
      <w:r w:rsidR="00E369F3">
        <w:rPr>
          <w:rFonts w:asciiTheme="minorHAnsi" w:hAnsiTheme="minorHAnsi" w:cstheme="minorHAnsi"/>
        </w:rPr>
        <w:t xml:space="preserve"> section</w:t>
      </w:r>
      <w:r>
        <w:rPr>
          <w:rFonts w:asciiTheme="minorHAnsi" w:hAnsiTheme="minorHAnsi" w:cstheme="minorHAnsi"/>
        </w:rPr>
        <w:t>.</w:t>
      </w:r>
    </w:p>
    <w:p w14:paraId="3A953A7F" w14:textId="77777777" w:rsidR="00746366" w:rsidRPr="00F046D3" w:rsidRDefault="00746366" w:rsidP="0074636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F046D3">
        <w:rPr>
          <w:rFonts w:asciiTheme="minorHAnsi" w:hAnsiTheme="minorHAnsi" w:cstheme="minorHAnsi"/>
          <w:b/>
          <w:bCs/>
        </w:rPr>
        <w:t>Proposed Change to CoC Steering Committee Member Selection:</w:t>
      </w:r>
    </w:p>
    <w:p w14:paraId="09F1FA6C" w14:textId="77777777" w:rsidR="00746366" w:rsidRDefault="00746366" w:rsidP="00746366">
      <w:pPr>
        <w:pStyle w:val="ListParagraph"/>
        <w:ind w:left="900"/>
        <w:rPr>
          <w:rFonts w:asciiTheme="minorHAnsi" w:hAnsiTheme="minorHAnsi" w:cstheme="minorHAnsi"/>
        </w:rPr>
      </w:pPr>
      <w:r w:rsidRPr="00F046D3">
        <w:rPr>
          <w:rFonts w:asciiTheme="minorHAnsi" w:hAnsiTheme="minorHAnsi" w:cstheme="minorHAnsi"/>
          <w:b/>
          <w:bCs/>
          <w:u w:val="single"/>
        </w:rPr>
        <w:t>Remove this language</w:t>
      </w:r>
      <w:r w:rsidRPr="00F046D3">
        <w:rPr>
          <w:rFonts w:asciiTheme="minorHAnsi" w:hAnsiTheme="minorHAnsi" w:cstheme="minorHAnsi"/>
        </w:rPr>
        <w:t>: “Community representatives may not be employed by any agency receiving CoC funds.” </w:t>
      </w:r>
    </w:p>
    <w:p w14:paraId="2320C45F" w14:textId="32D2F028" w:rsidR="00746366" w:rsidRPr="00F37DC6" w:rsidRDefault="00746366" w:rsidP="0074636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992B73">
        <w:rPr>
          <w:rFonts w:asciiTheme="minorHAnsi" w:hAnsiTheme="minorHAnsi" w:cstheme="minorHAnsi"/>
        </w:rPr>
        <w:t>Conflict of Interest Policy and Code of Conduct</w:t>
      </w:r>
      <w:r w:rsidRPr="00F37DC6">
        <w:rPr>
          <w:rFonts w:asciiTheme="minorHAnsi" w:hAnsiTheme="minorHAnsi" w:cstheme="minorHAnsi"/>
        </w:rPr>
        <w:t xml:space="preserve"> (See By-Laws Article 8) </w:t>
      </w:r>
      <w:r w:rsidR="00E369F3">
        <w:rPr>
          <w:rFonts w:asciiTheme="minorHAnsi" w:hAnsiTheme="minorHAnsi" w:cstheme="minorHAnsi"/>
        </w:rPr>
        <w:t>will continue to</w:t>
      </w:r>
      <w:r w:rsidR="00B35BBA">
        <w:rPr>
          <w:rFonts w:asciiTheme="minorHAnsi" w:hAnsiTheme="minorHAnsi" w:cstheme="minorHAnsi"/>
        </w:rPr>
        <w:t xml:space="preserve"> </w:t>
      </w:r>
      <w:r w:rsidRPr="00F37DC6">
        <w:rPr>
          <w:rFonts w:asciiTheme="minorHAnsi" w:hAnsiTheme="minorHAnsi" w:cstheme="minorHAnsi"/>
        </w:rPr>
        <w:t>apply to all Steering Committee members, including Community Representatives, for example:</w:t>
      </w:r>
    </w:p>
    <w:p w14:paraId="3B1A40C3" w14:textId="77777777" w:rsidR="00F046D3" w:rsidRPr="00F046D3" w:rsidRDefault="00F046D3" w:rsidP="0074636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046D3">
        <w:rPr>
          <w:rFonts w:asciiTheme="minorHAnsi" w:hAnsiTheme="minorHAnsi" w:cstheme="minorHAnsi"/>
        </w:rPr>
        <w:t>Must disclose Conflicts of Interest</w:t>
      </w:r>
    </w:p>
    <w:p w14:paraId="793340EB" w14:textId="77777777" w:rsidR="00F046D3" w:rsidRPr="00F046D3" w:rsidRDefault="00F046D3" w:rsidP="0074636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046D3">
        <w:rPr>
          <w:rFonts w:asciiTheme="minorHAnsi" w:hAnsiTheme="minorHAnsi" w:cstheme="minorHAnsi"/>
        </w:rPr>
        <w:t>May not vote on any item that would create a conflict or appearance of conflict.</w:t>
      </w:r>
    </w:p>
    <w:p w14:paraId="3E4E6D89" w14:textId="77777777" w:rsidR="00746366" w:rsidRPr="00DF0542" w:rsidRDefault="00746366" w:rsidP="00746366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Vote on proposed change at March Semi-annual Meeting</w:t>
      </w:r>
    </w:p>
    <w:p w14:paraId="1FF3EB85" w14:textId="77777777" w:rsidR="001A0A73" w:rsidRPr="00095CB8" w:rsidRDefault="001A0A73" w:rsidP="006321A5">
      <w:pPr>
        <w:rPr>
          <w:rFonts w:asciiTheme="minorHAnsi" w:hAnsiTheme="minorHAnsi" w:cstheme="minorHAnsi"/>
          <w:b/>
          <w:bCs/>
          <w:i/>
          <w:iCs/>
          <w:sz w:val="13"/>
          <w:szCs w:val="13"/>
        </w:rPr>
      </w:pPr>
    </w:p>
    <w:p w14:paraId="54FCE765" w14:textId="593F7B56" w:rsidR="00E0279D" w:rsidRPr="00F75D9B" w:rsidRDefault="00E0279D" w:rsidP="007417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426BC2">
        <w:rPr>
          <w:rFonts w:asciiTheme="minorHAnsi" w:hAnsiTheme="minorHAnsi" w:cstheme="minorHAnsi"/>
          <w:b/>
          <w:bCs/>
        </w:rPr>
        <w:t>Other Business</w:t>
      </w:r>
    </w:p>
    <w:p w14:paraId="7A82FA48" w14:textId="700C7760" w:rsidR="00F75D9B" w:rsidRDefault="00DD0A62" w:rsidP="00DD0A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question was raised about how to submit a grievance regarding the CoC.  </w:t>
      </w:r>
      <w:r w:rsidR="00430E7E">
        <w:rPr>
          <w:rFonts w:asciiTheme="minorHAnsi" w:hAnsiTheme="minorHAnsi" w:cstheme="minorHAnsi"/>
        </w:rPr>
        <w:t xml:space="preserve">This </w:t>
      </w:r>
      <w:hyperlink r:id="rId20" w:history="1">
        <w:r w:rsidR="00430E7E" w:rsidRPr="00430E7E">
          <w:rPr>
            <w:rStyle w:val="Hyperlink"/>
            <w:rFonts w:asciiTheme="minorHAnsi" w:hAnsiTheme="minorHAnsi" w:cstheme="minorHAnsi"/>
          </w:rPr>
          <w:t>Grievance Policy Notice</w:t>
        </w:r>
      </w:hyperlink>
      <w:r w:rsidR="00430E7E">
        <w:rPr>
          <w:rFonts w:asciiTheme="minorHAnsi" w:hAnsiTheme="minorHAnsi" w:cstheme="minorHAnsi"/>
        </w:rPr>
        <w:t xml:space="preserve"> explains how to submit a grievance.  </w:t>
      </w:r>
      <w:r>
        <w:rPr>
          <w:rFonts w:asciiTheme="minorHAnsi" w:hAnsiTheme="minorHAnsi" w:cstheme="minorHAnsi"/>
        </w:rPr>
        <w:t xml:space="preserve">Anyone </w:t>
      </w:r>
      <w:r w:rsidR="00430E7E">
        <w:rPr>
          <w:rFonts w:asciiTheme="minorHAnsi" w:hAnsiTheme="minorHAnsi" w:cstheme="minorHAnsi"/>
        </w:rPr>
        <w:t xml:space="preserve">who would like to submit a grievance can reach out to </w:t>
      </w:r>
      <w:hyperlink r:id="rId21" w:history="1">
        <w:r w:rsidR="00430E7E" w:rsidRPr="00FE317D">
          <w:rPr>
            <w:rStyle w:val="Hyperlink"/>
            <w:rFonts w:asciiTheme="minorHAnsi" w:hAnsiTheme="minorHAnsi" w:cstheme="minorHAnsi"/>
          </w:rPr>
          <w:t>ctboscoc@gmail.com</w:t>
        </w:r>
      </w:hyperlink>
      <w:r w:rsidR="00430E7E">
        <w:rPr>
          <w:rFonts w:asciiTheme="minorHAnsi" w:hAnsiTheme="minorHAnsi" w:cstheme="minorHAnsi"/>
        </w:rPr>
        <w:t xml:space="preserve"> to get assistance.</w:t>
      </w:r>
    </w:p>
    <w:p w14:paraId="475CD13C" w14:textId="4B7F63A6" w:rsidR="00DD0A62" w:rsidRPr="00DD0A62" w:rsidRDefault="00DD0A62" w:rsidP="00DD0A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questions were raised and then included in the chat:</w:t>
      </w:r>
    </w:p>
    <w:p w14:paraId="25A8547E" w14:textId="13B68ADB" w:rsidR="00F75D9B" w:rsidRPr="00DD0A62" w:rsidRDefault="00F75D9B" w:rsidP="00DD0A6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75D9B">
        <w:rPr>
          <w:rFonts w:asciiTheme="minorHAnsi" w:hAnsiTheme="minorHAnsi" w:cstheme="minorHAnsi"/>
        </w:rPr>
        <w:t xml:space="preserve">In your opinion is it ok for a lived expertise person to be told anything without proper explanation of why it may be that way? Or do you expect them to ask why it may be that way? </w:t>
      </w:r>
    </w:p>
    <w:p w14:paraId="291D9AF3" w14:textId="34BEE246" w:rsidR="00F75D9B" w:rsidRPr="00DD0A62" w:rsidRDefault="00F75D9B" w:rsidP="00DD0A6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75D9B">
        <w:rPr>
          <w:rFonts w:asciiTheme="minorHAnsi" w:hAnsiTheme="minorHAnsi" w:cstheme="minorHAnsi"/>
        </w:rPr>
        <w:t xml:space="preserve">Is it normal and ok for a lived expertise person to have to go through more loops and push back in this space than any other for simple things? </w:t>
      </w:r>
    </w:p>
    <w:p w14:paraId="5238EE83" w14:textId="7244AD2D" w:rsidR="00F75D9B" w:rsidRPr="00DD0A62" w:rsidRDefault="00F75D9B" w:rsidP="00DD0A6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75D9B">
        <w:rPr>
          <w:rFonts w:asciiTheme="minorHAnsi" w:hAnsiTheme="minorHAnsi" w:cstheme="minorHAnsi"/>
        </w:rPr>
        <w:t>Is this a COC more concerned with the intent than the impact that is a result of the intention whether negative or positive?</w:t>
      </w:r>
    </w:p>
    <w:p w14:paraId="6D230582" w14:textId="133E06A0" w:rsidR="00F75D9B" w:rsidRPr="00F75D9B" w:rsidRDefault="00F75D9B" w:rsidP="00DD0A6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75D9B">
        <w:rPr>
          <w:rFonts w:asciiTheme="minorHAnsi" w:hAnsiTheme="minorHAnsi" w:cstheme="minorHAnsi"/>
        </w:rPr>
        <w:t>How involved is the C</w:t>
      </w:r>
      <w:r w:rsidR="00DD0A62">
        <w:rPr>
          <w:rFonts w:asciiTheme="minorHAnsi" w:hAnsiTheme="minorHAnsi" w:cstheme="minorHAnsi"/>
        </w:rPr>
        <w:t>o</w:t>
      </w:r>
      <w:r w:rsidRPr="00F75D9B">
        <w:rPr>
          <w:rFonts w:asciiTheme="minorHAnsi" w:hAnsiTheme="minorHAnsi" w:cstheme="minorHAnsi"/>
        </w:rPr>
        <w:t>C in the treatment of lived expertise groups ran by providers within the C</w:t>
      </w:r>
      <w:r w:rsidR="00DD0A62">
        <w:rPr>
          <w:rFonts w:asciiTheme="minorHAnsi" w:hAnsiTheme="minorHAnsi" w:cstheme="minorHAnsi"/>
        </w:rPr>
        <w:t>o</w:t>
      </w:r>
      <w:r w:rsidRPr="00F75D9B">
        <w:rPr>
          <w:rFonts w:asciiTheme="minorHAnsi" w:hAnsiTheme="minorHAnsi" w:cstheme="minorHAnsi"/>
        </w:rPr>
        <w:t>C?</w:t>
      </w:r>
    </w:p>
    <w:p w14:paraId="23F0009F" w14:textId="77777777" w:rsidR="00A526CD" w:rsidRPr="00DD0A62" w:rsidRDefault="00A526CD" w:rsidP="00DD0A62">
      <w:pPr>
        <w:rPr>
          <w:rFonts w:asciiTheme="minorHAnsi" w:hAnsiTheme="minorHAnsi" w:cstheme="minorHAnsi"/>
          <w:b/>
          <w:bCs/>
          <w:sz w:val="13"/>
          <w:szCs w:val="13"/>
        </w:rPr>
      </w:pPr>
    </w:p>
    <w:p w14:paraId="3A4421DE" w14:textId="161D5FBB" w:rsidR="00545534" w:rsidRPr="00426BC2" w:rsidRDefault="00A134B4" w:rsidP="007417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426BC2">
        <w:rPr>
          <w:rFonts w:asciiTheme="minorHAnsi" w:hAnsiTheme="minorHAnsi" w:cstheme="minorHAnsi"/>
          <w:b/>
          <w:bCs/>
        </w:rPr>
        <w:t>S</w:t>
      </w:r>
      <w:r w:rsidR="006C7B50" w:rsidRPr="00426BC2">
        <w:rPr>
          <w:rFonts w:asciiTheme="minorHAnsi" w:hAnsiTheme="minorHAnsi" w:cstheme="minorHAnsi"/>
          <w:b/>
          <w:bCs/>
        </w:rPr>
        <w:t xml:space="preserve">teering </w:t>
      </w:r>
      <w:r w:rsidR="00545534" w:rsidRPr="00426BC2">
        <w:rPr>
          <w:rFonts w:asciiTheme="minorHAnsi" w:hAnsiTheme="minorHAnsi" w:cstheme="minorHAnsi"/>
          <w:b/>
          <w:bCs/>
        </w:rPr>
        <w:t>C</w:t>
      </w:r>
      <w:r w:rsidR="006C7B50" w:rsidRPr="00426BC2">
        <w:rPr>
          <w:rFonts w:asciiTheme="minorHAnsi" w:hAnsiTheme="minorHAnsi" w:cstheme="minorHAnsi"/>
          <w:b/>
          <w:bCs/>
        </w:rPr>
        <w:t>ommittee</w:t>
      </w:r>
      <w:r w:rsidR="00545534" w:rsidRPr="00426BC2">
        <w:rPr>
          <w:rFonts w:asciiTheme="minorHAnsi" w:hAnsiTheme="minorHAnsi" w:cstheme="minorHAnsi"/>
          <w:b/>
          <w:bCs/>
        </w:rPr>
        <w:t xml:space="preserve"> Meeting Schedule </w:t>
      </w:r>
    </w:p>
    <w:p w14:paraId="5C96C58F" w14:textId="7A34BD8A" w:rsidR="003A119F" w:rsidRPr="001B38FF" w:rsidRDefault="003A1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/>
          <w:sz w:val="24"/>
          <w:szCs w:val="24"/>
        </w:rPr>
      </w:pPr>
      <w:r w:rsidRPr="001B38FF">
        <w:rPr>
          <w:rFonts w:asciiTheme="minorHAnsi" w:hAnsiTheme="minorHAnsi" w:cstheme="minorHAnsi"/>
          <w:b/>
          <w:sz w:val="24"/>
          <w:szCs w:val="24"/>
        </w:rPr>
        <w:t xml:space="preserve">March </w:t>
      </w:r>
      <w:r w:rsidR="001B38FF" w:rsidRPr="001B38FF">
        <w:rPr>
          <w:rFonts w:asciiTheme="minorHAnsi" w:hAnsiTheme="minorHAnsi" w:cstheme="minorHAnsi"/>
          <w:b/>
          <w:sz w:val="24"/>
          <w:szCs w:val="24"/>
        </w:rPr>
        <w:t>24</w:t>
      </w:r>
      <w:r w:rsidRPr="001B38FF">
        <w:rPr>
          <w:rFonts w:asciiTheme="minorHAnsi" w:hAnsiTheme="minorHAnsi" w:cstheme="minorHAnsi"/>
          <w:b/>
          <w:sz w:val="24"/>
          <w:szCs w:val="24"/>
        </w:rPr>
        <w:t xml:space="preserve">, 2023; </w:t>
      </w:r>
      <w:bookmarkStart w:id="0" w:name="_Hlk118793014"/>
      <w:r w:rsidRPr="001B38FF">
        <w:rPr>
          <w:rFonts w:asciiTheme="minorHAnsi" w:hAnsiTheme="minorHAnsi" w:cstheme="minorHAnsi"/>
          <w:b/>
          <w:sz w:val="24"/>
          <w:szCs w:val="24"/>
        </w:rPr>
        <w:t>11-1</w:t>
      </w:r>
      <w:bookmarkEnd w:id="0"/>
      <w:r w:rsidR="00A30C0B" w:rsidRPr="001B38FF">
        <w:rPr>
          <w:rFonts w:asciiTheme="minorHAnsi" w:hAnsiTheme="minorHAnsi" w:cstheme="minorHAnsi"/>
          <w:b/>
          <w:sz w:val="24"/>
          <w:szCs w:val="24"/>
        </w:rPr>
        <w:t>:00</w:t>
      </w:r>
      <w:r w:rsidR="000D5819" w:rsidRPr="001B38FF">
        <w:rPr>
          <w:rFonts w:asciiTheme="minorHAnsi" w:hAnsiTheme="minorHAnsi" w:cstheme="minorHAnsi"/>
          <w:b/>
          <w:sz w:val="24"/>
          <w:szCs w:val="24"/>
        </w:rPr>
        <w:t xml:space="preserve"> – Semi-Annual</w:t>
      </w:r>
    </w:p>
    <w:p w14:paraId="62032466" w14:textId="113E9BD2" w:rsidR="00E43B5B" w:rsidRPr="00457C77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April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21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0D96F983" w14:textId="6A2E6752" w:rsidR="00E43B5B" w:rsidRPr="00457C77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May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19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27F9B83A" w14:textId="65284AD5" w:rsidR="00E43B5B" w:rsidRDefault="00E43B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457C77">
        <w:rPr>
          <w:rFonts w:asciiTheme="minorHAnsi" w:hAnsiTheme="minorHAnsi" w:cstheme="minorHAnsi"/>
          <w:bCs/>
          <w:sz w:val="24"/>
          <w:szCs w:val="24"/>
        </w:rPr>
        <w:t>June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C77" w:rsidRPr="00457C77">
        <w:rPr>
          <w:rFonts w:asciiTheme="minorHAnsi" w:hAnsiTheme="minorHAnsi" w:cstheme="minorHAnsi"/>
          <w:bCs/>
          <w:sz w:val="24"/>
          <w:szCs w:val="24"/>
        </w:rPr>
        <w:t>16</w:t>
      </w:r>
      <w:r w:rsidR="00525443" w:rsidRPr="00457C77">
        <w:rPr>
          <w:rFonts w:asciiTheme="minorHAnsi" w:hAnsiTheme="minorHAnsi" w:cstheme="minorHAnsi"/>
          <w:bCs/>
          <w:sz w:val="24"/>
          <w:szCs w:val="24"/>
        </w:rPr>
        <w:t>, 2023; 11-12:30</w:t>
      </w:r>
    </w:p>
    <w:p w14:paraId="55CBC078" w14:textId="27EC3223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July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21, 2023; 11-12:30</w:t>
      </w:r>
    </w:p>
    <w:p w14:paraId="0AFCD0C5" w14:textId="765167E2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August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18, 2023; 11-12:30</w:t>
      </w:r>
    </w:p>
    <w:p w14:paraId="7CC18F14" w14:textId="4FCC62CA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September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22, 2023; 11-12:30</w:t>
      </w:r>
    </w:p>
    <w:p w14:paraId="5DB0EC9D" w14:textId="47682A6A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October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20, 2023; 11-12:30</w:t>
      </w:r>
    </w:p>
    <w:p w14:paraId="01B3B443" w14:textId="2640380C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November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17, 2023; 11-12;30</w:t>
      </w:r>
    </w:p>
    <w:p w14:paraId="4B7B1DFE" w14:textId="280F4130" w:rsidR="003F5EC9" w:rsidRDefault="003F5EC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December</w:t>
      </w:r>
      <w:r w:rsidR="007433C0">
        <w:rPr>
          <w:rFonts w:asciiTheme="minorHAnsi" w:hAnsiTheme="minorHAnsi" w:cstheme="minorHAnsi"/>
          <w:bCs/>
          <w:sz w:val="24"/>
          <w:szCs w:val="24"/>
        </w:rPr>
        <w:t xml:space="preserve"> 15, 2023; 11-12:30</w:t>
      </w:r>
    </w:p>
    <w:p w14:paraId="4E2FE058" w14:textId="77777777" w:rsidR="00757FEB" w:rsidRPr="00457C77" w:rsidRDefault="00757FEB" w:rsidP="00757F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757FEB" w:rsidRPr="00457C77" w:rsidSect="00095CB8">
      <w:headerReference w:type="default" r:id="rId2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AE1F" w14:textId="77777777" w:rsidR="00096006" w:rsidRDefault="00096006" w:rsidP="0061233C">
      <w:r>
        <w:separator/>
      </w:r>
    </w:p>
  </w:endnote>
  <w:endnote w:type="continuationSeparator" w:id="0">
    <w:p w14:paraId="502803F5" w14:textId="77777777" w:rsidR="00096006" w:rsidRDefault="00096006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7041" w14:textId="77777777" w:rsidR="00096006" w:rsidRDefault="00096006" w:rsidP="0061233C">
      <w:r>
        <w:separator/>
      </w:r>
    </w:p>
  </w:footnote>
  <w:footnote w:type="continuationSeparator" w:id="0">
    <w:p w14:paraId="2A6C1DCC" w14:textId="77777777" w:rsidR="00096006" w:rsidRDefault="00096006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791"/>
    <w:multiLevelType w:val="hybridMultilevel"/>
    <w:tmpl w:val="A76ED12A"/>
    <w:lvl w:ilvl="0" w:tplc="C9D0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8F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6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A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2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2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82FBE"/>
    <w:multiLevelType w:val="hybridMultilevel"/>
    <w:tmpl w:val="45E2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3047"/>
    <w:multiLevelType w:val="hybridMultilevel"/>
    <w:tmpl w:val="9CE455CE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501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5733" w:hanging="180"/>
      </w:pPr>
    </w:lvl>
    <w:lvl w:ilvl="6" w:tplc="FFFFFFFF">
      <w:start w:val="1"/>
      <w:numFmt w:val="decimal"/>
      <w:lvlText w:val="%7."/>
      <w:lvlJc w:val="left"/>
      <w:pPr>
        <w:ind w:left="6453" w:hanging="360"/>
      </w:pPr>
    </w:lvl>
    <w:lvl w:ilvl="7" w:tplc="FFFFFFFF" w:tentative="1">
      <w:start w:val="1"/>
      <w:numFmt w:val="lowerLetter"/>
      <w:lvlText w:val="%8."/>
      <w:lvlJc w:val="left"/>
      <w:pPr>
        <w:ind w:left="7173" w:hanging="360"/>
      </w:pPr>
    </w:lvl>
    <w:lvl w:ilvl="8" w:tplc="FFFFFFFF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 w15:restartNumberingAfterBreak="0">
    <w:nsid w:val="02E9603D"/>
    <w:multiLevelType w:val="hybridMultilevel"/>
    <w:tmpl w:val="9570771E"/>
    <w:lvl w:ilvl="0" w:tplc="3AFA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E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8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07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E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8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A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F421FF"/>
    <w:multiLevelType w:val="hybridMultilevel"/>
    <w:tmpl w:val="CB7AB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64822"/>
    <w:multiLevelType w:val="hybridMultilevel"/>
    <w:tmpl w:val="FF12F5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ECA0930"/>
    <w:multiLevelType w:val="hybridMultilevel"/>
    <w:tmpl w:val="CF80FA3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44F4F7D"/>
    <w:multiLevelType w:val="hybridMultilevel"/>
    <w:tmpl w:val="51488A2A"/>
    <w:lvl w:ilvl="0" w:tplc="120E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C0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2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CD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6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2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C7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84B50"/>
    <w:multiLevelType w:val="hybridMultilevel"/>
    <w:tmpl w:val="1EDAF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0781E"/>
    <w:multiLevelType w:val="hybridMultilevel"/>
    <w:tmpl w:val="CF440C8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A661B7"/>
    <w:multiLevelType w:val="hybridMultilevel"/>
    <w:tmpl w:val="B53E7B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7627D"/>
    <w:multiLevelType w:val="hybridMultilevel"/>
    <w:tmpl w:val="3904AD04"/>
    <w:lvl w:ilvl="0" w:tplc="08CA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2BA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A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6C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6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0433CA"/>
    <w:multiLevelType w:val="multilevel"/>
    <w:tmpl w:val="24A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763045"/>
    <w:multiLevelType w:val="hybridMultilevel"/>
    <w:tmpl w:val="5DC83F8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C8F3113"/>
    <w:multiLevelType w:val="hybridMultilevel"/>
    <w:tmpl w:val="B114DA50"/>
    <w:lvl w:ilvl="0" w:tplc="E78CAD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7AA58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21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F239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4A9E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99242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44DB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1E8B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F2C1B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DF58C2"/>
    <w:multiLevelType w:val="hybridMultilevel"/>
    <w:tmpl w:val="909644A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7" w15:restartNumberingAfterBreak="0">
    <w:nsid w:val="32924CB9"/>
    <w:multiLevelType w:val="hybridMultilevel"/>
    <w:tmpl w:val="3190CC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87F1B07"/>
    <w:multiLevelType w:val="hybridMultilevel"/>
    <w:tmpl w:val="36D2A232"/>
    <w:lvl w:ilvl="0" w:tplc="054EF6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BAC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BEF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C2AC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7DC3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01D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C0D1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AC0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2C2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3A796A33"/>
    <w:multiLevelType w:val="hybridMultilevel"/>
    <w:tmpl w:val="7740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3DE37196"/>
    <w:multiLevelType w:val="hybridMultilevel"/>
    <w:tmpl w:val="D13801DC"/>
    <w:lvl w:ilvl="0" w:tplc="B5AE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0E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8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4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A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1B646C"/>
    <w:multiLevelType w:val="hybridMultilevel"/>
    <w:tmpl w:val="B0E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3613"/>
    <w:multiLevelType w:val="hybridMultilevel"/>
    <w:tmpl w:val="7B2E0CE4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B7A5930"/>
    <w:multiLevelType w:val="hybridMultilevel"/>
    <w:tmpl w:val="B41285EA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4DF8789F"/>
    <w:multiLevelType w:val="hybridMultilevel"/>
    <w:tmpl w:val="5A862B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i w:val="0"/>
      </w:rPr>
    </w:lvl>
    <w:lvl w:ilvl="1" w:tplc="FFFFFFFF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FFFFFFFF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FFFFFFFF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FFFFFFFF">
      <w:start w:val="1"/>
      <w:numFmt w:val="lowerRoman"/>
      <w:lvlText w:val="%6."/>
      <w:lvlJc w:val="right"/>
      <w:pPr>
        <w:ind w:left="4383" w:hanging="180"/>
      </w:pPr>
    </w:lvl>
    <w:lvl w:ilvl="6" w:tplc="FFFFFFFF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4E9D1172"/>
    <w:multiLevelType w:val="hybridMultilevel"/>
    <w:tmpl w:val="C8A02656"/>
    <w:lvl w:ilvl="0" w:tplc="F59AB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E2D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A57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9601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98A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1092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9103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D29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BC7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562C269A"/>
    <w:multiLevelType w:val="hybridMultilevel"/>
    <w:tmpl w:val="427AD14A"/>
    <w:lvl w:ilvl="0" w:tplc="965C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7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E7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4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2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2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617C12"/>
    <w:multiLevelType w:val="hybridMultilevel"/>
    <w:tmpl w:val="50D4426C"/>
    <w:lvl w:ilvl="0" w:tplc="A4D28BB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310A77"/>
    <w:multiLevelType w:val="hybridMultilevel"/>
    <w:tmpl w:val="5A168DEE"/>
    <w:lvl w:ilvl="0" w:tplc="605E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69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0A1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B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6E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0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6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1E1ACA"/>
    <w:multiLevelType w:val="hybridMultilevel"/>
    <w:tmpl w:val="F2C6493E"/>
    <w:lvl w:ilvl="0" w:tplc="5F72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E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07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4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F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8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B3121D"/>
    <w:multiLevelType w:val="hybridMultilevel"/>
    <w:tmpl w:val="198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7243D"/>
    <w:multiLevelType w:val="hybridMultilevel"/>
    <w:tmpl w:val="A3B2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05E6"/>
    <w:multiLevelType w:val="hybridMultilevel"/>
    <w:tmpl w:val="0C649914"/>
    <w:lvl w:ilvl="0" w:tplc="25429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9CF2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C8F9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2EC7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80F1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509F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9612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62AF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3AC4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A3544E2"/>
    <w:multiLevelType w:val="hybridMultilevel"/>
    <w:tmpl w:val="A67C6920"/>
    <w:lvl w:ilvl="0" w:tplc="7414C1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16F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38649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BED0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D85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A206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FCA7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020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48F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F5C7ACF"/>
    <w:multiLevelType w:val="hybridMultilevel"/>
    <w:tmpl w:val="72269C46"/>
    <w:lvl w:ilvl="0" w:tplc="92DC81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3E4A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D69A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3471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32F2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1A75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C25D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02F2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A0F4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5132C17"/>
    <w:multiLevelType w:val="hybridMultilevel"/>
    <w:tmpl w:val="44AE2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91913F4"/>
    <w:multiLevelType w:val="hybridMultilevel"/>
    <w:tmpl w:val="79B224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C367A8B"/>
    <w:multiLevelType w:val="hybridMultilevel"/>
    <w:tmpl w:val="D0F4C47E"/>
    <w:lvl w:ilvl="0" w:tplc="B55896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0CA01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8C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229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4439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FE19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B43E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CA1C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0CAD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8" w15:restartNumberingAfterBreak="0">
    <w:nsid w:val="7D4A5890"/>
    <w:multiLevelType w:val="hybridMultilevel"/>
    <w:tmpl w:val="E40C2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D6555C"/>
    <w:multiLevelType w:val="hybridMultilevel"/>
    <w:tmpl w:val="B372C4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01644850">
    <w:abstractNumId w:val="22"/>
  </w:num>
  <w:num w:numId="2" w16cid:durableId="112792521">
    <w:abstractNumId w:val="11"/>
  </w:num>
  <w:num w:numId="3" w16cid:durableId="856700603">
    <w:abstractNumId w:val="35"/>
  </w:num>
  <w:num w:numId="4" w16cid:durableId="102455147">
    <w:abstractNumId w:val="30"/>
  </w:num>
  <w:num w:numId="5" w16cid:durableId="1107889802">
    <w:abstractNumId w:val="13"/>
  </w:num>
  <w:num w:numId="6" w16cid:durableId="738215816">
    <w:abstractNumId w:val="24"/>
  </w:num>
  <w:num w:numId="7" w16cid:durableId="2129859767">
    <w:abstractNumId w:val="2"/>
  </w:num>
  <w:num w:numId="8" w16cid:durableId="1956788798">
    <w:abstractNumId w:val="21"/>
  </w:num>
  <w:num w:numId="9" w16cid:durableId="717903149">
    <w:abstractNumId w:val="16"/>
  </w:num>
  <w:num w:numId="10" w16cid:durableId="1524127462">
    <w:abstractNumId w:val="36"/>
  </w:num>
  <w:num w:numId="11" w16cid:durableId="1804346299">
    <w:abstractNumId w:val="4"/>
  </w:num>
  <w:num w:numId="12" w16cid:durableId="1649280773">
    <w:abstractNumId w:val="37"/>
  </w:num>
  <w:num w:numId="13" w16cid:durableId="305399208">
    <w:abstractNumId w:val="20"/>
  </w:num>
  <w:num w:numId="14" w16cid:durableId="1487018187">
    <w:abstractNumId w:val="27"/>
  </w:num>
  <w:num w:numId="15" w16cid:durableId="405882391">
    <w:abstractNumId w:val="15"/>
  </w:num>
  <w:num w:numId="16" w16cid:durableId="1046104840">
    <w:abstractNumId w:val="18"/>
  </w:num>
  <w:num w:numId="17" w16cid:durableId="1613780631">
    <w:abstractNumId w:val="33"/>
  </w:num>
  <w:num w:numId="18" w16cid:durableId="1294991746">
    <w:abstractNumId w:val="32"/>
  </w:num>
  <w:num w:numId="19" w16cid:durableId="411775678">
    <w:abstractNumId w:val="6"/>
  </w:num>
  <w:num w:numId="20" w16cid:durableId="846096911">
    <w:abstractNumId w:val="26"/>
  </w:num>
  <w:num w:numId="21" w16cid:durableId="1069881712">
    <w:abstractNumId w:val="34"/>
  </w:num>
  <w:num w:numId="22" w16cid:durableId="199361858">
    <w:abstractNumId w:val="29"/>
  </w:num>
  <w:num w:numId="23" w16cid:durableId="796917870">
    <w:abstractNumId w:val="10"/>
  </w:num>
  <w:num w:numId="24" w16cid:durableId="1417089841">
    <w:abstractNumId w:val="38"/>
  </w:num>
  <w:num w:numId="25" w16cid:durableId="1028487986">
    <w:abstractNumId w:val="5"/>
  </w:num>
  <w:num w:numId="26" w16cid:durableId="367802218">
    <w:abstractNumId w:val="3"/>
  </w:num>
  <w:num w:numId="27" w16cid:durableId="474951475">
    <w:abstractNumId w:val="7"/>
  </w:num>
  <w:num w:numId="28" w16cid:durableId="1880045118">
    <w:abstractNumId w:val="28"/>
  </w:num>
  <w:num w:numId="29" w16cid:durableId="419179732">
    <w:abstractNumId w:val="0"/>
  </w:num>
  <w:num w:numId="30" w16cid:durableId="2144540120">
    <w:abstractNumId w:val="12"/>
  </w:num>
  <w:num w:numId="31" w16cid:durableId="1532299715">
    <w:abstractNumId w:val="17"/>
  </w:num>
  <w:num w:numId="32" w16cid:durableId="735517824">
    <w:abstractNumId w:val="9"/>
  </w:num>
  <w:num w:numId="33" w16cid:durableId="663893474">
    <w:abstractNumId w:val="25"/>
  </w:num>
  <w:num w:numId="34" w16cid:durableId="1060444240">
    <w:abstractNumId w:val="31"/>
  </w:num>
  <w:num w:numId="35" w16cid:durableId="466048219">
    <w:abstractNumId w:val="8"/>
  </w:num>
  <w:num w:numId="36" w16cid:durableId="268703028">
    <w:abstractNumId w:val="14"/>
  </w:num>
  <w:num w:numId="37" w16cid:durableId="1786315244">
    <w:abstractNumId w:val="19"/>
  </w:num>
  <w:num w:numId="38" w16cid:durableId="1094789509">
    <w:abstractNumId w:val="1"/>
  </w:num>
  <w:num w:numId="39" w16cid:durableId="1534417006">
    <w:abstractNumId w:val="23"/>
  </w:num>
  <w:num w:numId="40" w16cid:durableId="58045362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9"/>
    <w:rsid w:val="00000DA8"/>
    <w:rsid w:val="00004335"/>
    <w:rsid w:val="00004393"/>
    <w:rsid w:val="00004488"/>
    <w:rsid w:val="00004713"/>
    <w:rsid w:val="00006791"/>
    <w:rsid w:val="00007033"/>
    <w:rsid w:val="00007B74"/>
    <w:rsid w:val="0001040E"/>
    <w:rsid w:val="0001173F"/>
    <w:rsid w:val="00011EE6"/>
    <w:rsid w:val="00015D5A"/>
    <w:rsid w:val="0001799D"/>
    <w:rsid w:val="00021298"/>
    <w:rsid w:val="00021B49"/>
    <w:rsid w:val="00022629"/>
    <w:rsid w:val="00022989"/>
    <w:rsid w:val="000240F3"/>
    <w:rsid w:val="0002421C"/>
    <w:rsid w:val="000245FD"/>
    <w:rsid w:val="00027136"/>
    <w:rsid w:val="00027899"/>
    <w:rsid w:val="00030B32"/>
    <w:rsid w:val="000310B3"/>
    <w:rsid w:val="00031D5E"/>
    <w:rsid w:val="0003276E"/>
    <w:rsid w:val="00032BC1"/>
    <w:rsid w:val="00033A9A"/>
    <w:rsid w:val="000342FB"/>
    <w:rsid w:val="00034624"/>
    <w:rsid w:val="0003659D"/>
    <w:rsid w:val="00037C4C"/>
    <w:rsid w:val="000419D7"/>
    <w:rsid w:val="00042D76"/>
    <w:rsid w:val="00045C50"/>
    <w:rsid w:val="000472A3"/>
    <w:rsid w:val="00047A69"/>
    <w:rsid w:val="0005012E"/>
    <w:rsid w:val="00050725"/>
    <w:rsid w:val="00051296"/>
    <w:rsid w:val="000525C7"/>
    <w:rsid w:val="00054514"/>
    <w:rsid w:val="00054C99"/>
    <w:rsid w:val="000575B5"/>
    <w:rsid w:val="00062156"/>
    <w:rsid w:val="00064521"/>
    <w:rsid w:val="00064ABC"/>
    <w:rsid w:val="00065329"/>
    <w:rsid w:val="00065C49"/>
    <w:rsid w:val="00065D01"/>
    <w:rsid w:val="0006782A"/>
    <w:rsid w:val="000715CB"/>
    <w:rsid w:val="00071988"/>
    <w:rsid w:val="00072602"/>
    <w:rsid w:val="000728E8"/>
    <w:rsid w:val="0007656E"/>
    <w:rsid w:val="00076B70"/>
    <w:rsid w:val="000810BC"/>
    <w:rsid w:val="00081341"/>
    <w:rsid w:val="00082358"/>
    <w:rsid w:val="0008259E"/>
    <w:rsid w:val="000826AE"/>
    <w:rsid w:val="00082C8E"/>
    <w:rsid w:val="0008310F"/>
    <w:rsid w:val="00083AA3"/>
    <w:rsid w:val="00083BCB"/>
    <w:rsid w:val="0008488B"/>
    <w:rsid w:val="00085794"/>
    <w:rsid w:val="00085A03"/>
    <w:rsid w:val="00085A79"/>
    <w:rsid w:val="00085A95"/>
    <w:rsid w:val="00085BF6"/>
    <w:rsid w:val="00087A4D"/>
    <w:rsid w:val="000907EE"/>
    <w:rsid w:val="00090A16"/>
    <w:rsid w:val="00090FA0"/>
    <w:rsid w:val="00092309"/>
    <w:rsid w:val="00092FA2"/>
    <w:rsid w:val="00093F99"/>
    <w:rsid w:val="00094A7A"/>
    <w:rsid w:val="00095CB8"/>
    <w:rsid w:val="00096006"/>
    <w:rsid w:val="000965BF"/>
    <w:rsid w:val="00097C7D"/>
    <w:rsid w:val="00097F14"/>
    <w:rsid w:val="000A002E"/>
    <w:rsid w:val="000A0519"/>
    <w:rsid w:val="000A08E0"/>
    <w:rsid w:val="000A22A8"/>
    <w:rsid w:val="000A390A"/>
    <w:rsid w:val="000A416D"/>
    <w:rsid w:val="000A5841"/>
    <w:rsid w:val="000A686F"/>
    <w:rsid w:val="000A70E1"/>
    <w:rsid w:val="000A7633"/>
    <w:rsid w:val="000B381A"/>
    <w:rsid w:val="000B5E26"/>
    <w:rsid w:val="000B65C7"/>
    <w:rsid w:val="000B6794"/>
    <w:rsid w:val="000B71C3"/>
    <w:rsid w:val="000C0BC9"/>
    <w:rsid w:val="000C2F35"/>
    <w:rsid w:val="000C4F75"/>
    <w:rsid w:val="000C5BB0"/>
    <w:rsid w:val="000C6C51"/>
    <w:rsid w:val="000D1DAD"/>
    <w:rsid w:val="000D33D7"/>
    <w:rsid w:val="000D3534"/>
    <w:rsid w:val="000D3BF7"/>
    <w:rsid w:val="000D53B6"/>
    <w:rsid w:val="000D5819"/>
    <w:rsid w:val="000D61BF"/>
    <w:rsid w:val="000D6918"/>
    <w:rsid w:val="000E2D13"/>
    <w:rsid w:val="000E3384"/>
    <w:rsid w:val="000E3C0C"/>
    <w:rsid w:val="000E4673"/>
    <w:rsid w:val="000E493E"/>
    <w:rsid w:val="000E5BF8"/>
    <w:rsid w:val="000E66EE"/>
    <w:rsid w:val="000E6A1B"/>
    <w:rsid w:val="000E6EF7"/>
    <w:rsid w:val="000E75A9"/>
    <w:rsid w:val="000F0342"/>
    <w:rsid w:val="000F5520"/>
    <w:rsid w:val="000F5526"/>
    <w:rsid w:val="000F566B"/>
    <w:rsid w:val="000F5B00"/>
    <w:rsid w:val="000F679C"/>
    <w:rsid w:val="000F695B"/>
    <w:rsid w:val="000F6AC9"/>
    <w:rsid w:val="000F7287"/>
    <w:rsid w:val="00100327"/>
    <w:rsid w:val="001005DC"/>
    <w:rsid w:val="00100E04"/>
    <w:rsid w:val="00100FFA"/>
    <w:rsid w:val="00103D16"/>
    <w:rsid w:val="00104DD5"/>
    <w:rsid w:val="00104F80"/>
    <w:rsid w:val="001118B0"/>
    <w:rsid w:val="00113FA3"/>
    <w:rsid w:val="00115154"/>
    <w:rsid w:val="00117589"/>
    <w:rsid w:val="001207AE"/>
    <w:rsid w:val="001226AB"/>
    <w:rsid w:val="00122EB2"/>
    <w:rsid w:val="001230FB"/>
    <w:rsid w:val="0012357F"/>
    <w:rsid w:val="00124EE3"/>
    <w:rsid w:val="00125232"/>
    <w:rsid w:val="00130A81"/>
    <w:rsid w:val="00133EC3"/>
    <w:rsid w:val="00136421"/>
    <w:rsid w:val="00136E16"/>
    <w:rsid w:val="00137AB0"/>
    <w:rsid w:val="00137C8C"/>
    <w:rsid w:val="001401D9"/>
    <w:rsid w:val="00141F17"/>
    <w:rsid w:val="00142DF2"/>
    <w:rsid w:val="00143470"/>
    <w:rsid w:val="00143842"/>
    <w:rsid w:val="0014391C"/>
    <w:rsid w:val="00144598"/>
    <w:rsid w:val="001453F5"/>
    <w:rsid w:val="001465DF"/>
    <w:rsid w:val="0014707F"/>
    <w:rsid w:val="001477E0"/>
    <w:rsid w:val="00150673"/>
    <w:rsid w:val="001512A0"/>
    <w:rsid w:val="00152C62"/>
    <w:rsid w:val="001532A6"/>
    <w:rsid w:val="00153605"/>
    <w:rsid w:val="0015523A"/>
    <w:rsid w:val="00155433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A57"/>
    <w:rsid w:val="00165CEB"/>
    <w:rsid w:val="00166524"/>
    <w:rsid w:val="00166F00"/>
    <w:rsid w:val="00167742"/>
    <w:rsid w:val="00170B18"/>
    <w:rsid w:val="00170C00"/>
    <w:rsid w:val="00170FF1"/>
    <w:rsid w:val="00171F7B"/>
    <w:rsid w:val="00172747"/>
    <w:rsid w:val="00173DB7"/>
    <w:rsid w:val="00174446"/>
    <w:rsid w:val="00177141"/>
    <w:rsid w:val="0017766E"/>
    <w:rsid w:val="00180540"/>
    <w:rsid w:val="00184424"/>
    <w:rsid w:val="00184B7B"/>
    <w:rsid w:val="00184BC6"/>
    <w:rsid w:val="00184E7E"/>
    <w:rsid w:val="00187E24"/>
    <w:rsid w:val="00187E73"/>
    <w:rsid w:val="001930F8"/>
    <w:rsid w:val="00193FD3"/>
    <w:rsid w:val="0019428D"/>
    <w:rsid w:val="00195A17"/>
    <w:rsid w:val="001960AC"/>
    <w:rsid w:val="0019774D"/>
    <w:rsid w:val="001A0A73"/>
    <w:rsid w:val="001A1382"/>
    <w:rsid w:val="001A15F4"/>
    <w:rsid w:val="001A1C4B"/>
    <w:rsid w:val="001A3224"/>
    <w:rsid w:val="001A47F9"/>
    <w:rsid w:val="001A5EBF"/>
    <w:rsid w:val="001A72FA"/>
    <w:rsid w:val="001A76A9"/>
    <w:rsid w:val="001A791F"/>
    <w:rsid w:val="001B0AAA"/>
    <w:rsid w:val="001B2363"/>
    <w:rsid w:val="001B38FF"/>
    <w:rsid w:val="001B634A"/>
    <w:rsid w:val="001C1D7A"/>
    <w:rsid w:val="001C2825"/>
    <w:rsid w:val="001C2836"/>
    <w:rsid w:val="001C2F91"/>
    <w:rsid w:val="001C4080"/>
    <w:rsid w:val="001C5C88"/>
    <w:rsid w:val="001C5D97"/>
    <w:rsid w:val="001C6E18"/>
    <w:rsid w:val="001D145B"/>
    <w:rsid w:val="001D16F5"/>
    <w:rsid w:val="001D1E6D"/>
    <w:rsid w:val="001D2BAC"/>
    <w:rsid w:val="001D3805"/>
    <w:rsid w:val="001D3EAE"/>
    <w:rsid w:val="001D5E05"/>
    <w:rsid w:val="001D6818"/>
    <w:rsid w:val="001D6B2B"/>
    <w:rsid w:val="001D7E87"/>
    <w:rsid w:val="001E0B63"/>
    <w:rsid w:val="001E1CD0"/>
    <w:rsid w:val="001E4368"/>
    <w:rsid w:val="001E5935"/>
    <w:rsid w:val="001E6F0B"/>
    <w:rsid w:val="001F0833"/>
    <w:rsid w:val="001F0D46"/>
    <w:rsid w:val="001F21D2"/>
    <w:rsid w:val="001F21DE"/>
    <w:rsid w:val="001F3266"/>
    <w:rsid w:val="001F3721"/>
    <w:rsid w:val="001F3B15"/>
    <w:rsid w:val="001F45D1"/>
    <w:rsid w:val="00200034"/>
    <w:rsid w:val="00200835"/>
    <w:rsid w:val="00200B84"/>
    <w:rsid w:val="002015B3"/>
    <w:rsid w:val="00203877"/>
    <w:rsid w:val="00203B7B"/>
    <w:rsid w:val="00205E69"/>
    <w:rsid w:val="0020602F"/>
    <w:rsid w:val="0020666E"/>
    <w:rsid w:val="002100F0"/>
    <w:rsid w:val="00210DC0"/>
    <w:rsid w:val="00211C21"/>
    <w:rsid w:val="0021251D"/>
    <w:rsid w:val="00212682"/>
    <w:rsid w:val="00212ED3"/>
    <w:rsid w:val="00212FBB"/>
    <w:rsid w:val="00214495"/>
    <w:rsid w:val="00214EAE"/>
    <w:rsid w:val="002168CA"/>
    <w:rsid w:val="00217BB0"/>
    <w:rsid w:val="0022147D"/>
    <w:rsid w:val="00221DF7"/>
    <w:rsid w:val="00222D0F"/>
    <w:rsid w:val="0022426A"/>
    <w:rsid w:val="00224DC7"/>
    <w:rsid w:val="00226620"/>
    <w:rsid w:val="002273EA"/>
    <w:rsid w:val="0022772F"/>
    <w:rsid w:val="00227F71"/>
    <w:rsid w:val="00231248"/>
    <w:rsid w:val="0023124D"/>
    <w:rsid w:val="0023296E"/>
    <w:rsid w:val="00235E2E"/>
    <w:rsid w:val="002407E1"/>
    <w:rsid w:val="00241082"/>
    <w:rsid w:val="0024153C"/>
    <w:rsid w:val="0024261D"/>
    <w:rsid w:val="002445BB"/>
    <w:rsid w:val="002458F5"/>
    <w:rsid w:val="002467F5"/>
    <w:rsid w:val="00247851"/>
    <w:rsid w:val="0025105F"/>
    <w:rsid w:val="002529B3"/>
    <w:rsid w:val="002536F4"/>
    <w:rsid w:val="00254093"/>
    <w:rsid w:val="002544F2"/>
    <w:rsid w:val="00254757"/>
    <w:rsid w:val="002574CC"/>
    <w:rsid w:val="002576AF"/>
    <w:rsid w:val="002602FF"/>
    <w:rsid w:val="002619E4"/>
    <w:rsid w:val="0026214D"/>
    <w:rsid w:val="00263382"/>
    <w:rsid w:val="002633D2"/>
    <w:rsid w:val="00266972"/>
    <w:rsid w:val="00267DD3"/>
    <w:rsid w:val="002703E1"/>
    <w:rsid w:val="0027201F"/>
    <w:rsid w:val="00273A2E"/>
    <w:rsid w:val="00273DEC"/>
    <w:rsid w:val="00274536"/>
    <w:rsid w:val="002747D4"/>
    <w:rsid w:val="00274FE0"/>
    <w:rsid w:val="002768B9"/>
    <w:rsid w:val="00276943"/>
    <w:rsid w:val="00276C41"/>
    <w:rsid w:val="00277DDC"/>
    <w:rsid w:val="00280963"/>
    <w:rsid w:val="0028179C"/>
    <w:rsid w:val="00281F98"/>
    <w:rsid w:val="0028386B"/>
    <w:rsid w:val="00283E8E"/>
    <w:rsid w:val="00283EAC"/>
    <w:rsid w:val="0028685A"/>
    <w:rsid w:val="00287F37"/>
    <w:rsid w:val="00290CC0"/>
    <w:rsid w:val="00291D13"/>
    <w:rsid w:val="00292D99"/>
    <w:rsid w:val="00293717"/>
    <w:rsid w:val="00295B3F"/>
    <w:rsid w:val="00295D6B"/>
    <w:rsid w:val="00296638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109"/>
    <w:rsid w:val="002B4522"/>
    <w:rsid w:val="002B5AC2"/>
    <w:rsid w:val="002B6024"/>
    <w:rsid w:val="002B6075"/>
    <w:rsid w:val="002B66CA"/>
    <w:rsid w:val="002B6FF3"/>
    <w:rsid w:val="002B71B9"/>
    <w:rsid w:val="002B7FB8"/>
    <w:rsid w:val="002C0A93"/>
    <w:rsid w:val="002C2E30"/>
    <w:rsid w:val="002C3437"/>
    <w:rsid w:val="002C3B7A"/>
    <w:rsid w:val="002C418C"/>
    <w:rsid w:val="002C4657"/>
    <w:rsid w:val="002C5315"/>
    <w:rsid w:val="002C54F4"/>
    <w:rsid w:val="002C748B"/>
    <w:rsid w:val="002C7E09"/>
    <w:rsid w:val="002D202C"/>
    <w:rsid w:val="002D3105"/>
    <w:rsid w:val="002D3721"/>
    <w:rsid w:val="002D4F7C"/>
    <w:rsid w:val="002D5005"/>
    <w:rsid w:val="002D59CE"/>
    <w:rsid w:val="002D5AEF"/>
    <w:rsid w:val="002D5DDF"/>
    <w:rsid w:val="002D6351"/>
    <w:rsid w:val="002D65CD"/>
    <w:rsid w:val="002D6C7E"/>
    <w:rsid w:val="002E0943"/>
    <w:rsid w:val="002E1E1D"/>
    <w:rsid w:val="002E5699"/>
    <w:rsid w:val="002E5C7D"/>
    <w:rsid w:val="002E647D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100A3"/>
    <w:rsid w:val="00310A1F"/>
    <w:rsid w:val="003129BD"/>
    <w:rsid w:val="00313AAD"/>
    <w:rsid w:val="00316554"/>
    <w:rsid w:val="00316AF9"/>
    <w:rsid w:val="0031732C"/>
    <w:rsid w:val="00317E7F"/>
    <w:rsid w:val="003212B0"/>
    <w:rsid w:val="00322164"/>
    <w:rsid w:val="00322F25"/>
    <w:rsid w:val="003257AF"/>
    <w:rsid w:val="00326651"/>
    <w:rsid w:val="00327CAC"/>
    <w:rsid w:val="00332BB9"/>
    <w:rsid w:val="00332C0C"/>
    <w:rsid w:val="00332DC2"/>
    <w:rsid w:val="00335B71"/>
    <w:rsid w:val="003362B8"/>
    <w:rsid w:val="003365D9"/>
    <w:rsid w:val="003376A9"/>
    <w:rsid w:val="00340760"/>
    <w:rsid w:val="00341668"/>
    <w:rsid w:val="00343738"/>
    <w:rsid w:val="003452A6"/>
    <w:rsid w:val="0034708D"/>
    <w:rsid w:val="003477D5"/>
    <w:rsid w:val="003504B1"/>
    <w:rsid w:val="00350F39"/>
    <w:rsid w:val="00351C00"/>
    <w:rsid w:val="00354260"/>
    <w:rsid w:val="00355E02"/>
    <w:rsid w:val="00357A5D"/>
    <w:rsid w:val="00361CD9"/>
    <w:rsid w:val="003630E0"/>
    <w:rsid w:val="0036378C"/>
    <w:rsid w:val="00366CC2"/>
    <w:rsid w:val="00367E1A"/>
    <w:rsid w:val="003706D8"/>
    <w:rsid w:val="003710E0"/>
    <w:rsid w:val="00371401"/>
    <w:rsid w:val="003718B0"/>
    <w:rsid w:val="00373EC8"/>
    <w:rsid w:val="00375546"/>
    <w:rsid w:val="00376CE5"/>
    <w:rsid w:val="00382C4A"/>
    <w:rsid w:val="00383A21"/>
    <w:rsid w:val="00384720"/>
    <w:rsid w:val="003849D2"/>
    <w:rsid w:val="003855F6"/>
    <w:rsid w:val="00385B29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119F"/>
    <w:rsid w:val="003A3780"/>
    <w:rsid w:val="003A3C6D"/>
    <w:rsid w:val="003A3C94"/>
    <w:rsid w:val="003A3CE4"/>
    <w:rsid w:val="003A4946"/>
    <w:rsid w:val="003A6918"/>
    <w:rsid w:val="003A6BF2"/>
    <w:rsid w:val="003A7E42"/>
    <w:rsid w:val="003B191C"/>
    <w:rsid w:val="003B3688"/>
    <w:rsid w:val="003B546B"/>
    <w:rsid w:val="003B5DB9"/>
    <w:rsid w:val="003C129E"/>
    <w:rsid w:val="003C142F"/>
    <w:rsid w:val="003C226C"/>
    <w:rsid w:val="003C23F5"/>
    <w:rsid w:val="003C535D"/>
    <w:rsid w:val="003C738C"/>
    <w:rsid w:val="003C7C97"/>
    <w:rsid w:val="003C7EDE"/>
    <w:rsid w:val="003D1D1B"/>
    <w:rsid w:val="003D1F73"/>
    <w:rsid w:val="003D28FC"/>
    <w:rsid w:val="003D2938"/>
    <w:rsid w:val="003D4E89"/>
    <w:rsid w:val="003D4FD2"/>
    <w:rsid w:val="003D519E"/>
    <w:rsid w:val="003D5CF0"/>
    <w:rsid w:val="003D6CCA"/>
    <w:rsid w:val="003E0944"/>
    <w:rsid w:val="003E1C23"/>
    <w:rsid w:val="003E2402"/>
    <w:rsid w:val="003E25FF"/>
    <w:rsid w:val="003E5DEA"/>
    <w:rsid w:val="003E7543"/>
    <w:rsid w:val="003F157C"/>
    <w:rsid w:val="003F16C0"/>
    <w:rsid w:val="003F25A6"/>
    <w:rsid w:val="003F3561"/>
    <w:rsid w:val="003F3B51"/>
    <w:rsid w:val="003F4765"/>
    <w:rsid w:val="003F4954"/>
    <w:rsid w:val="003F5570"/>
    <w:rsid w:val="003F5BEA"/>
    <w:rsid w:val="003F5E29"/>
    <w:rsid w:val="003F5EC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07272"/>
    <w:rsid w:val="00410423"/>
    <w:rsid w:val="0041174D"/>
    <w:rsid w:val="0041195C"/>
    <w:rsid w:val="00411C78"/>
    <w:rsid w:val="00411C94"/>
    <w:rsid w:val="00412809"/>
    <w:rsid w:val="0041550A"/>
    <w:rsid w:val="004159D6"/>
    <w:rsid w:val="0041627E"/>
    <w:rsid w:val="0042092D"/>
    <w:rsid w:val="00421ED6"/>
    <w:rsid w:val="00424D85"/>
    <w:rsid w:val="00424D94"/>
    <w:rsid w:val="00425CFE"/>
    <w:rsid w:val="00425F53"/>
    <w:rsid w:val="00426B8D"/>
    <w:rsid w:val="00426BC2"/>
    <w:rsid w:val="00430041"/>
    <w:rsid w:val="00430E7E"/>
    <w:rsid w:val="00430FEC"/>
    <w:rsid w:val="00431240"/>
    <w:rsid w:val="0043164B"/>
    <w:rsid w:val="00431A0E"/>
    <w:rsid w:val="00432ADE"/>
    <w:rsid w:val="004331E9"/>
    <w:rsid w:val="004334C4"/>
    <w:rsid w:val="00433A7A"/>
    <w:rsid w:val="00433C15"/>
    <w:rsid w:val="004347A0"/>
    <w:rsid w:val="004354B1"/>
    <w:rsid w:val="00435570"/>
    <w:rsid w:val="0043656E"/>
    <w:rsid w:val="00436E5C"/>
    <w:rsid w:val="00441838"/>
    <w:rsid w:val="00441939"/>
    <w:rsid w:val="00441A83"/>
    <w:rsid w:val="004423D9"/>
    <w:rsid w:val="00442798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56B30"/>
    <w:rsid w:val="00457C77"/>
    <w:rsid w:val="0046192F"/>
    <w:rsid w:val="00462970"/>
    <w:rsid w:val="004636E9"/>
    <w:rsid w:val="00466746"/>
    <w:rsid w:val="004670F6"/>
    <w:rsid w:val="0046764D"/>
    <w:rsid w:val="00470411"/>
    <w:rsid w:val="00470955"/>
    <w:rsid w:val="0047201D"/>
    <w:rsid w:val="00472A70"/>
    <w:rsid w:val="00473C63"/>
    <w:rsid w:val="0047467A"/>
    <w:rsid w:val="00475603"/>
    <w:rsid w:val="00475736"/>
    <w:rsid w:val="004767F9"/>
    <w:rsid w:val="004769C4"/>
    <w:rsid w:val="004804CB"/>
    <w:rsid w:val="004817AA"/>
    <w:rsid w:val="00482738"/>
    <w:rsid w:val="00485549"/>
    <w:rsid w:val="00486BDA"/>
    <w:rsid w:val="00487193"/>
    <w:rsid w:val="00487628"/>
    <w:rsid w:val="004900F8"/>
    <w:rsid w:val="004901AB"/>
    <w:rsid w:val="004904AE"/>
    <w:rsid w:val="00492214"/>
    <w:rsid w:val="00492628"/>
    <w:rsid w:val="0049289F"/>
    <w:rsid w:val="00494353"/>
    <w:rsid w:val="004948E1"/>
    <w:rsid w:val="0049723E"/>
    <w:rsid w:val="00497992"/>
    <w:rsid w:val="004A04BD"/>
    <w:rsid w:val="004A08F1"/>
    <w:rsid w:val="004A1536"/>
    <w:rsid w:val="004A1B66"/>
    <w:rsid w:val="004A41F9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7715"/>
    <w:rsid w:val="004B77A4"/>
    <w:rsid w:val="004B79D0"/>
    <w:rsid w:val="004C0944"/>
    <w:rsid w:val="004C38A5"/>
    <w:rsid w:val="004C3A50"/>
    <w:rsid w:val="004C3DF1"/>
    <w:rsid w:val="004C52A9"/>
    <w:rsid w:val="004C7CC1"/>
    <w:rsid w:val="004D0CBD"/>
    <w:rsid w:val="004D11DA"/>
    <w:rsid w:val="004D20EF"/>
    <w:rsid w:val="004D31B2"/>
    <w:rsid w:val="004D3959"/>
    <w:rsid w:val="004D407C"/>
    <w:rsid w:val="004D4800"/>
    <w:rsid w:val="004D5996"/>
    <w:rsid w:val="004D59D6"/>
    <w:rsid w:val="004E0DD9"/>
    <w:rsid w:val="004E0E08"/>
    <w:rsid w:val="004E0E7D"/>
    <w:rsid w:val="004E1953"/>
    <w:rsid w:val="004E33AE"/>
    <w:rsid w:val="004E37F7"/>
    <w:rsid w:val="004E651D"/>
    <w:rsid w:val="004F170E"/>
    <w:rsid w:val="004F354F"/>
    <w:rsid w:val="004F49CD"/>
    <w:rsid w:val="004F5E58"/>
    <w:rsid w:val="00501518"/>
    <w:rsid w:val="00501634"/>
    <w:rsid w:val="005018AE"/>
    <w:rsid w:val="005055CC"/>
    <w:rsid w:val="00505F2A"/>
    <w:rsid w:val="00506608"/>
    <w:rsid w:val="00506E1A"/>
    <w:rsid w:val="00506FC1"/>
    <w:rsid w:val="00507459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5443"/>
    <w:rsid w:val="00525C1E"/>
    <w:rsid w:val="00526F3E"/>
    <w:rsid w:val="005270B4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4D99"/>
    <w:rsid w:val="00545534"/>
    <w:rsid w:val="00545986"/>
    <w:rsid w:val="00545CC9"/>
    <w:rsid w:val="00547032"/>
    <w:rsid w:val="00547F97"/>
    <w:rsid w:val="00551029"/>
    <w:rsid w:val="00553FAB"/>
    <w:rsid w:val="00554D6A"/>
    <w:rsid w:val="0055504D"/>
    <w:rsid w:val="005563DC"/>
    <w:rsid w:val="00557047"/>
    <w:rsid w:val="0056006B"/>
    <w:rsid w:val="00560369"/>
    <w:rsid w:val="005621D7"/>
    <w:rsid w:val="00566627"/>
    <w:rsid w:val="00566714"/>
    <w:rsid w:val="00572046"/>
    <w:rsid w:val="005735B8"/>
    <w:rsid w:val="00575C85"/>
    <w:rsid w:val="00580455"/>
    <w:rsid w:val="00581A25"/>
    <w:rsid w:val="005830E6"/>
    <w:rsid w:val="00583275"/>
    <w:rsid w:val="00584257"/>
    <w:rsid w:val="005845E9"/>
    <w:rsid w:val="00585F31"/>
    <w:rsid w:val="005861E7"/>
    <w:rsid w:val="00590E9F"/>
    <w:rsid w:val="00592740"/>
    <w:rsid w:val="00594361"/>
    <w:rsid w:val="00594BC9"/>
    <w:rsid w:val="005962F9"/>
    <w:rsid w:val="00596DC3"/>
    <w:rsid w:val="005A5FD7"/>
    <w:rsid w:val="005A685A"/>
    <w:rsid w:val="005A76FC"/>
    <w:rsid w:val="005A7E5C"/>
    <w:rsid w:val="005B0BEE"/>
    <w:rsid w:val="005B151E"/>
    <w:rsid w:val="005B20D4"/>
    <w:rsid w:val="005B2431"/>
    <w:rsid w:val="005B4343"/>
    <w:rsid w:val="005B5A2E"/>
    <w:rsid w:val="005B5B5E"/>
    <w:rsid w:val="005B73D9"/>
    <w:rsid w:val="005B760C"/>
    <w:rsid w:val="005C02BF"/>
    <w:rsid w:val="005C1ECB"/>
    <w:rsid w:val="005C24F3"/>
    <w:rsid w:val="005C3187"/>
    <w:rsid w:val="005C3667"/>
    <w:rsid w:val="005C51BF"/>
    <w:rsid w:val="005C531B"/>
    <w:rsid w:val="005C57D2"/>
    <w:rsid w:val="005C5D60"/>
    <w:rsid w:val="005C6F33"/>
    <w:rsid w:val="005C7DE9"/>
    <w:rsid w:val="005D0561"/>
    <w:rsid w:val="005D1676"/>
    <w:rsid w:val="005D1AA1"/>
    <w:rsid w:val="005D225E"/>
    <w:rsid w:val="005D28B8"/>
    <w:rsid w:val="005D4895"/>
    <w:rsid w:val="005D5C1C"/>
    <w:rsid w:val="005D71AF"/>
    <w:rsid w:val="005D73AA"/>
    <w:rsid w:val="005E0420"/>
    <w:rsid w:val="005E353F"/>
    <w:rsid w:val="005E35CD"/>
    <w:rsid w:val="005E6FFB"/>
    <w:rsid w:val="005E76CC"/>
    <w:rsid w:val="005F21F1"/>
    <w:rsid w:val="005F39C9"/>
    <w:rsid w:val="005F5A99"/>
    <w:rsid w:val="005F7769"/>
    <w:rsid w:val="0060060E"/>
    <w:rsid w:val="006009B6"/>
    <w:rsid w:val="00602D83"/>
    <w:rsid w:val="00602F07"/>
    <w:rsid w:val="006037E2"/>
    <w:rsid w:val="006038E4"/>
    <w:rsid w:val="00604CA7"/>
    <w:rsid w:val="00605861"/>
    <w:rsid w:val="00607707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1A5"/>
    <w:rsid w:val="00632AE1"/>
    <w:rsid w:val="0063358F"/>
    <w:rsid w:val="006346DA"/>
    <w:rsid w:val="006364A8"/>
    <w:rsid w:val="00637ABA"/>
    <w:rsid w:val="006431A7"/>
    <w:rsid w:val="006448A1"/>
    <w:rsid w:val="00644908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1BBC"/>
    <w:rsid w:val="00662A4A"/>
    <w:rsid w:val="00665ED5"/>
    <w:rsid w:val="0066613F"/>
    <w:rsid w:val="006679C2"/>
    <w:rsid w:val="0067112E"/>
    <w:rsid w:val="00671747"/>
    <w:rsid w:val="00673550"/>
    <w:rsid w:val="006735D4"/>
    <w:rsid w:val="00676D72"/>
    <w:rsid w:val="0068198B"/>
    <w:rsid w:val="00681CFF"/>
    <w:rsid w:val="00682836"/>
    <w:rsid w:val="00682A67"/>
    <w:rsid w:val="00683550"/>
    <w:rsid w:val="00683C96"/>
    <w:rsid w:val="00684613"/>
    <w:rsid w:val="00684F5E"/>
    <w:rsid w:val="00686BD4"/>
    <w:rsid w:val="00687807"/>
    <w:rsid w:val="006934C7"/>
    <w:rsid w:val="006940FD"/>
    <w:rsid w:val="00695815"/>
    <w:rsid w:val="00695E76"/>
    <w:rsid w:val="00697065"/>
    <w:rsid w:val="00697D34"/>
    <w:rsid w:val="00697F27"/>
    <w:rsid w:val="00697FA3"/>
    <w:rsid w:val="006A2073"/>
    <w:rsid w:val="006A33B2"/>
    <w:rsid w:val="006A7F90"/>
    <w:rsid w:val="006B2687"/>
    <w:rsid w:val="006B38CC"/>
    <w:rsid w:val="006B5795"/>
    <w:rsid w:val="006B5E04"/>
    <w:rsid w:val="006B7FB1"/>
    <w:rsid w:val="006C006F"/>
    <w:rsid w:val="006C276E"/>
    <w:rsid w:val="006C31AD"/>
    <w:rsid w:val="006C3A08"/>
    <w:rsid w:val="006C5A36"/>
    <w:rsid w:val="006C633D"/>
    <w:rsid w:val="006C692D"/>
    <w:rsid w:val="006C7807"/>
    <w:rsid w:val="006C7B50"/>
    <w:rsid w:val="006D0096"/>
    <w:rsid w:val="006D1C00"/>
    <w:rsid w:val="006D2BB0"/>
    <w:rsid w:val="006D38D5"/>
    <w:rsid w:val="006D3C47"/>
    <w:rsid w:val="006D5949"/>
    <w:rsid w:val="006D62CB"/>
    <w:rsid w:val="006D7877"/>
    <w:rsid w:val="006E14BC"/>
    <w:rsid w:val="006E27F5"/>
    <w:rsid w:val="006E30B0"/>
    <w:rsid w:val="006E39FF"/>
    <w:rsid w:val="006E3D8A"/>
    <w:rsid w:val="006E3E4A"/>
    <w:rsid w:val="006E4BDC"/>
    <w:rsid w:val="006E567D"/>
    <w:rsid w:val="006F12E9"/>
    <w:rsid w:val="006F172B"/>
    <w:rsid w:val="006F2A19"/>
    <w:rsid w:val="006F33E3"/>
    <w:rsid w:val="006F47DF"/>
    <w:rsid w:val="006F4A55"/>
    <w:rsid w:val="006F58A4"/>
    <w:rsid w:val="006F6562"/>
    <w:rsid w:val="006F6A3E"/>
    <w:rsid w:val="00700BB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2709"/>
    <w:rsid w:val="00712AA2"/>
    <w:rsid w:val="00712CF7"/>
    <w:rsid w:val="007131EB"/>
    <w:rsid w:val="0071393A"/>
    <w:rsid w:val="00714C4B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33ACA"/>
    <w:rsid w:val="00737554"/>
    <w:rsid w:val="00741770"/>
    <w:rsid w:val="00741AD2"/>
    <w:rsid w:val="00741C25"/>
    <w:rsid w:val="00741DFF"/>
    <w:rsid w:val="00741F61"/>
    <w:rsid w:val="007430C6"/>
    <w:rsid w:val="007433C0"/>
    <w:rsid w:val="00743998"/>
    <w:rsid w:val="007450DB"/>
    <w:rsid w:val="0074601B"/>
    <w:rsid w:val="00746366"/>
    <w:rsid w:val="00746EFC"/>
    <w:rsid w:val="007472C4"/>
    <w:rsid w:val="007501E6"/>
    <w:rsid w:val="007514FD"/>
    <w:rsid w:val="0075206A"/>
    <w:rsid w:val="00752E46"/>
    <w:rsid w:val="0075446D"/>
    <w:rsid w:val="0075697A"/>
    <w:rsid w:val="007577A4"/>
    <w:rsid w:val="00757EB5"/>
    <w:rsid w:val="00757FEB"/>
    <w:rsid w:val="00762D4F"/>
    <w:rsid w:val="00762F6D"/>
    <w:rsid w:val="00765EE3"/>
    <w:rsid w:val="00766138"/>
    <w:rsid w:val="00766D47"/>
    <w:rsid w:val="00766F7A"/>
    <w:rsid w:val="00767BC6"/>
    <w:rsid w:val="00767F02"/>
    <w:rsid w:val="00770402"/>
    <w:rsid w:val="00770931"/>
    <w:rsid w:val="00770A44"/>
    <w:rsid w:val="00770FD7"/>
    <w:rsid w:val="00774197"/>
    <w:rsid w:val="00774288"/>
    <w:rsid w:val="0077461A"/>
    <w:rsid w:val="00774E61"/>
    <w:rsid w:val="00776325"/>
    <w:rsid w:val="00776B30"/>
    <w:rsid w:val="00777F4E"/>
    <w:rsid w:val="007801B6"/>
    <w:rsid w:val="00781B3D"/>
    <w:rsid w:val="00782A95"/>
    <w:rsid w:val="007836C2"/>
    <w:rsid w:val="00783B94"/>
    <w:rsid w:val="00783F24"/>
    <w:rsid w:val="00784E58"/>
    <w:rsid w:val="00786D13"/>
    <w:rsid w:val="00790C44"/>
    <w:rsid w:val="00791477"/>
    <w:rsid w:val="007926FA"/>
    <w:rsid w:val="00792708"/>
    <w:rsid w:val="007945A7"/>
    <w:rsid w:val="00796ECC"/>
    <w:rsid w:val="0079720F"/>
    <w:rsid w:val="007A0904"/>
    <w:rsid w:val="007A0B66"/>
    <w:rsid w:val="007A14E4"/>
    <w:rsid w:val="007A382D"/>
    <w:rsid w:val="007A424F"/>
    <w:rsid w:val="007A4FEB"/>
    <w:rsid w:val="007A66FB"/>
    <w:rsid w:val="007A71C7"/>
    <w:rsid w:val="007A724E"/>
    <w:rsid w:val="007A7340"/>
    <w:rsid w:val="007A7B2C"/>
    <w:rsid w:val="007B0CA5"/>
    <w:rsid w:val="007B1E41"/>
    <w:rsid w:val="007B29E8"/>
    <w:rsid w:val="007B48FA"/>
    <w:rsid w:val="007B4B31"/>
    <w:rsid w:val="007B51BD"/>
    <w:rsid w:val="007B58AF"/>
    <w:rsid w:val="007B794E"/>
    <w:rsid w:val="007C1517"/>
    <w:rsid w:val="007C41AF"/>
    <w:rsid w:val="007C45AB"/>
    <w:rsid w:val="007C4FD3"/>
    <w:rsid w:val="007C5A70"/>
    <w:rsid w:val="007C5D5D"/>
    <w:rsid w:val="007C7A4D"/>
    <w:rsid w:val="007C7B14"/>
    <w:rsid w:val="007C7DFF"/>
    <w:rsid w:val="007D1D00"/>
    <w:rsid w:val="007D1EF0"/>
    <w:rsid w:val="007D25DF"/>
    <w:rsid w:val="007D3878"/>
    <w:rsid w:val="007D5043"/>
    <w:rsid w:val="007D5B9C"/>
    <w:rsid w:val="007D62AA"/>
    <w:rsid w:val="007D62C1"/>
    <w:rsid w:val="007D71E1"/>
    <w:rsid w:val="007D7915"/>
    <w:rsid w:val="007D7FF7"/>
    <w:rsid w:val="007E04F4"/>
    <w:rsid w:val="007E230D"/>
    <w:rsid w:val="007E39BB"/>
    <w:rsid w:val="007E4570"/>
    <w:rsid w:val="007E72E5"/>
    <w:rsid w:val="007E77D3"/>
    <w:rsid w:val="007F11EC"/>
    <w:rsid w:val="007F1FC2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888"/>
    <w:rsid w:val="00805D42"/>
    <w:rsid w:val="00807D3E"/>
    <w:rsid w:val="008101ED"/>
    <w:rsid w:val="00811F64"/>
    <w:rsid w:val="00812B89"/>
    <w:rsid w:val="00813BB6"/>
    <w:rsid w:val="00814124"/>
    <w:rsid w:val="008144D6"/>
    <w:rsid w:val="00815F57"/>
    <w:rsid w:val="008240E1"/>
    <w:rsid w:val="008247D8"/>
    <w:rsid w:val="00824B77"/>
    <w:rsid w:val="008259B1"/>
    <w:rsid w:val="00826141"/>
    <w:rsid w:val="00827145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724"/>
    <w:rsid w:val="00850CDE"/>
    <w:rsid w:val="00851398"/>
    <w:rsid w:val="00852062"/>
    <w:rsid w:val="00852399"/>
    <w:rsid w:val="00853726"/>
    <w:rsid w:val="008538F2"/>
    <w:rsid w:val="008566C1"/>
    <w:rsid w:val="00856722"/>
    <w:rsid w:val="00856D25"/>
    <w:rsid w:val="00860F30"/>
    <w:rsid w:val="008643E7"/>
    <w:rsid w:val="00865CC6"/>
    <w:rsid w:val="00865EC9"/>
    <w:rsid w:val="00866644"/>
    <w:rsid w:val="008726DA"/>
    <w:rsid w:val="008760CA"/>
    <w:rsid w:val="00876CD1"/>
    <w:rsid w:val="00881241"/>
    <w:rsid w:val="00881473"/>
    <w:rsid w:val="0088349C"/>
    <w:rsid w:val="00883946"/>
    <w:rsid w:val="008841C4"/>
    <w:rsid w:val="008849F7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A0FAB"/>
    <w:rsid w:val="008A3BD0"/>
    <w:rsid w:val="008A3E1F"/>
    <w:rsid w:val="008A4A84"/>
    <w:rsid w:val="008A4E25"/>
    <w:rsid w:val="008A501C"/>
    <w:rsid w:val="008A698A"/>
    <w:rsid w:val="008A7FF3"/>
    <w:rsid w:val="008B35C3"/>
    <w:rsid w:val="008B36D9"/>
    <w:rsid w:val="008B4298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C6574"/>
    <w:rsid w:val="008D0FE0"/>
    <w:rsid w:val="008D3834"/>
    <w:rsid w:val="008D54A2"/>
    <w:rsid w:val="008D5543"/>
    <w:rsid w:val="008D70EB"/>
    <w:rsid w:val="008E25C5"/>
    <w:rsid w:val="008E4342"/>
    <w:rsid w:val="008E6A76"/>
    <w:rsid w:val="008E7C1B"/>
    <w:rsid w:val="008E7F4B"/>
    <w:rsid w:val="008F00AE"/>
    <w:rsid w:val="008F1187"/>
    <w:rsid w:val="008F11B7"/>
    <w:rsid w:val="008F2571"/>
    <w:rsid w:val="008F3ADB"/>
    <w:rsid w:val="008F4654"/>
    <w:rsid w:val="008F474D"/>
    <w:rsid w:val="008F7FE8"/>
    <w:rsid w:val="00900498"/>
    <w:rsid w:val="00900A3B"/>
    <w:rsid w:val="00904E90"/>
    <w:rsid w:val="009061C0"/>
    <w:rsid w:val="0091309D"/>
    <w:rsid w:val="00913DEB"/>
    <w:rsid w:val="00914FB0"/>
    <w:rsid w:val="00915321"/>
    <w:rsid w:val="009226F0"/>
    <w:rsid w:val="009230B2"/>
    <w:rsid w:val="00924D37"/>
    <w:rsid w:val="00924FF1"/>
    <w:rsid w:val="00937CB6"/>
    <w:rsid w:val="00941405"/>
    <w:rsid w:val="009441F6"/>
    <w:rsid w:val="009448B3"/>
    <w:rsid w:val="00944C9E"/>
    <w:rsid w:val="009512C4"/>
    <w:rsid w:val="009515EE"/>
    <w:rsid w:val="00956C80"/>
    <w:rsid w:val="00957709"/>
    <w:rsid w:val="00957D01"/>
    <w:rsid w:val="009607D9"/>
    <w:rsid w:val="00961FBD"/>
    <w:rsid w:val="009625AE"/>
    <w:rsid w:val="0096288F"/>
    <w:rsid w:val="009702C2"/>
    <w:rsid w:val="009702CE"/>
    <w:rsid w:val="00970D16"/>
    <w:rsid w:val="009717A2"/>
    <w:rsid w:val="009717C7"/>
    <w:rsid w:val="0097231F"/>
    <w:rsid w:val="00972F2A"/>
    <w:rsid w:val="0097390A"/>
    <w:rsid w:val="00975FEF"/>
    <w:rsid w:val="00976E17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7776"/>
    <w:rsid w:val="00991418"/>
    <w:rsid w:val="009929B0"/>
    <w:rsid w:val="00992B73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A5C30"/>
    <w:rsid w:val="009A7FEA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4632"/>
    <w:rsid w:val="009C5EE0"/>
    <w:rsid w:val="009C6C4C"/>
    <w:rsid w:val="009C74A2"/>
    <w:rsid w:val="009D1466"/>
    <w:rsid w:val="009D345A"/>
    <w:rsid w:val="009D35FB"/>
    <w:rsid w:val="009D37C7"/>
    <w:rsid w:val="009D58E7"/>
    <w:rsid w:val="009D5E70"/>
    <w:rsid w:val="009D612D"/>
    <w:rsid w:val="009D7EDD"/>
    <w:rsid w:val="009E09E0"/>
    <w:rsid w:val="009E1ABE"/>
    <w:rsid w:val="009E291C"/>
    <w:rsid w:val="009E37EA"/>
    <w:rsid w:val="009E3E13"/>
    <w:rsid w:val="009E4BBA"/>
    <w:rsid w:val="009E5643"/>
    <w:rsid w:val="009E5C1D"/>
    <w:rsid w:val="009E627B"/>
    <w:rsid w:val="009E7EE6"/>
    <w:rsid w:val="009F1155"/>
    <w:rsid w:val="009F12DA"/>
    <w:rsid w:val="009F1EAA"/>
    <w:rsid w:val="009F22E7"/>
    <w:rsid w:val="009F41B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6C1D"/>
    <w:rsid w:val="00A17CDA"/>
    <w:rsid w:val="00A23824"/>
    <w:rsid w:val="00A23FBF"/>
    <w:rsid w:val="00A24F97"/>
    <w:rsid w:val="00A25341"/>
    <w:rsid w:val="00A25D09"/>
    <w:rsid w:val="00A26315"/>
    <w:rsid w:val="00A265F1"/>
    <w:rsid w:val="00A2698D"/>
    <w:rsid w:val="00A26BD5"/>
    <w:rsid w:val="00A26E31"/>
    <w:rsid w:val="00A277DA"/>
    <w:rsid w:val="00A30C0B"/>
    <w:rsid w:val="00A30EBD"/>
    <w:rsid w:val="00A31123"/>
    <w:rsid w:val="00A32298"/>
    <w:rsid w:val="00A33BCB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A8D"/>
    <w:rsid w:val="00A47C0A"/>
    <w:rsid w:val="00A47F56"/>
    <w:rsid w:val="00A526CD"/>
    <w:rsid w:val="00A527DD"/>
    <w:rsid w:val="00A52826"/>
    <w:rsid w:val="00A55B7B"/>
    <w:rsid w:val="00A61A6D"/>
    <w:rsid w:val="00A6241C"/>
    <w:rsid w:val="00A62F90"/>
    <w:rsid w:val="00A642A5"/>
    <w:rsid w:val="00A6563B"/>
    <w:rsid w:val="00A6603D"/>
    <w:rsid w:val="00A66401"/>
    <w:rsid w:val="00A6681B"/>
    <w:rsid w:val="00A66D70"/>
    <w:rsid w:val="00A7167A"/>
    <w:rsid w:val="00A7174A"/>
    <w:rsid w:val="00A730FB"/>
    <w:rsid w:val="00A74041"/>
    <w:rsid w:val="00A75430"/>
    <w:rsid w:val="00A75C7B"/>
    <w:rsid w:val="00A769ED"/>
    <w:rsid w:val="00A76B38"/>
    <w:rsid w:val="00A77311"/>
    <w:rsid w:val="00A850E4"/>
    <w:rsid w:val="00A87CC2"/>
    <w:rsid w:val="00A87E0B"/>
    <w:rsid w:val="00A90F89"/>
    <w:rsid w:val="00A9554F"/>
    <w:rsid w:val="00A97CFB"/>
    <w:rsid w:val="00AA0E96"/>
    <w:rsid w:val="00AA0F42"/>
    <w:rsid w:val="00AA1CD8"/>
    <w:rsid w:val="00AA2101"/>
    <w:rsid w:val="00AA2E11"/>
    <w:rsid w:val="00AA4491"/>
    <w:rsid w:val="00AA4960"/>
    <w:rsid w:val="00AA506B"/>
    <w:rsid w:val="00AA7B44"/>
    <w:rsid w:val="00AB2C60"/>
    <w:rsid w:val="00AB4D2B"/>
    <w:rsid w:val="00AB53D0"/>
    <w:rsid w:val="00AB621D"/>
    <w:rsid w:val="00AB735E"/>
    <w:rsid w:val="00AB7471"/>
    <w:rsid w:val="00AC05C9"/>
    <w:rsid w:val="00AC0790"/>
    <w:rsid w:val="00AC0C05"/>
    <w:rsid w:val="00AC13B4"/>
    <w:rsid w:val="00AC4747"/>
    <w:rsid w:val="00AC5096"/>
    <w:rsid w:val="00AC6296"/>
    <w:rsid w:val="00AC62D5"/>
    <w:rsid w:val="00AD1301"/>
    <w:rsid w:val="00AD20F9"/>
    <w:rsid w:val="00AD2BFD"/>
    <w:rsid w:val="00AD357F"/>
    <w:rsid w:val="00AD4659"/>
    <w:rsid w:val="00AD62E9"/>
    <w:rsid w:val="00AD66C9"/>
    <w:rsid w:val="00AD66E8"/>
    <w:rsid w:val="00AD6AFA"/>
    <w:rsid w:val="00AD7B3B"/>
    <w:rsid w:val="00AD7FF6"/>
    <w:rsid w:val="00AE0F37"/>
    <w:rsid w:val="00AE10FF"/>
    <w:rsid w:val="00AE1862"/>
    <w:rsid w:val="00AE359F"/>
    <w:rsid w:val="00AE3758"/>
    <w:rsid w:val="00AE50B2"/>
    <w:rsid w:val="00AF05F6"/>
    <w:rsid w:val="00AF2060"/>
    <w:rsid w:val="00AF3A20"/>
    <w:rsid w:val="00AF441F"/>
    <w:rsid w:val="00AF5E87"/>
    <w:rsid w:val="00AF756C"/>
    <w:rsid w:val="00B00EF9"/>
    <w:rsid w:val="00B03C57"/>
    <w:rsid w:val="00B04C45"/>
    <w:rsid w:val="00B0577B"/>
    <w:rsid w:val="00B069D2"/>
    <w:rsid w:val="00B0757E"/>
    <w:rsid w:val="00B1231C"/>
    <w:rsid w:val="00B15C96"/>
    <w:rsid w:val="00B165BA"/>
    <w:rsid w:val="00B169E6"/>
    <w:rsid w:val="00B173C4"/>
    <w:rsid w:val="00B17E01"/>
    <w:rsid w:val="00B223E8"/>
    <w:rsid w:val="00B22474"/>
    <w:rsid w:val="00B2258C"/>
    <w:rsid w:val="00B2307A"/>
    <w:rsid w:val="00B250D2"/>
    <w:rsid w:val="00B268A6"/>
    <w:rsid w:val="00B303EB"/>
    <w:rsid w:val="00B31734"/>
    <w:rsid w:val="00B33737"/>
    <w:rsid w:val="00B33B9F"/>
    <w:rsid w:val="00B35BBA"/>
    <w:rsid w:val="00B35C6D"/>
    <w:rsid w:val="00B360B1"/>
    <w:rsid w:val="00B40A1F"/>
    <w:rsid w:val="00B41791"/>
    <w:rsid w:val="00B41A4B"/>
    <w:rsid w:val="00B460C2"/>
    <w:rsid w:val="00B463E3"/>
    <w:rsid w:val="00B4727C"/>
    <w:rsid w:val="00B5087C"/>
    <w:rsid w:val="00B5098B"/>
    <w:rsid w:val="00B53609"/>
    <w:rsid w:val="00B55185"/>
    <w:rsid w:val="00B55260"/>
    <w:rsid w:val="00B561EC"/>
    <w:rsid w:val="00B5753C"/>
    <w:rsid w:val="00B57C2B"/>
    <w:rsid w:val="00B61281"/>
    <w:rsid w:val="00B6185A"/>
    <w:rsid w:val="00B61F09"/>
    <w:rsid w:val="00B65053"/>
    <w:rsid w:val="00B6522E"/>
    <w:rsid w:val="00B660B8"/>
    <w:rsid w:val="00B66DCF"/>
    <w:rsid w:val="00B674AB"/>
    <w:rsid w:val="00B6763E"/>
    <w:rsid w:val="00B70743"/>
    <w:rsid w:val="00B721F2"/>
    <w:rsid w:val="00B743FC"/>
    <w:rsid w:val="00B7479A"/>
    <w:rsid w:val="00B7579C"/>
    <w:rsid w:val="00B75959"/>
    <w:rsid w:val="00B760D2"/>
    <w:rsid w:val="00B81F14"/>
    <w:rsid w:val="00B843FA"/>
    <w:rsid w:val="00B84829"/>
    <w:rsid w:val="00B8767B"/>
    <w:rsid w:val="00B9357B"/>
    <w:rsid w:val="00B9408B"/>
    <w:rsid w:val="00B945D0"/>
    <w:rsid w:val="00B95176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2C4F"/>
    <w:rsid w:val="00BB37CA"/>
    <w:rsid w:val="00BB532A"/>
    <w:rsid w:val="00BB6A0F"/>
    <w:rsid w:val="00BB70AB"/>
    <w:rsid w:val="00BC17A0"/>
    <w:rsid w:val="00BC23AA"/>
    <w:rsid w:val="00BC2B60"/>
    <w:rsid w:val="00BC2CBA"/>
    <w:rsid w:val="00BC2DDD"/>
    <w:rsid w:val="00BC2E93"/>
    <w:rsid w:val="00BC31E0"/>
    <w:rsid w:val="00BC6022"/>
    <w:rsid w:val="00BC69AF"/>
    <w:rsid w:val="00BC6AEE"/>
    <w:rsid w:val="00BC7601"/>
    <w:rsid w:val="00BC7E87"/>
    <w:rsid w:val="00BC7EB5"/>
    <w:rsid w:val="00BD359A"/>
    <w:rsid w:val="00BD35FC"/>
    <w:rsid w:val="00BD434E"/>
    <w:rsid w:val="00BD5116"/>
    <w:rsid w:val="00BD56D8"/>
    <w:rsid w:val="00BD5F89"/>
    <w:rsid w:val="00BD6068"/>
    <w:rsid w:val="00BE091E"/>
    <w:rsid w:val="00BE2C2F"/>
    <w:rsid w:val="00BE2F5C"/>
    <w:rsid w:val="00BE458C"/>
    <w:rsid w:val="00BE476C"/>
    <w:rsid w:val="00BE7C96"/>
    <w:rsid w:val="00BF1269"/>
    <w:rsid w:val="00C00CA7"/>
    <w:rsid w:val="00C0296D"/>
    <w:rsid w:val="00C05750"/>
    <w:rsid w:val="00C06DE6"/>
    <w:rsid w:val="00C073B0"/>
    <w:rsid w:val="00C07E34"/>
    <w:rsid w:val="00C1021F"/>
    <w:rsid w:val="00C10E59"/>
    <w:rsid w:val="00C110D7"/>
    <w:rsid w:val="00C111AE"/>
    <w:rsid w:val="00C11B38"/>
    <w:rsid w:val="00C1476E"/>
    <w:rsid w:val="00C149DA"/>
    <w:rsid w:val="00C14F9D"/>
    <w:rsid w:val="00C15377"/>
    <w:rsid w:val="00C15593"/>
    <w:rsid w:val="00C16BB3"/>
    <w:rsid w:val="00C203B9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6AD0"/>
    <w:rsid w:val="00C3742F"/>
    <w:rsid w:val="00C379EA"/>
    <w:rsid w:val="00C400C8"/>
    <w:rsid w:val="00C44CB6"/>
    <w:rsid w:val="00C44DC7"/>
    <w:rsid w:val="00C45571"/>
    <w:rsid w:val="00C45732"/>
    <w:rsid w:val="00C50DD9"/>
    <w:rsid w:val="00C53D61"/>
    <w:rsid w:val="00C5409D"/>
    <w:rsid w:val="00C55355"/>
    <w:rsid w:val="00C572E2"/>
    <w:rsid w:val="00C575A2"/>
    <w:rsid w:val="00C57902"/>
    <w:rsid w:val="00C604F4"/>
    <w:rsid w:val="00C60A1C"/>
    <w:rsid w:val="00C6226B"/>
    <w:rsid w:val="00C63787"/>
    <w:rsid w:val="00C63F8B"/>
    <w:rsid w:val="00C64825"/>
    <w:rsid w:val="00C65B11"/>
    <w:rsid w:val="00C67A8C"/>
    <w:rsid w:val="00C71967"/>
    <w:rsid w:val="00C73FCA"/>
    <w:rsid w:val="00C74113"/>
    <w:rsid w:val="00C74853"/>
    <w:rsid w:val="00C759C8"/>
    <w:rsid w:val="00C76D93"/>
    <w:rsid w:val="00C76EC5"/>
    <w:rsid w:val="00C7716E"/>
    <w:rsid w:val="00C8096D"/>
    <w:rsid w:val="00C81ABE"/>
    <w:rsid w:val="00C81F67"/>
    <w:rsid w:val="00C8633D"/>
    <w:rsid w:val="00C86AC7"/>
    <w:rsid w:val="00C86AE7"/>
    <w:rsid w:val="00C87D8F"/>
    <w:rsid w:val="00C903BC"/>
    <w:rsid w:val="00C91BE3"/>
    <w:rsid w:val="00C9361A"/>
    <w:rsid w:val="00C94B13"/>
    <w:rsid w:val="00C952A3"/>
    <w:rsid w:val="00C955B0"/>
    <w:rsid w:val="00C95B4C"/>
    <w:rsid w:val="00C95B8D"/>
    <w:rsid w:val="00C963B8"/>
    <w:rsid w:val="00C96E0D"/>
    <w:rsid w:val="00C975E5"/>
    <w:rsid w:val="00C97735"/>
    <w:rsid w:val="00C97C4F"/>
    <w:rsid w:val="00C97C92"/>
    <w:rsid w:val="00C97D9E"/>
    <w:rsid w:val="00CA0550"/>
    <w:rsid w:val="00CA126B"/>
    <w:rsid w:val="00CA13AC"/>
    <w:rsid w:val="00CA155D"/>
    <w:rsid w:val="00CA21B4"/>
    <w:rsid w:val="00CA2F5C"/>
    <w:rsid w:val="00CA36DB"/>
    <w:rsid w:val="00CA37F6"/>
    <w:rsid w:val="00CA3D6C"/>
    <w:rsid w:val="00CA4D67"/>
    <w:rsid w:val="00CA56EB"/>
    <w:rsid w:val="00CB04AE"/>
    <w:rsid w:val="00CB10A0"/>
    <w:rsid w:val="00CB1CBD"/>
    <w:rsid w:val="00CB2872"/>
    <w:rsid w:val="00CB3507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102A"/>
    <w:rsid w:val="00CD181A"/>
    <w:rsid w:val="00CD22D4"/>
    <w:rsid w:val="00CD23F4"/>
    <w:rsid w:val="00CD539C"/>
    <w:rsid w:val="00CD7083"/>
    <w:rsid w:val="00CD76F7"/>
    <w:rsid w:val="00CE1688"/>
    <w:rsid w:val="00CE1BFA"/>
    <w:rsid w:val="00CE239E"/>
    <w:rsid w:val="00CE4B33"/>
    <w:rsid w:val="00CE4B4F"/>
    <w:rsid w:val="00CE5F2F"/>
    <w:rsid w:val="00CE691D"/>
    <w:rsid w:val="00CE7C21"/>
    <w:rsid w:val="00CE7C64"/>
    <w:rsid w:val="00CF1017"/>
    <w:rsid w:val="00CF199C"/>
    <w:rsid w:val="00CF3F0B"/>
    <w:rsid w:val="00CF4376"/>
    <w:rsid w:val="00CF47A3"/>
    <w:rsid w:val="00CF5227"/>
    <w:rsid w:val="00CF5AD5"/>
    <w:rsid w:val="00CF5E0D"/>
    <w:rsid w:val="00D0070D"/>
    <w:rsid w:val="00D01F57"/>
    <w:rsid w:val="00D023A7"/>
    <w:rsid w:val="00D02945"/>
    <w:rsid w:val="00D02AB2"/>
    <w:rsid w:val="00D03E52"/>
    <w:rsid w:val="00D03F54"/>
    <w:rsid w:val="00D06A7E"/>
    <w:rsid w:val="00D06E23"/>
    <w:rsid w:val="00D07299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401"/>
    <w:rsid w:val="00D17E30"/>
    <w:rsid w:val="00D21334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49CF"/>
    <w:rsid w:val="00D359F4"/>
    <w:rsid w:val="00D36120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1F6F"/>
    <w:rsid w:val="00D53D82"/>
    <w:rsid w:val="00D53EBA"/>
    <w:rsid w:val="00D54DF7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37B"/>
    <w:rsid w:val="00D67F61"/>
    <w:rsid w:val="00D7012B"/>
    <w:rsid w:val="00D71970"/>
    <w:rsid w:val="00D72330"/>
    <w:rsid w:val="00D72E65"/>
    <w:rsid w:val="00D740CB"/>
    <w:rsid w:val="00D742B4"/>
    <w:rsid w:val="00D74755"/>
    <w:rsid w:val="00D752E0"/>
    <w:rsid w:val="00D76769"/>
    <w:rsid w:val="00D77AAB"/>
    <w:rsid w:val="00D80D92"/>
    <w:rsid w:val="00D8287E"/>
    <w:rsid w:val="00D82B31"/>
    <w:rsid w:val="00D83C4A"/>
    <w:rsid w:val="00D8455B"/>
    <w:rsid w:val="00D853FC"/>
    <w:rsid w:val="00D85D61"/>
    <w:rsid w:val="00D86783"/>
    <w:rsid w:val="00D901B6"/>
    <w:rsid w:val="00D90E77"/>
    <w:rsid w:val="00D93126"/>
    <w:rsid w:val="00D936E8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4"/>
    <w:rsid w:val="00DA2AE6"/>
    <w:rsid w:val="00DA3FC9"/>
    <w:rsid w:val="00DA462D"/>
    <w:rsid w:val="00DA4840"/>
    <w:rsid w:val="00DA4E1D"/>
    <w:rsid w:val="00DA5D12"/>
    <w:rsid w:val="00DB064F"/>
    <w:rsid w:val="00DB07CB"/>
    <w:rsid w:val="00DB099A"/>
    <w:rsid w:val="00DB11BA"/>
    <w:rsid w:val="00DB476D"/>
    <w:rsid w:val="00DB50F8"/>
    <w:rsid w:val="00DB5F01"/>
    <w:rsid w:val="00DB60DA"/>
    <w:rsid w:val="00DB7A33"/>
    <w:rsid w:val="00DC0144"/>
    <w:rsid w:val="00DC0643"/>
    <w:rsid w:val="00DC1804"/>
    <w:rsid w:val="00DC33B4"/>
    <w:rsid w:val="00DC47BD"/>
    <w:rsid w:val="00DC5AC1"/>
    <w:rsid w:val="00DC6DC7"/>
    <w:rsid w:val="00DC74E1"/>
    <w:rsid w:val="00DC7D90"/>
    <w:rsid w:val="00DD0A62"/>
    <w:rsid w:val="00DD2AEF"/>
    <w:rsid w:val="00DD5C07"/>
    <w:rsid w:val="00DD6507"/>
    <w:rsid w:val="00DD6591"/>
    <w:rsid w:val="00DD66BA"/>
    <w:rsid w:val="00DD6A75"/>
    <w:rsid w:val="00DD784D"/>
    <w:rsid w:val="00DD78DB"/>
    <w:rsid w:val="00DE04D1"/>
    <w:rsid w:val="00DE0B39"/>
    <w:rsid w:val="00DE0F4F"/>
    <w:rsid w:val="00DE14F9"/>
    <w:rsid w:val="00DE24F5"/>
    <w:rsid w:val="00DE2A12"/>
    <w:rsid w:val="00DE2C6D"/>
    <w:rsid w:val="00DE3693"/>
    <w:rsid w:val="00DE480E"/>
    <w:rsid w:val="00DE493C"/>
    <w:rsid w:val="00DE738A"/>
    <w:rsid w:val="00DF0542"/>
    <w:rsid w:val="00DF0DAC"/>
    <w:rsid w:val="00DF1DB2"/>
    <w:rsid w:val="00DF288E"/>
    <w:rsid w:val="00DF3B85"/>
    <w:rsid w:val="00DF3C2E"/>
    <w:rsid w:val="00DF46EB"/>
    <w:rsid w:val="00DF5BBA"/>
    <w:rsid w:val="00DF6D49"/>
    <w:rsid w:val="00E008C2"/>
    <w:rsid w:val="00E0106A"/>
    <w:rsid w:val="00E01602"/>
    <w:rsid w:val="00E0279D"/>
    <w:rsid w:val="00E05CEF"/>
    <w:rsid w:val="00E0624B"/>
    <w:rsid w:val="00E0664D"/>
    <w:rsid w:val="00E1334C"/>
    <w:rsid w:val="00E13A51"/>
    <w:rsid w:val="00E141BB"/>
    <w:rsid w:val="00E144F4"/>
    <w:rsid w:val="00E145B6"/>
    <w:rsid w:val="00E16221"/>
    <w:rsid w:val="00E162A6"/>
    <w:rsid w:val="00E164AB"/>
    <w:rsid w:val="00E16E25"/>
    <w:rsid w:val="00E21B2A"/>
    <w:rsid w:val="00E2398A"/>
    <w:rsid w:val="00E23B34"/>
    <w:rsid w:val="00E23C7A"/>
    <w:rsid w:val="00E2687B"/>
    <w:rsid w:val="00E2719B"/>
    <w:rsid w:val="00E27674"/>
    <w:rsid w:val="00E30BC8"/>
    <w:rsid w:val="00E33935"/>
    <w:rsid w:val="00E33AA9"/>
    <w:rsid w:val="00E357F6"/>
    <w:rsid w:val="00E369F3"/>
    <w:rsid w:val="00E37C5C"/>
    <w:rsid w:val="00E4034B"/>
    <w:rsid w:val="00E404A8"/>
    <w:rsid w:val="00E4272A"/>
    <w:rsid w:val="00E4307E"/>
    <w:rsid w:val="00E431A0"/>
    <w:rsid w:val="00E43B5B"/>
    <w:rsid w:val="00E44A14"/>
    <w:rsid w:val="00E466DE"/>
    <w:rsid w:val="00E518D6"/>
    <w:rsid w:val="00E5194F"/>
    <w:rsid w:val="00E53336"/>
    <w:rsid w:val="00E54912"/>
    <w:rsid w:val="00E558E9"/>
    <w:rsid w:val="00E57BA3"/>
    <w:rsid w:val="00E6036B"/>
    <w:rsid w:val="00E6103C"/>
    <w:rsid w:val="00E6203D"/>
    <w:rsid w:val="00E63780"/>
    <w:rsid w:val="00E66FE6"/>
    <w:rsid w:val="00E67955"/>
    <w:rsid w:val="00E70465"/>
    <w:rsid w:val="00E722E6"/>
    <w:rsid w:val="00E74B4D"/>
    <w:rsid w:val="00E76F99"/>
    <w:rsid w:val="00E771EB"/>
    <w:rsid w:val="00E806D8"/>
    <w:rsid w:val="00E810A0"/>
    <w:rsid w:val="00E81B2A"/>
    <w:rsid w:val="00E81B69"/>
    <w:rsid w:val="00E82EDC"/>
    <w:rsid w:val="00E83BE3"/>
    <w:rsid w:val="00E852C8"/>
    <w:rsid w:val="00E85B0D"/>
    <w:rsid w:val="00E8729E"/>
    <w:rsid w:val="00E9257A"/>
    <w:rsid w:val="00E94050"/>
    <w:rsid w:val="00E96226"/>
    <w:rsid w:val="00E96367"/>
    <w:rsid w:val="00E97108"/>
    <w:rsid w:val="00EA0134"/>
    <w:rsid w:val="00EA2AB7"/>
    <w:rsid w:val="00EA2E4F"/>
    <w:rsid w:val="00EA3505"/>
    <w:rsid w:val="00EA41BF"/>
    <w:rsid w:val="00EA699A"/>
    <w:rsid w:val="00EA7721"/>
    <w:rsid w:val="00EB020F"/>
    <w:rsid w:val="00EB0268"/>
    <w:rsid w:val="00EB191C"/>
    <w:rsid w:val="00EB1C23"/>
    <w:rsid w:val="00EB1E1F"/>
    <w:rsid w:val="00EB3AD0"/>
    <w:rsid w:val="00EB42CF"/>
    <w:rsid w:val="00EB481C"/>
    <w:rsid w:val="00EB5B69"/>
    <w:rsid w:val="00EB738B"/>
    <w:rsid w:val="00EC028F"/>
    <w:rsid w:val="00EC142B"/>
    <w:rsid w:val="00EC22EC"/>
    <w:rsid w:val="00EC3A05"/>
    <w:rsid w:val="00EC4D97"/>
    <w:rsid w:val="00EC5475"/>
    <w:rsid w:val="00EC5B1C"/>
    <w:rsid w:val="00EC633C"/>
    <w:rsid w:val="00ED0E06"/>
    <w:rsid w:val="00ED18FE"/>
    <w:rsid w:val="00ED2AF0"/>
    <w:rsid w:val="00ED2B70"/>
    <w:rsid w:val="00ED416E"/>
    <w:rsid w:val="00ED42AD"/>
    <w:rsid w:val="00ED575B"/>
    <w:rsid w:val="00ED68B4"/>
    <w:rsid w:val="00EE0B83"/>
    <w:rsid w:val="00EE1346"/>
    <w:rsid w:val="00EE1A11"/>
    <w:rsid w:val="00EE2354"/>
    <w:rsid w:val="00EE252F"/>
    <w:rsid w:val="00EE5879"/>
    <w:rsid w:val="00EE5D07"/>
    <w:rsid w:val="00EE6069"/>
    <w:rsid w:val="00EE759D"/>
    <w:rsid w:val="00EF063B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46D3"/>
    <w:rsid w:val="00F05514"/>
    <w:rsid w:val="00F075C9"/>
    <w:rsid w:val="00F10748"/>
    <w:rsid w:val="00F11188"/>
    <w:rsid w:val="00F115B0"/>
    <w:rsid w:val="00F1460E"/>
    <w:rsid w:val="00F16536"/>
    <w:rsid w:val="00F176E9"/>
    <w:rsid w:val="00F204D4"/>
    <w:rsid w:val="00F20753"/>
    <w:rsid w:val="00F2270A"/>
    <w:rsid w:val="00F25FAB"/>
    <w:rsid w:val="00F262BD"/>
    <w:rsid w:val="00F26C72"/>
    <w:rsid w:val="00F26E33"/>
    <w:rsid w:val="00F275ED"/>
    <w:rsid w:val="00F27DF5"/>
    <w:rsid w:val="00F319EE"/>
    <w:rsid w:val="00F32588"/>
    <w:rsid w:val="00F333BF"/>
    <w:rsid w:val="00F3509A"/>
    <w:rsid w:val="00F35754"/>
    <w:rsid w:val="00F36344"/>
    <w:rsid w:val="00F36726"/>
    <w:rsid w:val="00F37DC6"/>
    <w:rsid w:val="00F40524"/>
    <w:rsid w:val="00F40A6B"/>
    <w:rsid w:val="00F4252F"/>
    <w:rsid w:val="00F45D82"/>
    <w:rsid w:val="00F466D2"/>
    <w:rsid w:val="00F4780E"/>
    <w:rsid w:val="00F53243"/>
    <w:rsid w:val="00F558E3"/>
    <w:rsid w:val="00F56F21"/>
    <w:rsid w:val="00F57FDF"/>
    <w:rsid w:val="00F626A3"/>
    <w:rsid w:val="00F64711"/>
    <w:rsid w:val="00F64A46"/>
    <w:rsid w:val="00F65806"/>
    <w:rsid w:val="00F65CDF"/>
    <w:rsid w:val="00F662C5"/>
    <w:rsid w:val="00F66FEB"/>
    <w:rsid w:val="00F719A2"/>
    <w:rsid w:val="00F73D26"/>
    <w:rsid w:val="00F741C5"/>
    <w:rsid w:val="00F747E7"/>
    <w:rsid w:val="00F75455"/>
    <w:rsid w:val="00F75D9B"/>
    <w:rsid w:val="00F763AC"/>
    <w:rsid w:val="00F7666C"/>
    <w:rsid w:val="00F800F8"/>
    <w:rsid w:val="00F81940"/>
    <w:rsid w:val="00F81AF8"/>
    <w:rsid w:val="00F845EE"/>
    <w:rsid w:val="00F8649F"/>
    <w:rsid w:val="00F877C0"/>
    <w:rsid w:val="00F87F6D"/>
    <w:rsid w:val="00F904E8"/>
    <w:rsid w:val="00F92200"/>
    <w:rsid w:val="00F92B19"/>
    <w:rsid w:val="00F937EA"/>
    <w:rsid w:val="00F93D8B"/>
    <w:rsid w:val="00FA03C9"/>
    <w:rsid w:val="00FA0E51"/>
    <w:rsid w:val="00FA3A4C"/>
    <w:rsid w:val="00FA4E5F"/>
    <w:rsid w:val="00FA5AA7"/>
    <w:rsid w:val="00FA6555"/>
    <w:rsid w:val="00FA6A03"/>
    <w:rsid w:val="00FA6EEF"/>
    <w:rsid w:val="00FA7BB7"/>
    <w:rsid w:val="00FA7EE8"/>
    <w:rsid w:val="00FB005A"/>
    <w:rsid w:val="00FB0C09"/>
    <w:rsid w:val="00FB0E2A"/>
    <w:rsid w:val="00FB16B3"/>
    <w:rsid w:val="00FB39CD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C7957"/>
    <w:rsid w:val="00FD011F"/>
    <w:rsid w:val="00FD1C43"/>
    <w:rsid w:val="00FD20A9"/>
    <w:rsid w:val="00FD2118"/>
    <w:rsid w:val="00FE1269"/>
    <w:rsid w:val="00FE23BC"/>
    <w:rsid w:val="00FE2AF3"/>
    <w:rsid w:val="00FE3A0E"/>
    <w:rsid w:val="00FE45F6"/>
    <w:rsid w:val="00FE4B68"/>
    <w:rsid w:val="00FE51EC"/>
    <w:rsid w:val="00FE5F80"/>
    <w:rsid w:val="00FE6880"/>
    <w:rsid w:val="00FF02D5"/>
    <w:rsid w:val="00FF0C5F"/>
    <w:rsid w:val="00FF1D6D"/>
    <w:rsid w:val="00FF2A16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5:docId w15:val="{E7B1244E-3BE0-2542-82D6-2B7E4D3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61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570"/>
    <w:rPr>
      <w:b/>
      <w:bCs/>
    </w:rPr>
  </w:style>
  <w:style w:type="character" w:styleId="Emphasis">
    <w:name w:val="Emphasis"/>
    <w:basedOn w:val="DefaultParagraphFont"/>
    <w:uiPriority w:val="20"/>
    <w:qFormat/>
    <w:rsid w:val="003129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6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C5A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60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6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78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9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3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2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4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2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8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4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8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1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6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04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4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8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7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80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358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462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289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95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91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9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4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5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0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581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392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379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262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rs.treasury.gov/freetaxprep/" TargetMode="External"/><Relationship Id="rId18" Type="http://schemas.openxmlformats.org/officeDocument/2006/relationships/hyperlink" Target="https://www.ctbos.org/wp-content/uploads/Participant-Bill-of-Rights-Adopted-2-17-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tboscoc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3402016606?pwd=SWY4RlJuV0tzTitybjFuTExtSGVvQT09" TargetMode="External"/><Relationship Id="rId17" Type="http://schemas.openxmlformats.org/officeDocument/2006/relationships/hyperlink" Target="mailto:Scott.Williams@NewBritainCT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.gov/press/press_releases_media_advisories/HUD_No_23_013" TargetMode="External"/><Relationship Id="rId20" Type="http://schemas.openxmlformats.org/officeDocument/2006/relationships/hyperlink" Target="https://www.ctbos.org/wp-content/uploads/2023.01.20-Adopted-CT-BOS-Grievance-Policy-Noti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CT-BOS-SC-Youth-Community-Rep-Application-1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CT-BOS-CoC-Disabling-condition-verif-form-v1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tboscoc@gmail.com" TargetMode="External"/><Relationship Id="rId19" Type="http://schemas.openxmlformats.org/officeDocument/2006/relationships/hyperlink" Target="https://www.hud.gov/sites/dfiles/CPD/documents/CT_Press_Special.pdf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www.ctbos.org/wp-content/uploads/CT-BOS-CoC-Homelessness-Verification-Form-Ded-Plus-Edits-v12-DRAFT-KZ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Chairs agenda 3.6.20</Template>
  <TotalTime>9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Suzanne Wagner</cp:lastModifiedBy>
  <cp:revision>4</cp:revision>
  <cp:lastPrinted>2021-05-06T17:06:00Z</cp:lastPrinted>
  <dcterms:created xsi:type="dcterms:W3CDTF">2023-03-06T19:24:00Z</dcterms:created>
  <dcterms:modified xsi:type="dcterms:W3CDTF">2023-03-09T14:20:00Z</dcterms:modified>
</cp:coreProperties>
</file>